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640"/>
        </w:tabs>
        <w:snapToGrid w:val="0"/>
        <w:spacing w:line="580" w:lineRule="exact"/>
        <w:jc w:val="center"/>
        <w:rPr>
          <w:rFonts w:hint="default" w:ascii="Times New Roman" w:hAnsi="Times New Roman" w:eastAsia="方正小标宋_GBK" w:cs="Times New Roman"/>
          <w:bCs/>
          <w:color w:val="000000"/>
          <w:sz w:val="44"/>
          <w:szCs w:val="44"/>
          <w:lang w:eastAsia="zh-CN"/>
        </w:rPr>
      </w:pPr>
      <w:r>
        <w:rPr>
          <w:rFonts w:hint="default" w:ascii="Times New Roman" w:hAnsi="Times New Roman" w:eastAsia="方正小标宋_GBK" w:cs="Times New Roman"/>
          <w:bCs/>
          <w:color w:val="000000"/>
          <w:sz w:val="44"/>
          <w:szCs w:val="44"/>
        </w:rPr>
        <w:t>202</w:t>
      </w:r>
      <w:r>
        <w:rPr>
          <w:rFonts w:hint="eastAsia" w:eastAsia="方正小标宋_GBK" w:cs="Times New Roman"/>
          <w:bCs/>
          <w:color w:val="000000"/>
          <w:sz w:val="44"/>
          <w:szCs w:val="44"/>
          <w:lang w:val="en-US" w:eastAsia="zh-CN"/>
        </w:rPr>
        <w:t>5</w:t>
      </w:r>
      <w:r>
        <w:rPr>
          <w:rFonts w:hint="default" w:ascii="Times New Roman" w:hAnsi="Times New Roman" w:eastAsia="方正小标宋_GBK" w:cs="Times New Roman"/>
          <w:bCs/>
          <w:color w:val="000000"/>
          <w:sz w:val="44"/>
          <w:szCs w:val="44"/>
        </w:rPr>
        <w:t>年</w:t>
      </w:r>
      <w:r>
        <w:rPr>
          <w:rFonts w:hint="eastAsia" w:ascii="Times New Roman" w:hAnsi="Times New Roman" w:eastAsia="方正小标宋_GBK" w:cs="Times New Roman"/>
          <w:bCs/>
          <w:color w:val="000000"/>
          <w:sz w:val="44"/>
          <w:szCs w:val="44"/>
          <w:lang w:eastAsia="zh-CN"/>
        </w:rPr>
        <w:t>度</w:t>
      </w:r>
      <w:r>
        <w:rPr>
          <w:rFonts w:hint="eastAsia" w:eastAsia="方正小标宋_GBK" w:cs="Times New Roman"/>
          <w:bCs/>
          <w:color w:val="000000"/>
          <w:sz w:val="44"/>
          <w:szCs w:val="44"/>
          <w:lang w:val="en-US" w:eastAsia="zh-CN"/>
        </w:rPr>
        <w:t>第三师图木舒克市</w:t>
      </w:r>
      <w:r>
        <w:rPr>
          <w:rFonts w:hint="default" w:ascii="Times New Roman" w:hAnsi="Times New Roman" w:eastAsia="方正小标宋_GBK" w:cs="Times New Roman"/>
          <w:bCs/>
          <w:color w:val="000000"/>
          <w:sz w:val="44"/>
          <w:szCs w:val="44"/>
        </w:rPr>
        <w:t>科技</w:t>
      </w:r>
      <w:r>
        <w:rPr>
          <w:rFonts w:hint="default" w:ascii="Times New Roman" w:hAnsi="Times New Roman" w:eastAsia="方正小标宋_GBK" w:cs="Times New Roman"/>
          <w:bCs/>
          <w:color w:val="000000"/>
          <w:sz w:val="44"/>
          <w:szCs w:val="44"/>
          <w:lang w:eastAsia="zh-CN"/>
        </w:rPr>
        <w:t>计划</w:t>
      </w:r>
    </w:p>
    <w:p>
      <w:pPr>
        <w:tabs>
          <w:tab w:val="left" w:pos="8640"/>
        </w:tabs>
        <w:snapToGrid w:val="0"/>
        <w:spacing w:line="580" w:lineRule="exact"/>
        <w:jc w:val="center"/>
        <w:rPr>
          <w:rFonts w:hint="default" w:ascii="Times New Roman" w:hAnsi="Times New Roman" w:eastAsia="方正小标宋_GBK" w:cs="Times New Roman"/>
          <w:bCs/>
          <w:color w:val="000000"/>
          <w:sz w:val="44"/>
          <w:szCs w:val="44"/>
        </w:rPr>
      </w:pPr>
      <w:r>
        <w:rPr>
          <w:rFonts w:hint="default" w:ascii="Times New Roman" w:hAnsi="Times New Roman" w:eastAsia="方正小标宋_GBK" w:cs="Times New Roman"/>
          <w:bCs/>
          <w:color w:val="000000"/>
          <w:sz w:val="44"/>
          <w:szCs w:val="44"/>
        </w:rPr>
        <w:t>“揭榜挂帅”</w:t>
      </w:r>
      <w:r>
        <w:rPr>
          <w:rFonts w:hint="eastAsia" w:eastAsia="方正小标宋_GBK" w:cs="Times New Roman"/>
          <w:bCs/>
          <w:color w:val="000000"/>
          <w:sz w:val="44"/>
          <w:szCs w:val="44"/>
          <w:lang w:val="en-US" w:eastAsia="zh-CN"/>
        </w:rPr>
        <w:t>成果类</w:t>
      </w:r>
      <w:r>
        <w:rPr>
          <w:rFonts w:hint="default" w:ascii="Times New Roman" w:hAnsi="Times New Roman" w:eastAsia="方正小标宋_GBK" w:cs="Times New Roman"/>
          <w:bCs/>
          <w:color w:val="000000"/>
          <w:sz w:val="44"/>
          <w:szCs w:val="44"/>
        </w:rPr>
        <w:t>项目榜单</w:t>
      </w:r>
    </w:p>
    <w:p>
      <w:pPr>
        <w:keepNext w:val="0"/>
        <w:keepLines w:val="0"/>
        <w:pageBreakBefore w:val="0"/>
        <w:widowControl w:val="0"/>
        <w:tabs>
          <w:tab w:val="left" w:pos="8640"/>
        </w:tabs>
        <w:kinsoku/>
        <w:wordWrap/>
        <w:overflowPunct/>
        <w:topLinePunct w:val="0"/>
        <w:autoSpaceDE/>
        <w:autoSpaceDN/>
        <w:bidi w:val="0"/>
        <w:adjustRightInd/>
        <w:snapToGrid w:val="0"/>
        <w:spacing w:line="400" w:lineRule="exact"/>
        <w:textAlignment w:val="auto"/>
        <w:rPr>
          <w:rFonts w:hint="default" w:ascii="Times New Roman" w:hAnsi="Times New Roman" w:eastAsia="仿宋_GB2312" w:cs="Times New Roman"/>
          <w:b/>
          <w:bCs/>
          <w:color w:val="000000"/>
          <w:sz w:val="30"/>
          <w:szCs w:val="30"/>
        </w:rPr>
      </w:pPr>
    </w:p>
    <w:p>
      <w:pPr>
        <w:keepNext w:val="0"/>
        <w:keepLines w:val="0"/>
        <w:pageBreakBefore w:val="0"/>
        <w:widowControl/>
        <w:kinsoku/>
        <w:wordWrap/>
        <w:overflowPunct/>
        <w:topLinePunct w:val="0"/>
        <w:autoSpaceDE/>
        <w:autoSpaceDN/>
        <w:bidi w:val="0"/>
        <w:adjustRightInd/>
        <w:snapToGrid/>
        <w:spacing w:after="157" w:afterLines="50" w:line="360" w:lineRule="exact"/>
        <w:jc w:val="left"/>
        <w:textAlignment w:val="auto"/>
        <w:outlineLvl w:val="9"/>
        <w:rPr>
          <w:rFonts w:hint="default" w:ascii="Times New Roman" w:hAnsi="Times New Roman" w:cs="Times New Roman"/>
          <w:b/>
          <w:bCs/>
          <w:color w:val="000000"/>
          <w:sz w:val="30"/>
          <w:szCs w:val="30"/>
        </w:rPr>
      </w:pPr>
      <w:r>
        <w:rPr>
          <w:rFonts w:hint="default" w:ascii="Times New Roman" w:hAnsi="Times New Roman" w:eastAsia="黑体" w:cs="Times New Roman"/>
          <w:bCs/>
          <w:color w:val="000000"/>
          <w:sz w:val="30"/>
          <w:szCs w:val="30"/>
        </w:rPr>
        <w:t>榜单</w:t>
      </w:r>
      <w:r>
        <w:rPr>
          <w:rFonts w:hint="eastAsia" w:ascii="Times New Roman" w:hAnsi="Times New Roman" w:eastAsia="黑体" w:cs="Times New Roman"/>
          <w:bCs/>
          <w:color w:val="000000"/>
          <w:sz w:val="30"/>
          <w:szCs w:val="30"/>
          <w:lang w:val="en-US" w:eastAsia="zh-CN"/>
        </w:rPr>
        <w:t>一</w:t>
      </w:r>
      <w:r>
        <w:rPr>
          <w:rFonts w:hint="default" w:ascii="Times New Roman" w:hAnsi="Times New Roman" w:eastAsia="黑体" w:cs="Times New Roman"/>
          <w:bCs/>
          <w:color w:val="000000"/>
          <w:sz w:val="30"/>
          <w:szCs w:val="30"/>
        </w:rPr>
        <w:t>：</w:t>
      </w:r>
      <w:r>
        <w:rPr>
          <w:rFonts w:hint="eastAsia" w:ascii="Times New Roman" w:hAnsi="Times New Roman" w:eastAsia="黑体" w:cs="Times New Roman"/>
          <w:bCs/>
          <w:color w:val="000000"/>
          <w:sz w:val="30"/>
          <w:szCs w:val="30"/>
        </w:rPr>
        <w:t>农林废弃物高值化利用制备高性能复合材料的产业化关键技术</w:t>
      </w:r>
    </w:p>
    <w:p>
      <w:pPr>
        <w:tabs>
          <w:tab w:val="left" w:pos="8640"/>
        </w:tabs>
        <w:spacing w:line="20" w:lineRule="exact"/>
        <w:ind w:firstLine="536"/>
        <w:rPr>
          <w:rFonts w:hint="default" w:ascii="Times New Roman" w:hAnsi="Times New Roman" w:cs="Times New Roman"/>
          <w:color w:val="000000"/>
          <w:sz w:val="28"/>
          <w:szCs w:val="28"/>
        </w:rPr>
      </w:pPr>
    </w:p>
    <w:tbl>
      <w:tblPr>
        <w:tblStyle w:val="11"/>
        <w:tblW w:w="93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
      <w:tblGrid>
        <w:gridCol w:w="1212"/>
        <w:gridCol w:w="858"/>
        <w:gridCol w:w="2"/>
        <w:gridCol w:w="1461"/>
        <w:gridCol w:w="2268"/>
        <w:gridCol w:w="1177"/>
        <w:gridCol w:w="23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444" w:hRule="atLeast"/>
          <w:jc w:val="center"/>
        </w:trPr>
        <w:tc>
          <w:tcPr>
            <w:tcW w:w="2070"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eastAsia" w:eastAsia="黑体" w:cs="Times New Roman"/>
                <w:color w:val="000000"/>
                <w:sz w:val="24"/>
                <w:szCs w:val="22"/>
                <w:lang w:val="en-US" w:eastAsia="zh-CN"/>
              </w:rPr>
              <w:t>拟转化成果</w:t>
            </w:r>
            <w:r>
              <w:rPr>
                <w:rFonts w:hint="default" w:ascii="Times New Roman" w:hAnsi="Times New Roman" w:eastAsia="黑体" w:cs="Times New Roman"/>
                <w:color w:val="000000"/>
                <w:sz w:val="24"/>
                <w:szCs w:val="22"/>
              </w:rPr>
              <w:t>名称</w:t>
            </w:r>
          </w:p>
        </w:tc>
        <w:tc>
          <w:tcPr>
            <w:tcW w:w="7242"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widowControl/>
              <w:numPr>
                <w:ilvl w:val="0"/>
                <w:numId w:val="0"/>
              </w:numPr>
              <w:suppressLineNumbers w:val="0"/>
              <w:spacing w:before="0" w:beforeAutospacing="1" w:after="0" w:afterAutospacing="1"/>
              <w:rPr>
                <w:rFonts w:hint="default"/>
              </w:rPr>
            </w:pPr>
            <w:r>
              <w:rPr>
                <w:rFonts w:hint="eastAsia" w:ascii="仿宋_GB2312" w:hAnsi="仿宋_GB2312" w:eastAsia="仿宋_GB2312" w:cs="仿宋_GB2312"/>
                <w:sz w:val="24"/>
                <w:szCs w:val="24"/>
              </w:rPr>
              <w:t>农林废弃物高值化利用制备高性能复合材料的产业化关键技术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6" w:hRule="atLeast"/>
          <w:jc w:val="center"/>
        </w:trPr>
        <w:tc>
          <w:tcPr>
            <w:tcW w:w="2070"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default" w:ascii="Times New Roman" w:hAnsi="Times New Roman" w:eastAsia="黑体" w:cs="Times New Roman"/>
                <w:color w:val="000000"/>
                <w:sz w:val="24"/>
                <w:szCs w:val="22"/>
              </w:rPr>
              <w:t>所属行业领域</w:t>
            </w:r>
          </w:p>
        </w:tc>
        <w:tc>
          <w:tcPr>
            <w:tcW w:w="7242"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jc w:val="left"/>
              <w:textAlignment w:val="auto"/>
              <w:outlineLvl w:val="9"/>
              <w:rPr>
                <w:rFonts w:hint="default" w:ascii="Times New Roman" w:hAnsi="Times New Roman" w:eastAsia="仿宋_GB2312" w:cs="Times New Roman"/>
                <w:color w:val="000000"/>
                <w:sz w:val="24"/>
                <w:szCs w:val="24"/>
                <w:lang w:eastAsia="zh-CN"/>
              </w:rPr>
            </w:pPr>
            <w:r>
              <w:rPr>
                <w:rFonts w:hint="eastAsia" w:ascii="仿宋_GB2312" w:hAnsi="仿宋_GB2312" w:eastAsia="仿宋_GB2312" w:cs="仿宋_GB2312"/>
                <w:sz w:val="24"/>
                <w:szCs w:val="24"/>
              </w:rPr>
              <w:t>新材料与环保技术领域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604" w:hRule="atLeast"/>
          <w:jc w:val="center"/>
        </w:trPr>
        <w:tc>
          <w:tcPr>
            <w:tcW w:w="1212"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eastAsia" w:eastAsia="黑体" w:cs="Times New Roman"/>
                <w:color w:val="000000"/>
                <w:sz w:val="24"/>
                <w:szCs w:val="22"/>
                <w:lang w:val="en-US" w:eastAsia="zh-CN"/>
              </w:rPr>
              <w:t>拟转化成果形式（专利、许可、软著等）及主要</w:t>
            </w:r>
            <w:r>
              <w:rPr>
                <w:rFonts w:hint="default" w:ascii="Times New Roman" w:hAnsi="Times New Roman" w:eastAsia="黑体" w:cs="Times New Roman"/>
                <w:color w:val="000000"/>
                <w:sz w:val="24"/>
                <w:szCs w:val="22"/>
              </w:rPr>
              <w:t>内容（限</w:t>
            </w:r>
            <w:r>
              <w:rPr>
                <w:rFonts w:hint="eastAsia" w:eastAsia="黑体" w:cs="Times New Roman"/>
                <w:color w:val="000000"/>
                <w:sz w:val="24"/>
                <w:szCs w:val="22"/>
                <w:lang w:val="en-US" w:eastAsia="zh-CN"/>
              </w:rPr>
              <w:t>8</w:t>
            </w:r>
            <w:r>
              <w:rPr>
                <w:rFonts w:hint="default" w:ascii="Times New Roman" w:hAnsi="Times New Roman" w:eastAsia="黑体" w:cs="Times New Roman"/>
                <w:color w:val="000000"/>
                <w:sz w:val="24"/>
                <w:szCs w:val="22"/>
              </w:rPr>
              <w:t>00</w:t>
            </w:r>
          </w:p>
          <w:p>
            <w:pPr>
              <w:keepNext w:val="0"/>
              <w:keepLines w:val="0"/>
              <w:pageBreakBefore w:val="0"/>
              <w:kinsoku/>
              <w:wordWrap/>
              <w:overflowPunct/>
              <w:topLinePunct w:val="0"/>
              <w:autoSpaceDE/>
              <w:autoSpaceDN/>
              <w:bidi w:val="0"/>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黑体" w:cs="Times New Roman"/>
                <w:color w:val="000000"/>
                <w:sz w:val="24"/>
                <w:szCs w:val="22"/>
              </w:rPr>
              <w:t>字以内）</w:t>
            </w:r>
          </w:p>
        </w:tc>
        <w:tc>
          <w:tcPr>
            <w:tcW w:w="8100" w:type="dxa"/>
            <w:gridSpan w:val="6"/>
            <w:tcBorders>
              <w:top w:val="single" w:color="000000" w:sz="6" w:space="0"/>
              <w:left w:val="single" w:color="000000" w:sz="6" w:space="0"/>
              <w:bottom w:val="single" w:color="000000" w:sz="6" w:space="0"/>
              <w:right w:val="single" w:color="000000" w:sz="6"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hint="default" w:ascii="Times New Roman" w:hAnsi="Times New Roman" w:eastAsia="仿宋_GB2312" w:cs="Times New Roman"/>
                <w:b/>
                <w:bCs/>
                <w:sz w:val="24"/>
                <w:szCs w:val="24"/>
              </w:rPr>
            </w:pPr>
            <w:r>
              <w:rPr>
                <w:rFonts w:hint="eastAsia" w:ascii="Times New Roman" w:hAnsi="Times New Roman" w:eastAsia="仿宋_GB2312" w:cs="Times New Roman"/>
                <w:b/>
                <w:bCs/>
                <w:sz w:val="24"/>
                <w:szCs w:val="24"/>
                <w:lang w:val="en-US" w:eastAsia="zh-CN"/>
              </w:rPr>
              <w:t>一、</w:t>
            </w:r>
            <w:r>
              <w:rPr>
                <w:rFonts w:hint="default" w:ascii="Times New Roman" w:hAnsi="Times New Roman" w:eastAsia="仿宋_GB2312" w:cs="Times New Roman"/>
                <w:b/>
                <w:bCs/>
                <w:sz w:val="24"/>
                <w:szCs w:val="24"/>
              </w:rPr>
              <w:t>成果形式</w:t>
            </w:r>
          </w:p>
          <w:p>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b/>
                <w:bCs/>
                <w:sz w:val="24"/>
                <w:szCs w:val="24"/>
                <w:lang w:eastAsia="zh-CN"/>
              </w:rPr>
              <w:t>（</w:t>
            </w:r>
            <w:r>
              <w:rPr>
                <w:rFonts w:hint="eastAsia" w:ascii="Times New Roman" w:hAnsi="Times New Roman" w:eastAsia="仿宋_GB2312" w:cs="Times New Roman"/>
                <w:b/>
                <w:bCs/>
                <w:sz w:val="24"/>
                <w:szCs w:val="24"/>
                <w:lang w:val="en-US" w:eastAsia="zh-CN"/>
              </w:rPr>
              <w:t>一）</w:t>
            </w:r>
            <w:r>
              <w:rPr>
                <w:rFonts w:hint="default" w:ascii="Times New Roman" w:hAnsi="Times New Roman" w:eastAsia="仿宋_GB2312" w:cs="Times New Roman"/>
                <w:b/>
                <w:bCs/>
                <w:sz w:val="24"/>
                <w:szCs w:val="24"/>
              </w:rPr>
              <w:t>核心技术专利</w:t>
            </w:r>
            <w:r>
              <w:rPr>
                <w:rFonts w:hint="eastAsia" w:ascii="Times New Roman" w:hAnsi="Times New Roman" w:eastAsia="仿宋_GB2312" w:cs="Times New Roman"/>
                <w:b/>
                <w:bCs/>
                <w:sz w:val="24"/>
                <w:szCs w:val="24"/>
                <w:lang w:eastAsia="zh-CN"/>
              </w:rPr>
              <w:t>。</w:t>
            </w:r>
            <w:r>
              <w:rPr>
                <w:rFonts w:hint="default" w:ascii="Times New Roman" w:hAnsi="Times New Roman" w:eastAsia="仿宋_GB2312" w:cs="Times New Roman"/>
                <w:sz w:val="24"/>
                <w:szCs w:val="24"/>
              </w:rPr>
              <w:t>本项目围绕农林废弃物高值化利用制备高性能复合材料，已授权5项发明专利，核心保护内容包括：</w:t>
            </w:r>
            <w:r>
              <w:rPr>
                <w:rFonts w:hint="eastAsia" w:ascii="Times New Roman" w:hAnsi="Times New Roman" w:eastAsia="仿宋_GB2312" w:cs="Times New Roman"/>
                <w:b/>
                <w:bCs/>
                <w:sz w:val="24"/>
                <w:szCs w:val="24"/>
                <w:lang w:val="en-US" w:eastAsia="zh-CN"/>
              </w:rPr>
              <w:t>1.</w:t>
            </w:r>
            <w:r>
              <w:rPr>
                <w:rFonts w:hint="default" w:ascii="Times New Roman" w:hAnsi="Times New Roman" w:eastAsia="仿宋_GB2312" w:cs="Times New Roman"/>
                <w:b/>
                <w:bCs/>
                <w:sz w:val="24"/>
                <w:szCs w:val="24"/>
              </w:rPr>
              <w:t>木质粉预处理及表面改性技术：</w:t>
            </w:r>
            <w:r>
              <w:rPr>
                <w:rFonts w:hint="default" w:ascii="Times New Roman" w:hAnsi="Times New Roman" w:eastAsia="仿宋_GB2312" w:cs="Times New Roman"/>
                <w:sz w:val="24"/>
                <w:szCs w:val="24"/>
              </w:rPr>
              <w:t>显著提升木质纤维与树脂基体的界面结合力。专利保护范围涵盖木质粉预处理的化学改性方法和设备设计。</w:t>
            </w:r>
            <w:r>
              <w:rPr>
                <w:rFonts w:hint="eastAsia" w:ascii="Times New Roman" w:hAnsi="Times New Roman" w:eastAsia="仿宋_GB2312" w:cs="Times New Roman"/>
                <w:b/>
                <w:bCs/>
                <w:sz w:val="24"/>
                <w:szCs w:val="24"/>
                <w:lang w:val="en-US" w:eastAsia="zh-CN"/>
              </w:rPr>
              <w:t>2.</w:t>
            </w:r>
            <w:r>
              <w:rPr>
                <w:rFonts w:hint="default" w:ascii="Times New Roman" w:hAnsi="Times New Roman" w:eastAsia="仿宋_GB2312" w:cs="Times New Roman"/>
                <w:b/>
                <w:bCs/>
                <w:sz w:val="24"/>
                <w:szCs w:val="24"/>
                <w:lang w:val="en-US" w:eastAsia="zh-CN"/>
              </w:rPr>
              <w:t>高性能复合材料配方设计技术：</w:t>
            </w:r>
            <w:r>
              <w:rPr>
                <w:rFonts w:hint="default" w:ascii="Times New Roman" w:hAnsi="Times New Roman" w:eastAsia="仿宋_GB2312" w:cs="Times New Roman"/>
                <w:sz w:val="24"/>
                <w:szCs w:val="24"/>
              </w:rPr>
              <w:t>通过多变量数据优化，构建高填充比例与力学性能平衡的配方，保护具体配方及工艺流程。</w:t>
            </w:r>
            <w:r>
              <w:rPr>
                <w:rFonts w:hint="eastAsia" w:ascii="Times New Roman" w:hAnsi="Times New Roman" w:eastAsia="仿宋_GB2312" w:cs="Times New Roman"/>
                <w:b/>
                <w:bCs/>
                <w:sz w:val="24"/>
                <w:szCs w:val="24"/>
                <w:lang w:val="en-US" w:eastAsia="zh-CN"/>
              </w:rPr>
              <w:t>3.</w:t>
            </w:r>
            <w:r>
              <w:rPr>
                <w:rFonts w:hint="default" w:ascii="Times New Roman" w:hAnsi="Times New Roman" w:eastAsia="仿宋_GB2312" w:cs="Times New Roman"/>
                <w:b/>
                <w:bCs/>
                <w:sz w:val="24"/>
                <w:szCs w:val="24"/>
                <w:lang w:val="en-US" w:eastAsia="zh-CN"/>
              </w:rPr>
              <w:t>洁净化生产系统：</w:t>
            </w:r>
            <w:r>
              <w:rPr>
                <w:rFonts w:hint="default" w:ascii="Times New Roman" w:hAnsi="Times New Roman" w:eastAsia="仿宋_GB2312" w:cs="Times New Roman"/>
                <w:sz w:val="24"/>
                <w:szCs w:val="24"/>
              </w:rPr>
              <w:t>全封闭式配料与成型工艺，显著减少粉尘污染，保护绿色生产相关工艺和设备。</w:t>
            </w:r>
            <w:r>
              <w:rPr>
                <w:rFonts w:hint="eastAsia" w:ascii="Times New Roman" w:hAnsi="Times New Roman" w:eastAsia="仿宋_GB2312" w:cs="Times New Roman"/>
                <w:b/>
                <w:bCs/>
                <w:sz w:val="24"/>
                <w:szCs w:val="24"/>
                <w:lang w:val="en-US" w:eastAsia="zh-CN"/>
              </w:rPr>
              <w:t>4.</w:t>
            </w:r>
            <w:r>
              <w:rPr>
                <w:rFonts w:hint="default" w:ascii="Times New Roman" w:hAnsi="Times New Roman" w:eastAsia="仿宋_GB2312" w:cs="Times New Roman"/>
                <w:b/>
                <w:bCs/>
                <w:sz w:val="24"/>
                <w:szCs w:val="24"/>
                <w:lang w:val="en-US" w:eastAsia="zh-CN"/>
              </w:rPr>
              <w:t>高效成型工艺技术：</w:t>
            </w:r>
            <w:r>
              <w:rPr>
                <w:rFonts w:hint="default" w:ascii="Times New Roman" w:hAnsi="Times New Roman" w:eastAsia="仿宋_GB2312" w:cs="Times New Roman"/>
                <w:sz w:val="24"/>
                <w:szCs w:val="24"/>
              </w:rPr>
              <w:t>包括结皮发泡工艺在内的材料成型优化，保护核心生产步骤及设备参数。</w:t>
            </w:r>
          </w:p>
          <w:p>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b/>
                <w:bCs/>
                <w:sz w:val="24"/>
                <w:szCs w:val="24"/>
                <w:lang w:eastAsia="zh-CN"/>
              </w:rPr>
              <w:t>（</w:t>
            </w:r>
            <w:r>
              <w:rPr>
                <w:rFonts w:hint="eastAsia" w:ascii="Times New Roman" w:hAnsi="Times New Roman" w:eastAsia="仿宋_GB2312" w:cs="Times New Roman"/>
                <w:b/>
                <w:bCs/>
                <w:sz w:val="24"/>
                <w:szCs w:val="24"/>
                <w:lang w:val="en-US" w:eastAsia="zh-CN"/>
              </w:rPr>
              <w:t>二）</w:t>
            </w:r>
            <w:r>
              <w:rPr>
                <w:rFonts w:hint="default" w:ascii="Times New Roman" w:hAnsi="Times New Roman" w:eastAsia="仿宋_GB2312" w:cs="Times New Roman"/>
                <w:b/>
                <w:bCs/>
                <w:sz w:val="24"/>
                <w:szCs w:val="24"/>
              </w:rPr>
              <w:t>转化路径</w:t>
            </w:r>
            <w:r>
              <w:rPr>
                <w:rFonts w:hint="eastAsia" w:ascii="Times New Roman" w:hAnsi="Times New Roman" w:eastAsia="仿宋_GB2312" w:cs="Times New Roman"/>
                <w:b/>
                <w:bCs/>
                <w:sz w:val="24"/>
                <w:szCs w:val="24"/>
                <w:lang w:eastAsia="zh-CN"/>
              </w:rPr>
              <w:t>：</w:t>
            </w:r>
            <w:r>
              <w:rPr>
                <w:rFonts w:hint="default" w:ascii="Times New Roman" w:hAnsi="Times New Roman" w:eastAsia="仿宋_GB2312" w:cs="Times New Roman"/>
                <w:b/>
                <w:bCs/>
                <w:sz w:val="24"/>
                <w:szCs w:val="24"/>
              </w:rPr>
              <w:t>专利授权</w:t>
            </w:r>
            <w:r>
              <w:rPr>
                <w:rFonts w:hint="eastAsia" w:ascii="Times New Roman" w:hAnsi="Times New Roman" w:eastAsia="仿宋_GB2312" w:cs="Times New Roman"/>
                <w:b/>
                <w:bCs/>
                <w:sz w:val="24"/>
                <w:szCs w:val="24"/>
                <w:lang w:eastAsia="zh-CN"/>
              </w:rPr>
              <w:t>。</w:t>
            </w:r>
            <w:r>
              <w:rPr>
                <w:rFonts w:hint="eastAsia" w:ascii="Times New Roman" w:hAnsi="Times New Roman" w:eastAsia="仿宋_GB2312" w:cs="Times New Roman"/>
                <w:b/>
                <w:bCs/>
                <w:sz w:val="24"/>
                <w:szCs w:val="24"/>
                <w:lang w:val="en-US" w:eastAsia="zh-CN"/>
              </w:rPr>
              <w:t>1.</w:t>
            </w:r>
            <w:r>
              <w:rPr>
                <w:rFonts w:hint="default" w:ascii="Times New Roman" w:hAnsi="Times New Roman" w:eastAsia="仿宋_GB2312" w:cs="Times New Roman"/>
                <w:b/>
                <w:bCs/>
                <w:sz w:val="24"/>
                <w:szCs w:val="24"/>
                <w:lang w:val="en-US" w:eastAsia="zh-CN"/>
              </w:rPr>
              <w:t>独占授权：</w:t>
            </w:r>
            <w:r>
              <w:rPr>
                <w:rFonts w:hint="default" w:ascii="Times New Roman" w:hAnsi="Times New Roman" w:eastAsia="仿宋_GB2312" w:cs="Times New Roman"/>
                <w:sz w:val="24"/>
                <w:szCs w:val="24"/>
              </w:rPr>
              <w:t>面向区域内龙头企业，提供独家专利技术使用权，支持企业建立专有竞争力。</w:t>
            </w:r>
            <w:r>
              <w:rPr>
                <w:rFonts w:hint="eastAsia" w:ascii="Times New Roman" w:hAnsi="Times New Roman" w:eastAsia="仿宋_GB2312" w:cs="Times New Roman"/>
                <w:b/>
                <w:bCs/>
                <w:sz w:val="24"/>
                <w:szCs w:val="24"/>
                <w:lang w:val="en-US" w:eastAsia="zh-CN"/>
              </w:rPr>
              <w:t>2.</w:t>
            </w:r>
            <w:r>
              <w:rPr>
                <w:rFonts w:hint="default" w:ascii="Times New Roman" w:hAnsi="Times New Roman" w:eastAsia="仿宋_GB2312" w:cs="Times New Roman"/>
                <w:b/>
                <w:bCs/>
                <w:sz w:val="24"/>
                <w:szCs w:val="24"/>
                <w:lang w:val="en-US" w:eastAsia="zh-CN"/>
              </w:rPr>
              <w:t>非独占授权：</w:t>
            </w:r>
            <w:r>
              <w:rPr>
                <w:rFonts w:hint="default" w:ascii="Times New Roman" w:hAnsi="Times New Roman" w:eastAsia="仿宋_GB2312" w:cs="Times New Roman"/>
                <w:sz w:val="24"/>
                <w:szCs w:val="24"/>
              </w:rPr>
              <w:t>为多家企业提供非独占许可，扩大技术的市场渗透率，推动行业标准化。</w:t>
            </w:r>
            <w:r>
              <w:rPr>
                <w:rFonts w:hint="eastAsia" w:ascii="Times New Roman" w:hAnsi="Times New Roman" w:eastAsia="仿宋_GB2312" w:cs="Times New Roman"/>
                <w:b/>
                <w:bCs/>
                <w:sz w:val="24"/>
                <w:szCs w:val="24"/>
                <w:lang w:val="en-US" w:eastAsia="zh-CN"/>
              </w:rPr>
              <w:t>3.</w:t>
            </w:r>
            <w:r>
              <w:rPr>
                <w:rFonts w:hint="default" w:ascii="Times New Roman" w:hAnsi="Times New Roman" w:eastAsia="仿宋_GB2312" w:cs="Times New Roman"/>
                <w:b/>
                <w:bCs/>
                <w:sz w:val="24"/>
                <w:szCs w:val="24"/>
                <w:lang w:val="en-US" w:eastAsia="zh-CN"/>
              </w:rPr>
              <w:t>专利技术转让：</w:t>
            </w:r>
            <w:r>
              <w:rPr>
                <w:rFonts w:hint="default" w:ascii="Times New Roman" w:hAnsi="Times New Roman" w:eastAsia="仿宋_GB2312" w:cs="Times New Roman"/>
                <w:sz w:val="24"/>
                <w:szCs w:val="24"/>
              </w:rPr>
              <w:t>通过整体技术输出，提供全套工艺包和技术服务，助力企业实现快速产业化。</w:t>
            </w:r>
            <w:r>
              <w:rPr>
                <w:rFonts w:hint="eastAsia" w:ascii="Times New Roman" w:hAnsi="Times New Roman" w:eastAsia="仿宋_GB2312" w:cs="Times New Roman"/>
                <w:b/>
                <w:bCs/>
                <w:sz w:val="24"/>
                <w:szCs w:val="24"/>
                <w:lang w:val="en-US" w:eastAsia="zh-CN"/>
              </w:rPr>
              <w:t>4.</w:t>
            </w:r>
            <w:r>
              <w:rPr>
                <w:rFonts w:hint="default" w:ascii="Times New Roman" w:hAnsi="Times New Roman" w:eastAsia="仿宋_GB2312" w:cs="Times New Roman"/>
                <w:b/>
                <w:bCs/>
                <w:sz w:val="24"/>
                <w:szCs w:val="24"/>
                <w:lang w:val="en-US" w:eastAsia="zh-CN"/>
              </w:rPr>
              <w:t>示范工程建设：</w:t>
            </w:r>
            <w:r>
              <w:rPr>
                <w:rFonts w:hint="default" w:ascii="Times New Roman" w:hAnsi="Times New Roman" w:eastAsia="仿宋_GB2312" w:cs="Times New Roman"/>
                <w:sz w:val="24"/>
                <w:szCs w:val="24"/>
              </w:rPr>
              <w:t>以专利技术为基础，联合企业在家具、建筑装饰等领域建立2-3个示范性产业基地，推动专利技术的应用与扩展。</w:t>
            </w:r>
            <w:r>
              <w:rPr>
                <w:rFonts w:hint="eastAsia" w:ascii="Times New Roman" w:hAnsi="Times New Roman" w:eastAsia="仿宋_GB2312" w:cs="Times New Roman"/>
                <w:b/>
                <w:bCs/>
                <w:sz w:val="24"/>
                <w:szCs w:val="24"/>
                <w:lang w:val="en-US" w:eastAsia="zh-CN"/>
              </w:rPr>
              <w:t>5.</w:t>
            </w:r>
            <w:r>
              <w:rPr>
                <w:rFonts w:hint="default" w:ascii="Times New Roman" w:hAnsi="Times New Roman" w:eastAsia="仿宋_GB2312" w:cs="Times New Roman"/>
                <w:b/>
                <w:bCs/>
                <w:sz w:val="24"/>
                <w:szCs w:val="24"/>
                <w:lang w:val="en-US" w:eastAsia="zh-CN"/>
              </w:rPr>
              <w:t>配套服务支持：</w:t>
            </w:r>
            <w:r>
              <w:rPr>
                <w:rFonts w:hint="default" w:ascii="Times New Roman" w:hAnsi="Times New Roman" w:eastAsia="仿宋_GB2312" w:cs="Times New Roman"/>
                <w:sz w:val="24"/>
                <w:szCs w:val="24"/>
              </w:rPr>
              <w:t>提供从生产设备改造到工艺流程优化的技术咨询和工程设计服务，确保专利技术高效落地。</w:t>
            </w:r>
          </w:p>
          <w:p>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hint="default" w:ascii="Times New Roman" w:hAnsi="Times New Roman" w:eastAsia="仿宋_GB2312" w:cs="Times New Roman"/>
                <w:b/>
                <w:bCs/>
                <w:sz w:val="24"/>
                <w:szCs w:val="24"/>
              </w:rPr>
            </w:pPr>
            <w:r>
              <w:rPr>
                <w:rFonts w:hint="eastAsia" w:ascii="Times New Roman" w:hAnsi="Times New Roman" w:eastAsia="仿宋_GB2312" w:cs="Times New Roman"/>
                <w:b/>
                <w:bCs/>
                <w:sz w:val="24"/>
                <w:szCs w:val="24"/>
                <w:lang w:val="en-US" w:eastAsia="zh-CN"/>
              </w:rPr>
              <w:t>二、</w:t>
            </w:r>
            <w:r>
              <w:rPr>
                <w:rFonts w:hint="default" w:ascii="Times New Roman" w:hAnsi="Times New Roman" w:eastAsia="仿宋_GB2312" w:cs="Times New Roman"/>
                <w:b/>
                <w:bCs/>
                <w:sz w:val="24"/>
                <w:szCs w:val="24"/>
              </w:rPr>
              <w:t>主要内容</w:t>
            </w:r>
          </w:p>
          <w:p>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b/>
                <w:bCs/>
                <w:sz w:val="24"/>
                <w:szCs w:val="24"/>
                <w:lang w:eastAsia="zh-CN"/>
              </w:rPr>
              <w:t>（</w:t>
            </w:r>
            <w:r>
              <w:rPr>
                <w:rFonts w:hint="eastAsia" w:ascii="Times New Roman" w:hAnsi="Times New Roman" w:eastAsia="仿宋_GB2312" w:cs="Times New Roman"/>
                <w:b/>
                <w:bCs/>
                <w:sz w:val="24"/>
                <w:szCs w:val="24"/>
                <w:lang w:val="en-US" w:eastAsia="zh-CN"/>
              </w:rPr>
              <w:t>一）</w:t>
            </w:r>
            <w:r>
              <w:rPr>
                <w:rFonts w:hint="default" w:ascii="Times New Roman" w:hAnsi="Times New Roman" w:eastAsia="仿宋_GB2312" w:cs="Times New Roman"/>
                <w:b/>
                <w:bCs/>
                <w:sz w:val="24"/>
                <w:szCs w:val="24"/>
              </w:rPr>
              <w:t>技术背景与创新点</w:t>
            </w:r>
            <w:r>
              <w:rPr>
                <w:rFonts w:hint="eastAsia" w:ascii="Times New Roman" w:hAnsi="Times New Roman" w:eastAsia="仿宋_GB2312" w:cs="Times New Roman"/>
                <w:b/>
                <w:bCs/>
                <w:sz w:val="24"/>
                <w:szCs w:val="24"/>
                <w:lang w:eastAsia="zh-CN"/>
              </w:rPr>
              <w:t>：</w:t>
            </w:r>
            <w:r>
              <w:rPr>
                <w:rFonts w:hint="default" w:ascii="Times New Roman" w:hAnsi="Times New Roman" w:eastAsia="仿宋_GB2312" w:cs="Times New Roman"/>
                <w:sz w:val="24"/>
                <w:szCs w:val="24"/>
              </w:rPr>
              <w:t>本成果基于农林废弃物资源化利用技术，研发出高性能木基复合材料，具备以下核心技术创新：</w:t>
            </w:r>
            <w:r>
              <w:rPr>
                <w:rFonts w:hint="eastAsia" w:ascii="Times New Roman" w:hAnsi="Times New Roman" w:eastAsia="仿宋_GB2312" w:cs="Times New Roman"/>
                <w:b/>
                <w:bCs/>
                <w:sz w:val="24"/>
                <w:szCs w:val="24"/>
                <w:lang w:val="en-US" w:eastAsia="zh-CN"/>
              </w:rPr>
              <w:t>1.</w:t>
            </w:r>
            <w:r>
              <w:rPr>
                <w:rFonts w:hint="default" w:ascii="Times New Roman" w:hAnsi="Times New Roman" w:eastAsia="仿宋_GB2312" w:cs="Times New Roman"/>
                <w:b/>
                <w:bCs/>
                <w:sz w:val="24"/>
                <w:szCs w:val="24"/>
              </w:rPr>
              <w:t>木质粉预处理及表面改性技术：</w:t>
            </w:r>
            <w:r>
              <w:rPr>
                <w:rFonts w:hint="default" w:ascii="Times New Roman" w:hAnsi="Times New Roman" w:eastAsia="仿宋_GB2312" w:cs="Times New Roman"/>
                <w:sz w:val="24"/>
                <w:szCs w:val="24"/>
              </w:rPr>
              <w:t>显著提升木质纤维与树脂基体的界面结合力，提高力学性能。</w:t>
            </w:r>
            <w:r>
              <w:rPr>
                <w:rFonts w:hint="eastAsia" w:ascii="Times New Roman" w:hAnsi="Times New Roman" w:eastAsia="仿宋_GB2312" w:cs="Times New Roman"/>
                <w:b/>
                <w:bCs/>
                <w:sz w:val="24"/>
                <w:szCs w:val="24"/>
                <w:lang w:val="en-US" w:eastAsia="zh-CN"/>
              </w:rPr>
              <w:t>2.</w:t>
            </w:r>
            <w:r>
              <w:rPr>
                <w:rFonts w:hint="default" w:ascii="Times New Roman" w:hAnsi="Times New Roman" w:eastAsia="仿宋_GB2312" w:cs="Times New Roman"/>
                <w:b/>
                <w:bCs/>
                <w:sz w:val="24"/>
                <w:szCs w:val="24"/>
                <w:lang w:val="en-US" w:eastAsia="zh-CN"/>
              </w:rPr>
              <w:t>高性能复合材料配方设计：</w:t>
            </w:r>
            <w:r>
              <w:rPr>
                <w:rFonts w:hint="default" w:ascii="Times New Roman" w:hAnsi="Times New Roman" w:eastAsia="仿宋_GB2312" w:cs="Times New Roman"/>
                <w:sz w:val="24"/>
                <w:szCs w:val="24"/>
              </w:rPr>
              <w:t>通过数据分析优化配方，实现高填充比例与低成本的结合。</w:t>
            </w:r>
            <w:r>
              <w:rPr>
                <w:rFonts w:hint="eastAsia" w:ascii="Times New Roman" w:hAnsi="Times New Roman" w:eastAsia="仿宋_GB2312" w:cs="Times New Roman"/>
                <w:b/>
                <w:bCs/>
                <w:sz w:val="24"/>
                <w:szCs w:val="24"/>
                <w:lang w:val="en-US" w:eastAsia="zh-CN"/>
              </w:rPr>
              <w:t>3.</w:t>
            </w:r>
            <w:r>
              <w:rPr>
                <w:rFonts w:hint="default" w:ascii="Times New Roman" w:hAnsi="Times New Roman" w:eastAsia="仿宋_GB2312" w:cs="Times New Roman"/>
                <w:b/>
                <w:bCs/>
                <w:sz w:val="24"/>
                <w:szCs w:val="24"/>
                <w:lang w:val="en-US" w:eastAsia="zh-CN"/>
              </w:rPr>
              <w:t>全封闭洁净化生产系统：</w:t>
            </w:r>
            <w:r>
              <w:rPr>
                <w:rFonts w:hint="default" w:ascii="Times New Roman" w:hAnsi="Times New Roman" w:eastAsia="仿宋_GB2312" w:cs="Times New Roman"/>
                <w:sz w:val="24"/>
                <w:szCs w:val="24"/>
              </w:rPr>
              <w:t>自主研发洁净化配料系统，减少粉尘污染，提升绿色生产水平。</w:t>
            </w:r>
            <w:r>
              <w:rPr>
                <w:rFonts w:hint="eastAsia" w:ascii="Times New Roman" w:hAnsi="Times New Roman" w:eastAsia="仿宋_GB2312" w:cs="Times New Roman"/>
                <w:b/>
                <w:bCs/>
                <w:sz w:val="24"/>
                <w:szCs w:val="24"/>
                <w:lang w:val="en-US" w:eastAsia="zh-CN"/>
              </w:rPr>
              <w:t>4.</w:t>
            </w:r>
            <w:r>
              <w:rPr>
                <w:rFonts w:hint="default" w:ascii="Times New Roman" w:hAnsi="Times New Roman" w:eastAsia="仿宋_GB2312" w:cs="Times New Roman"/>
                <w:b/>
                <w:bCs/>
                <w:sz w:val="24"/>
                <w:szCs w:val="24"/>
                <w:lang w:val="en-US" w:eastAsia="zh-CN"/>
              </w:rPr>
              <w:t>高效成型工艺：</w:t>
            </w:r>
            <w:r>
              <w:rPr>
                <w:rFonts w:hint="default" w:ascii="Times New Roman" w:hAnsi="Times New Roman" w:eastAsia="仿宋_GB2312" w:cs="Times New Roman"/>
                <w:sz w:val="24"/>
                <w:szCs w:val="24"/>
              </w:rPr>
              <w:t>开发多种材料适配的高效成型技术，包括结皮发泡工艺。</w:t>
            </w:r>
          </w:p>
          <w:p>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b/>
                <w:bCs/>
                <w:sz w:val="24"/>
                <w:szCs w:val="24"/>
                <w:lang w:val="en-US" w:eastAsia="zh-CN"/>
              </w:rPr>
              <w:t>（二）</w:t>
            </w:r>
            <w:r>
              <w:rPr>
                <w:rFonts w:hint="default" w:ascii="Times New Roman" w:hAnsi="Times New Roman" w:eastAsia="仿宋_GB2312" w:cs="Times New Roman"/>
                <w:b/>
                <w:bCs/>
                <w:sz w:val="24"/>
                <w:szCs w:val="24"/>
                <w:lang w:val="en-US" w:eastAsia="zh-CN"/>
              </w:rPr>
              <w:t xml:space="preserve"> 成果特点与优势</w:t>
            </w:r>
            <w:r>
              <w:rPr>
                <w:rFonts w:hint="eastAsia" w:ascii="Times New Roman" w:hAnsi="Times New Roman" w:eastAsia="仿宋_GB2312" w:cs="Times New Roman"/>
                <w:b/>
                <w:bCs/>
                <w:sz w:val="24"/>
                <w:szCs w:val="24"/>
                <w:lang w:val="en-US" w:eastAsia="zh-CN"/>
              </w:rPr>
              <w:t>。1.</w:t>
            </w:r>
            <w:r>
              <w:rPr>
                <w:rFonts w:hint="default" w:ascii="Times New Roman" w:hAnsi="Times New Roman" w:eastAsia="仿宋_GB2312" w:cs="Times New Roman"/>
                <w:b/>
                <w:bCs/>
                <w:sz w:val="24"/>
                <w:szCs w:val="24"/>
                <w:lang w:val="en-US" w:eastAsia="zh-CN"/>
              </w:rPr>
              <w:t>性能优越：</w:t>
            </w:r>
            <w:r>
              <w:rPr>
                <w:rFonts w:hint="default" w:ascii="Times New Roman" w:hAnsi="Times New Roman" w:eastAsia="仿宋_GB2312" w:cs="Times New Roman"/>
                <w:sz w:val="24"/>
                <w:szCs w:val="24"/>
              </w:rPr>
              <w:t>材料力学性能高，无甲醛释放，达到国内领先水平。</w:t>
            </w:r>
            <w:r>
              <w:rPr>
                <w:rFonts w:hint="eastAsia" w:ascii="Times New Roman" w:hAnsi="Times New Roman" w:eastAsia="仿宋_GB2312" w:cs="Times New Roman"/>
                <w:b/>
                <w:bCs/>
                <w:sz w:val="24"/>
                <w:szCs w:val="24"/>
                <w:lang w:val="en-US" w:eastAsia="zh-CN"/>
              </w:rPr>
              <w:t>2.</w:t>
            </w:r>
            <w:r>
              <w:rPr>
                <w:rFonts w:hint="default" w:ascii="Times New Roman" w:hAnsi="Times New Roman" w:eastAsia="仿宋_GB2312" w:cs="Times New Roman"/>
                <w:b/>
                <w:bCs/>
                <w:sz w:val="24"/>
                <w:szCs w:val="24"/>
                <w:lang w:val="en-US" w:eastAsia="zh-CN"/>
              </w:rPr>
              <w:t>绿色环保：</w:t>
            </w:r>
            <w:r>
              <w:rPr>
                <w:rFonts w:hint="default" w:ascii="Times New Roman" w:hAnsi="Times New Roman" w:eastAsia="仿宋_GB2312" w:cs="Times New Roman"/>
                <w:sz w:val="24"/>
                <w:szCs w:val="24"/>
              </w:rPr>
              <w:t>充分利用农林废弃物，实现资源高值化，符合“双碳”目标。</w:t>
            </w:r>
            <w:r>
              <w:rPr>
                <w:rFonts w:hint="eastAsia" w:ascii="Times New Roman" w:hAnsi="Times New Roman" w:eastAsia="仿宋_GB2312" w:cs="Times New Roman"/>
                <w:b/>
                <w:bCs/>
                <w:sz w:val="24"/>
                <w:szCs w:val="24"/>
                <w:lang w:val="en-US" w:eastAsia="zh-CN"/>
              </w:rPr>
              <w:t>3.</w:t>
            </w:r>
            <w:r>
              <w:rPr>
                <w:rFonts w:hint="default" w:ascii="Times New Roman" w:hAnsi="Times New Roman" w:eastAsia="仿宋_GB2312" w:cs="Times New Roman"/>
                <w:b/>
                <w:bCs/>
                <w:sz w:val="24"/>
                <w:szCs w:val="24"/>
                <w:lang w:val="en-US" w:eastAsia="zh-CN"/>
              </w:rPr>
              <w:t>适用场景广泛：</w:t>
            </w:r>
            <w:r>
              <w:rPr>
                <w:rFonts w:hint="default" w:ascii="Times New Roman" w:hAnsi="Times New Roman" w:eastAsia="仿宋_GB2312" w:cs="Times New Roman"/>
                <w:sz w:val="24"/>
                <w:szCs w:val="24"/>
              </w:rPr>
              <w:t>涵盖家具家装、建筑装饰、工业制造、包装运输等领域。</w:t>
            </w:r>
          </w:p>
          <w:p>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b/>
                <w:bCs/>
                <w:sz w:val="24"/>
                <w:szCs w:val="24"/>
                <w:lang w:val="en-US" w:eastAsia="zh-CN"/>
              </w:rPr>
              <w:t>（三）</w:t>
            </w:r>
            <w:r>
              <w:rPr>
                <w:rFonts w:hint="default" w:ascii="Times New Roman" w:hAnsi="Times New Roman" w:eastAsia="仿宋_GB2312" w:cs="Times New Roman"/>
                <w:b/>
                <w:bCs/>
                <w:sz w:val="24"/>
                <w:szCs w:val="24"/>
                <w:lang w:val="en-US" w:eastAsia="zh-CN"/>
              </w:rPr>
              <w:t>技术成熟度</w:t>
            </w:r>
            <w:r>
              <w:rPr>
                <w:rFonts w:hint="eastAsia" w:ascii="Times New Roman" w:hAnsi="Times New Roman" w:eastAsia="仿宋_GB2312" w:cs="Times New Roman"/>
                <w:b/>
                <w:bCs/>
                <w:sz w:val="24"/>
                <w:szCs w:val="24"/>
                <w:lang w:val="en-US" w:eastAsia="zh-CN"/>
              </w:rPr>
              <w:t>。</w:t>
            </w:r>
            <w:r>
              <w:rPr>
                <w:rFonts w:hint="default" w:ascii="Times New Roman" w:hAnsi="Times New Roman" w:eastAsia="仿宋_GB2312" w:cs="Times New Roman"/>
                <w:sz w:val="24"/>
                <w:szCs w:val="24"/>
              </w:rPr>
              <w:t>该技术已完成实验室研发到中试放大的关键步骤，并成功实现2例产业化推广，具备稳定的工艺流程和量产能力。</w:t>
            </w:r>
          </w:p>
          <w:p>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hint="default" w:ascii="Times New Roman" w:hAnsi="Times New Roman" w:eastAsia="仿宋_GB2312" w:cs="Times New Roman"/>
                <w:sz w:val="24"/>
                <w:szCs w:val="24"/>
                <w:lang w:eastAsia="zh-CN"/>
              </w:rPr>
            </w:pPr>
            <w:r>
              <w:rPr>
                <w:rFonts w:hint="eastAsia" w:ascii="Times New Roman" w:hAnsi="Times New Roman" w:eastAsia="仿宋_GB2312" w:cs="Times New Roman"/>
                <w:b/>
                <w:bCs/>
                <w:sz w:val="24"/>
                <w:szCs w:val="24"/>
                <w:lang w:val="en-US" w:eastAsia="zh-CN"/>
              </w:rPr>
              <w:t>（四）</w:t>
            </w:r>
            <w:r>
              <w:rPr>
                <w:rFonts w:hint="default" w:ascii="Times New Roman" w:hAnsi="Times New Roman" w:eastAsia="仿宋_GB2312" w:cs="Times New Roman"/>
                <w:b/>
                <w:bCs/>
                <w:sz w:val="24"/>
                <w:szCs w:val="24"/>
                <w:lang w:val="en-US" w:eastAsia="zh-CN"/>
              </w:rPr>
              <w:t>市场前景</w:t>
            </w:r>
            <w:r>
              <w:rPr>
                <w:rFonts w:hint="eastAsia" w:ascii="Times New Roman" w:hAnsi="Times New Roman" w:eastAsia="仿宋_GB2312" w:cs="Times New Roman"/>
                <w:b/>
                <w:bCs/>
                <w:sz w:val="24"/>
                <w:szCs w:val="24"/>
                <w:lang w:val="en-US" w:eastAsia="zh-CN"/>
              </w:rPr>
              <w:t>。</w:t>
            </w:r>
            <w:r>
              <w:rPr>
                <w:rFonts w:hint="default" w:ascii="Times New Roman" w:hAnsi="Times New Roman" w:eastAsia="仿宋_GB2312" w:cs="Times New Roman"/>
                <w:sz w:val="24"/>
                <w:szCs w:val="24"/>
              </w:rPr>
              <w:t>木塑复合材料市场需求增长迅速，预计未来五年内将占据国内木塑市场显著份额，并具备国际竞争力。此成果有望在政策支持下推动环保材料的产业化发展</w:t>
            </w:r>
            <w:r>
              <w:rPr>
                <w:rFonts w:hint="default" w:ascii="Times New Roman" w:hAnsi="Times New Roman" w:eastAsia="仿宋_GB2312" w:cs="Times New Roman"/>
                <w:sz w:val="24"/>
                <w:szCs w:val="24"/>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2208" w:hRule="atLeast"/>
          <w:jc w:val="center"/>
        </w:trPr>
        <w:tc>
          <w:tcPr>
            <w:tcW w:w="1212"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eastAsia" w:eastAsia="黑体" w:cs="Times New Roman"/>
                <w:color w:val="000000"/>
                <w:sz w:val="24"/>
                <w:szCs w:val="22"/>
                <w:lang w:val="en-US" w:eastAsia="zh-CN"/>
              </w:rPr>
              <w:t>转化成果前景或目标</w:t>
            </w:r>
            <w:r>
              <w:rPr>
                <w:rFonts w:hint="default" w:ascii="Times New Roman" w:hAnsi="Times New Roman" w:eastAsia="黑体" w:cs="Times New Roman"/>
                <w:color w:val="000000"/>
                <w:sz w:val="24"/>
                <w:szCs w:val="22"/>
              </w:rPr>
              <w:t>（限500字以内</w:t>
            </w:r>
            <w:r>
              <w:rPr>
                <w:rFonts w:hint="default" w:ascii="Times New Roman" w:hAnsi="Times New Roman" w:eastAsia="仿宋_GB2312" w:cs="Times New Roman"/>
                <w:color w:val="000000"/>
                <w:sz w:val="24"/>
                <w:szCs w:val="22"/>
              </w:rPr>
              <w:t>）</w:t>
            </w:r>
          </w:p>
        </w:tc>
        <w:tc>
          <w:tcPr>
            <w:tcW w:w="8100" w:type="dxa"/>
            <w:gridSpan w:val="6"/>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b/>
                <w:bCs/>
                <w:sz w:val="24"/>
                <w:szCs w:val="24"/>
              </w:rPr>
              <w:t>1. 市场发展前景</w:t>
            </w:r>
            <w:r>
              <w:rPr>
                <w:rFonts w:hint="eastAsia" w:ascii="Times New Roman" w:hAnsi="Times New Roman" w:eastAsia="仿宋_GB2312" w:cs="Times New Roman"/>
                <w:b/>
                <w:bCs/>
                <w:sz w:val="24"/>
                <w:szCs w:val="24"/>
                <w:lang w:eastAsia="zh-CN"/>
              </w:rPr>
              <w:t>。</w:t>
            </w:r>
            <w:r>
              <w:rPr>
                <w:rFonts w:hint="default" w:ascii="Times New Roman" w:hAnsi="Times New Roman" w:eastAsia="仿宋_GB2312" w:cs="Times New Roman"/>
                <w:sz w:val="24"/>
                <w:szCs w:val="24"/>
              </w:rPr>
              <w:t>随着国家对可再生资源综合利用及环保材料推广的政策支持，木塑复合材料产业正迎来高速发展机遇。根据相关规划，木塑材料年产销量以20%以上的增长率稳步提升。本成果依托农林废弃物资源化利用技术，在环保性、经济性和性能方面均具有显著优势，有望在未来五年内占据国内木塑市场的重要份额，同时具备开拓国际市场的潜力。</w:t>
            </w:r>
          </w:p>
          <w:p>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b/>
                <w:bCs/>
                <w:sz w:val="24"/>
                <w:szCs w:val="24"/>
              </w:rPr>
              <w:t>2. 技术推广目标</w:t>
            </w:r>
            <w:r>
              <w:rPr>
                <w:rFonts w:hint="eastAsia" w:ascii="Times New Roman" w:hAnsi="Times New Roman" w:eastAsia="仿宋_GB2312" w:cs="Times New Roman"/>
                <w:b/>
                <w:bCs/>
                <w:sz w:val="24"/>
                <w:szCs w:val="24"/>
                <w:lang w:eastAsia="zh-CN"/>
              </w:rPr>
              <w:t>。</w:t>
            </w:r>
            <w:r>
              <w:rPr>
                <w:rFonts w:hint="default" w:ascii="Times New Roman" w:hAnsi="Times New Roman" w:eastAsia="仿宋_GB2312" w:cs="Times New Roman"/>
                <w:sz w:val="24"/>
                <w:szCs w:val="24"/>
              </w:rPr>
              <w:t>本项目致力于通过专利授权、技术许可等形式，实现农林废弃物资源化技术的全国性推广，并形成多个典型应用示范基地，推动技术在家具家装、建筑装饰、工业制造等行业的广泛应用。通过与企业合作，计划建立至少5条产业化生产线，满足市场对环保高性能木塑材料的快速增长需求。</w:t>
            </w:r>
          </w:p>
          <w:p>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b/>
                <w:bCs/>
                <w:sz w:val="24"/>
                <w:szCs w:val="24"/>
                <w:lang w:eastAsia="zh-CN"/>
              </w:rPr>
              <w:t>（</w:t>
            </w:r>
            <w:r>
              <w:rPr>
                <w:rFonts w:hint="eastAsia" w:ascii="Times New Roman" w:hAnsi="Times New Roman" w:eastAsia="仿宋_GB2312" w:cs="Times New Roman"/>
                <w:b/>
                <w:bCs/>
                <w:sz w:val="24"/>
                <w:szCs w:val="24"/>
                <w:lang w:val="en-US" w:eastAsia="zh-CN"/>
              </w:rPr>
              <w:t>1）</w:t>
            </w:r>
            <w:r>
              <w:rPr>
                <w:rFonts w:hint="default" w:ascii="Times New Roman" w:hAnsi="Times New Roman" w:eastAsia="仿宋_GB2312" w:cs="Times New Roman"/>
                <w:b/>
                <w:bCs/>
                <w:sz w:val="24"/>
                <w:szCs w:val="24"/>
              </w:rPr>
              <w:t>前3个月：</w:t>
            </w:r>
            <w:r>
              <w:rPr>
                <w:rFonts w:hint="default" w:ascii="Times New Roman" w:hAnsi="Times New Roman" w:eastAsia="仿宋_GB2312" w:cs="Times New Roman"/>
                <w:sz w:val="24"/>
                <w:szCs w:val="24"/>
              </w:rPr>
              <w:t>完成工艺优化和示范性生产线设计，确定合作企业并启动设备安装和调试。</w:t>
            </w:r>
          </w:p>
          <w:p>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b/>
                <w:bCs/>
                <w:sz w:val="24"/>
                <w:szCs w:val="24"/>
                <w:lang w:eastAsia="zh-CN"/>
              </w:rPr>
              <w:t>（</w:t>
            </w:r>
            <w:r>
              <w:rPr>
                <w:rFonts w:hint="eastAsia" w:ascii="Times New Roman" w:hAnsi="Times New Roman" w:eastAsia="仿宋_GB2312" w:cs="Times New Roman"/>
                <w:b/>
                <w:bCs/>
                <w:sz w:val="24"/>
                <w:szCs w:val="24"/>
                <w:lang w:val="en-US" w:eastAsia="zh-CN"/>
              </w:rPr>
              <w:t>2）</w:t>
            </w:r>
            <w:r>
              <w:rPr>
                <w:rFonts w:hint="default" w:ascii="Times New Roman" w:hAnsi="Times New Roman" w:eastAsia="仿宋_GB2312" w:cs="Times New Roman"/>
                <w:b/>
                <w:bCs/>
                <w:sz w:val="24"/>
                <w:szCs w:val="24"/>
                <w:lang w:eastAsia="zh-CN"/>
              </w:rPr>
              <w:t>4-8个月：</w:t>
            </w:r>
            <w:r>
              <w:rPr>
                <w:rFonts w:hint="default" w:ascii="Times New Roman" w:hAnsi="Times New Roman" w:eastAsia="仿宋_GB2312" w:cs="Times New Roman"/>
                <w:sz w:val="24"/>
                <w:szCs w:val="24"/>
              </w:rPr>
              <w:t>建设2条产业化生产线，投产并进行运行测试，验证木基复合材料在家具、建筑装饰领域的实际应用效果。</w:t>
            </w:r>
          </w:p>
          <w:p>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b/>
                <w:bCs/>
                <w:sz w:val="24"/>
                <w:szCs w:val="24"/>
                <w:lang w:eastAsia="zh-CN"/>
              </w:rPr>
              <w:t>（</w:t>
            </w:r>
            <w:r>
              <w:rPr>
                <w:rFonts w:hint="eastAsia" w:ascii="Times New Roman" w:hAnsi="Times New Roman" w:eastAsia="仿宋_GB2312" w:cs="Times New Roman"/>
                <w:b/>
                <w:bCs/>
                <w:sz w:val="24"/>
                <w:szCs w:val="24"/>
                <w:lang w:val="en-US" w:eastAsia="zh-CN"/>
              </w:rPr>
              <w:t>3）</w:t>
            </w:r>
            <w:r>
              <w:rPr>
                <w:rFonts w:hint="default" w:ascii="Times New Roman" w:hAnsi="Times New Roman" w:eastAsia="仿宋_GB2312" w:cs="Times New Roman"/>
                <w:b/>
                <w:bCs/>
                <w:sz w:val="24"/>
                <w:szCs w:val="24"/>
                <w:lang w:eastAsia="zh-CN"/>
              </w:rPr>
              <w:t>9-12个月：</w:t>
            </w:r>
            <w:r>
              <w:rPr>
                <w:rFonts w:hint="default" w:ascii="Times New Roman" w:hAnsi="Times New Roman" w:eastAsia="仿宋_GB2312" w:cs="Times New Roman"/>
                <w:sz w:val="24"/>
                <w:szCs w:val="24"/>
              </w:rPr>
              <w:t>通过专利授权或技术许可，与3-5家企业建立合作，推动技术规模化应用并形成产业示范效应。</w:t>
            </w:r>
          </w:p>
          <w:p>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b/>
                <w:bCs/>
                <w:sz w:val="24"/>
                <w:szCs w:val="24"/>
              </w:rPr>
              <w:t>3. 经济与社会效益</w:t>
            </w:r>
            <w:r>
              <w:rPr>
                <w:rFonts w:hint="eastAsia" w:ascii="Times New Roman" w:hAnsi="Times New Roman" w:eastAsia="仿宋_GB2312" w:cs="Times New Roman"/>
                <w:b/>
                <w:bCs/>
                <w:sz w:val="24"/>
                <w:szCs w:val="24"/>
                <w:lang w:eastAsia="zh-CN"/>
              </w:rPr>
              <w:t>。</w:t>
            </w:r>
            <w:r>
              <w:rPr>
                <w:rFonts w:hint="default" w:ascii="Times New Roman" w:hAnsi="Times New Roman" w:eastAsia="仿宋_GB2312" w:cs="Times New Roman"/>
                <w:sz w:val="24"/>
                <w:szCs w:val="24"/>
              </w:rPr>
              <w:t>本技术能够实现废弃物高值化利用，降低对原生木材的依赖，具有显著的经济和环保价值。预计年产5000吨的产业化项目可实现年销售收入6000万元，净利润2450万元。同时，该成果推广将推动“双碳”目标的实现，促进可再生资源利用，为区域经济绿色转型提供重要支撑。</w:t>
            </w:r>
          </w:p>
          <w:p>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b/>
                <w:bCs/>
                <w:sz w:val="24"/>
                <w:szCs w:val="24"/>
                <w:lang w:val="en-US" w:eastAsia="zh-CN"/>
              </w:rPr>
              <w:t>4.</w:t>
            </w:r>
            <w:r>
              <w:rPr>
                <w:rFonts w:hint="default" w:ascii="Times New Roman" w:hAnsi="Times New Roman" w:eastAsia="仿宋_GB2312" w:cs="Times New Roman"/>
                <w:b/>
                <w:bCs/>
                <w:sz w:val="24"/>
                <w:szCs w:val="24"/>
              </w:rPr>
              <w:t>可考核的技术指标</w:t>
            </w:r>
            <w:r>
              <w:rPr>
                <w:rFonts w:hint="eastAsia" w:ascii="Times New Roman" w:hAnsi="Times New Roman" w:eastAsia="仿宋_GB2312" w:cs="Times New Roman"/>
                <w:b/>
                <w:bCs/>
                <w:sz w:val="24"/>
                <w:szCs w:val="24"/>
                <w:lang w:eastAsia="zh-CN"/>
              </w:rPr>
              <w:t>。（</w:t>
            </w:r>
            <w:r>
              <w:rPr>
                <w:rFonts w:hint="eastAsia" w:ascii="Times New Roman" w:hAnsi="Times New Roman" w:eastAsia="仿宋_GB2312" w:cs="Times New Roman"/>
                <w:b/>
                <w:bCs/>
                <w:sz w:val="24"/>
                <w:szCs w:val="24"/>
                <w:lang w:val="en-US" w:eastAsia="zh-CN"/>
              </w:rPr>
              <w:t>1）</w:t>
            </w:r>
            <w:r>
              <w:rPr>
                <w:rFonts w:hint="default" w:ascii="Times New Roman" w:hAnsi="Times New Roman" w:eastAsia="仿宋_GB2312" w:cs="Times New Roman"/>
                <w:b/>
                <w:bCs/>
                <w:sz w:val="24"/>
                <w:szCs w:val="24"/>
              </w:rPr>
              <w:t>材料性能：</w:t>
            </w:r>
            <w:r>
              <w:rPr>
                <w:rFonts w:hint="default" w:ascii="Times New Roman" w:hAnsi="Times New Roman" w:eastAsia="仿宋_GB2312" w:cs="Times New Roman"/>
                <w:sz w:val="24"/>
                <w:szCs w:val="24"/>
              </w:rPr>
              <w:t>产品力学性能达标，符合《木塑复合材料国家标准》，无甲醛释放。</w:t>
            </w:r>
            <w:r>
              <w:rPr>
                <w:rFonts w:hint="eastAsia" w:ascii="Times New Roman" w:hAnsi="Times New Roman" w:eastAsia="仿宋_GB2312" w:cs="Times New Roman"/>
                <w:b/>
                <w:bCs/>
                <w:sz w:val="24"/>
                <w:szCs w:val="24"/>
                <w:lang w:val="en-US" w:eastAsia="zh-CN"/>
              </w:rPr>
              <w:t>（2）</w:t>
            </w:r>
            <w:r>
              <w:rPr>
                <w:rFonts w:hint="default" w:ascii="Times New Roman" w:hAnsi="Times New Roman" w:eastAsia="仿宋_GB2312" w:cs="Times New Roman"/>
                <w:b/>
                <w:bCs/>
                <w:sz w:val="24"/>
                <w:szCs w:val="24"/>
                <w:lang w:val="en-US" w:eastAsia="zh-CN"/>
              </w:rPr>
              <w:t>废弃物利用率：</w:t>
            </w:r>
            <w:r>
              <w:rPr>
                <w:rFonts w:hint="default" w:ascii="Times New Roman" w:hAnsi="Times New Roman" w:eastAsia="仿宋_GB2312" w:cs="Times New Roman"/>
                <w:sz w:val="24"/>
                <w:szCs w:val="24"/>
              </w:rPr>
              <w:t>农林废弃物填充比例≥50%，显著减少原生木材使用。</w:t>
            </w:r>
            <w:r>
              <w:rPr>
                <w:rFonts w:hint="eastAsia" w:ascii="Times New Roman" w:hAnsi="Times New Roman" w:eastAsia="仿宋_GB2312" w:cs="Times New Roman"/>
                <w:b/>
                <w:bCs/>
                <w:sz w:val="24"/>
                <w:szCs w:val="24"/>
                <w:lang w:val="en-US" w:eastAsia="zh-CN"/>
              </w:rPr>
              <w:t>（3）</w:t>
            </w:r>
            <w:r>
              <w:rPr>
                <w:rFonts w:hint="default" w:ascii="Times New Roman" w:hAnsi="Times New Roman" w:eastAsia="仿宋_GB2312" w:cs="Times New Roman"/>
                <w:b/>
                <w:bCs/>
                <w:sz w:val="24"/>
                <w:szCs w:val="24"/>
                <w:lang w:val="en-US" w:eastAsia="zh-CN"/>
              </w:rPr>
              <w:t>环保指标：</w:t>
            </w:r>
            <w:r>
              <w:rPr>
                <w:rFonts w:hint="default" w:ascii="Times New Roman" w:hAnsi="Times New Roman" w:eastAsia="仿宋_GB2312" w:cs="Times New Roman"/>
                <w:sz w:val="24"/>
                <w:szCs w:val="24"/>
              </w:rPr>
              <w:t>全封闭洁净化生产系统实现粉尘排放≤10mg/m³，符合绿色生产要求。</w:t>
            </w:r>
          </w:p>
          <w:p>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b/>
                <w:bCs/>
                <w:sz w:val="24"/>
                <w:szCs w:val="24"/>
                <w:lang w:val="en-US" w:eastAsia="zh-CN"/>
              </w:rPr>
              <w:t>5.</w:t>
            </w:r>
            <w:r>
              <w:rPr>
                <w:rFonts w:hint="default" w:ascii="Times New Roman" w:hAnsi="Times New Roman" w:eastAsia="仿宋_GB2312" w:cs="Times New Roman"/>
                <w:b/>
                <w:bCs/>
                <w:sz w:val="24"/>
                <w:szCs w:val="24"/>
                <w:lang w:val="en-US" w:eastAsia="zh-CN"/>
              </w:rPr>
              <w:t>可考核的经济指标</w:t>
            </w:r>
            <w:r>
              <w:rPr>
                <w:rFonts w:hint="eastAsia" w:ascii="Times New Roman" w:hAnsi="Times New Roman" w:eastAsia="仿宋_GB2312" w:cs="Times New Roman"/>
                <w:b/>
                <w:bCs/>
                <w:sz w:val="24"/>
                <w:szCs w:val="24"/>
                <w:lang w:val="en-US" w:eastAsia="zh-CN"/>
              </w:rPr>
              <w:t>。（1）</w:t>
            </w:r>
            <w:r>
              <w:rPr>
                <w:rFonts w:hint="default" w:ascii="Times New Roman" w:hAnsi="Times New Roman" w:eastAsia="仿宋_GB2312" w:cs="Times New Roman"/>
                <w:b/>
                <w:bCs/>
                <w:sz w:val="24"/>
                <w:szCs w:val="24"/>
                <w:lang w:val="en-US" w:eastAsia="zh-CN"/>
              </w:rPr>
              <w:t>技术转化收入：</w:t>
            </w:r>
            <w:r>
              <w:rPr>
                <w:rFonts w:hint="default" w:ascii="Times New Roman" w:hAnsi="Times New Roman" w:eastAsia="仿宋_GB2312" w:cs="Times New Roman"/>
                <w:sz w:val="24"/>
                <w:szCs w:val="24"/>
              </w:rPr>
              <w:t>通过专利授权和技术许可，累计实现收入</w:t>
            </w:r>
            <w:r>
              <w:rPr>
                <w:rFonts w:hint="default" w:ascii="Times New Roman" w:hAnsi="Times New Roman" w:eastAsia="仿宋_GB2312" w:cs="Times New Roman"/>
                <w:sz w:val="24"/>
                <w:szCs w:val="24"/>
                <w:lang w:val="en-US" w:eastAsia="zh-CN"/>
              </w:rPr>
              <w:t>3</w:t>
            </w:r>
            <w:r>
              <w:rPr>
                <w:rFonts w:hint="default" w:ascii="Times New Roman" w:hAnsi="Times New Roman" w:eastAsia="仿宋_GB2312" w:cs="Times New Roman"/>
                <w:sz w:val="24"/>
                <w:szCs w:val="24"/>
              </w:rPr>
              <w:t>0万元以上。</w:t>
            </w:r>
            <w:r>
              <w:rPr>
                <w:rFonts w:hint="eastAsia" w:ascii="Times New Roman" w:hAnsi="Times New Roman" w:eastAsia="仿宋_GB2312" w:cs="Times New Roman"/>
                <w:b/>
                <w:bCs/>
                <w:sz w:val="24"/>
                <w:szCs w:val="24"/>
                <w:lang w:val="en-US" w:eastAsia="zh-CN"/>
              </w:rPr>
              <w:t>（2）</w:t>
            </w:r>
            <w:r>
              <w:rPr>
                <w:rFonts w:hint="default" w:ascii="Times New Roman" w:hAnsi="Times New Roman" w:eastAsia="仿宋_GB2312" w:cs="Times New Roman"/>
                <w:b/>
                <w:bCs/>
                <w:sz w:val="24"/>
                <w:szCs w:val="24"/>
                <w:lang w:val="en-US" w:eastAsia="zh-CN"/>
              </w:rPr>
              <w:t>新增产值：</w:t>
            </w:r>
            <w:r>
              <w:rPr>
                <w:rFonts w:hint="default" w:ascii="Times New Roman" w:hAnsi="Times New Roman" w:eastAsia="仿宋_GB2312" w:cs="Times New Roman"/>
                <w:sz w:val="24"/>
                <w:szCs w:val="24"/>
              </w:rPr>
              <w:t>合作企业累计实现新增产值</w:t>
            </w:r>
            <w:r>
              <w:rPr>
                <w:rFonts w:hint="default" w:ascii="Times New Roman" w:hAnsi="Times New Roman" w:eastAsia="仿宋_GB2312" w:cs="Times New Roman"/>
                <w:sz w:val="24"/>
                <w:szCs w:val="24"/>
                <w:lang w:val="en-US" w:eastAsia="zh-CN"/>
              </w:rPr>
              <w:t>5</w:t>
            </w:r>
            <w:r>
              <w:rPr>
                <w:rFonts w:hint="default" w:ascii="Times New Roman" w:hAnsi="Times New Roman" w:eastAsia="仿宋_GB2312" w:cs="Times New Roman"/>
                <w:sz w:val="24"/>
                <w:szCs w:val="24"/>
              </w:rPr>
              <w:t>00万元，提升产品附加值与市场竞争力。</w:t>
            </w:r>
            <w:r>
              <w:rPr>
                <w:rFonts w:hint="eastAsia" w:ascii="Times New Roman" w:hAnsi="Times New Roman" w:eastAsia="仿宋_GB2312" w:cs="Times New Roman"/>
                <w:b/>
                <w:bCs/>
                <w:sz w:val="24"/>
                <w:szCs w:val="24"/>
                <w:lang w:val="en-US" w:eastAsia="zh-CN"/>
              </w:rPr>
              <w:t>（3）</w:t>
            </w:r>
            <w:r>
              <w:rPr>
                <w:rFonts w:hint="default" w:ascii="Times New Roman" w:hAnsi="Times New Roman" w:eastAsia="仿宋_GB2312" w:cs="Times New Roman"/>
                <w:b/>
                <w:bCs/>
                <w:sz w:val="24"/>
                <w:szCs w:val="24"/>
                <w:lang w:val="en-US" w:eastAsia="zh-CN"/>
              </w:rPr>
              <w:t>企业经济效益：</w:t>
            </w:r>
            <w:r>
              <w:rPr>
                <w:rFonts w:hint="default" w:ascii="Times New Roman" w:hAnsi="Times New Roman" w:eastAsia="仿宋_GB2312" w:cs="Times New Roman"/>
                <w:sz w:val="24"/>
                <w:szCs w:val="24"/>
              </w:rPr>
              <w:t>生产成本降低10%-15%，为企业带来实际经济收益。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90" w:hRule="atLeast"/>
          <w:jc w:val="center"/>
        </w:trPr>
        <w:tc>
          <w:tcPr>
            <w:tcW w:w="1212"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default" w:ascii="Times New Roman" w:hAnsi="Times New Roman" w:eastAsia="黑体" w:cs="Times New Roman"/>
                <w:color w:val="000000"/>
                <w:sz w:val="24"/>
                <w:szCs w:val="22"/>
              </w:rPr>
              <w:t>时限要求</w:t>
            </w:r>
          </w:p>
        </w:tc>
        <w:tc>
          <w:tcPr>
            <w:tcW w:w="8100" w:type="dxa"/>
            <w:gridSpan w:val="6"/>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ind w:firstLine="480" w:firstLineChars="200"/>
              <w:jc w:val="left"/>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202</w:t>
            </w:r>
            <w:r>
              <w:rPr>
                <w:rFonts w:hint="eastAsia" w:eastAsia="仿宋_GB2312" w:cs="Times New Roman"/>
                <w:color w:val="000000"/>
                <w:sz w:val="24"/>
                <w:szCs w:val="22"/>
                <w:lang w:val="en-US" w:eastAsia="zh-CN"/>
              </w:rPr>
              <w:t>5</w:t>
            </w:r>
            <w:r>
              <w:rPr>
                <w:rFonts w:hint="default" w:ascii="Times New Roman" w:hAnsi="Times New Roman" w:eastAsia="仿宋_GB2312" w:cs="Times New Roman"/>
                <w:color w:val="000000"/>
                <w:sz w:val="24"/>
                <w:szCs w:val="22"/>
              </w:rPr>
              <w:t>年</w:t>
            </w:r>
            <w:r>
              <w:rPr>
                <w:rFonts w:hint="default" w:ascii="Times New Roman" w:hAnsi="Times New Roman" w:eastAsia="仿宋_GB2312" w:cs="Times New Roman"/>
                <w:color w:val="000000"/>
                <w:sz w:val="24"/>
                <w:szCs w:val="22"/>
                <w:u w:val="single" w:color="000000"/>
              </w:rPr>
              <w:t xml:space="preserve"> </w:t>
            </w:r>
            <w:r>
              <w:rPr>
                <w:rFonts w:hint="eastAsia" w:eastAsia="仿宋_GB2312" w:cs="Times New Roman"/>
                <w:color w:val="000000"/>
                <w:sz w:val="24"/>
                <w:szCs w:val="22"/>
                <w:u w:val="single" w:color="000000"/>
                <w:lang w:val="en-US" w:eastAsia="zh-CN"/>
              </w:rPr>
              <w:t xml:space="preserve">3 </w:t>
            </w:r>
            <w:r>
              <w:rPr>
                <w:rFonts w:hint="default" w:ascii="Times New Roman" w:hAnsi="Times New Roman" w:eastAsia="仿宋_GB2312" w:cs="Times New Roman"/>
                <w:color w:val="000000"/>
                <w:sz w:val="24"/>
                <w:szCs w:val="22"/>
                <w:u w:val="single" w:color="000000"/>
              </w:rPr>
              <w:t xml:space="preserve"> </w:t>
            </w:r>
            <w:r>
              <w:rPr>
                <w:rFonts w:hint="default" w:ascii="Times New Roman" w:hAnsi="Times New Roman" w:eastAsia="仿宋_GB2312" w:cs="Times New Roman"/>
                <w:color w:val="000000"/>
                <w:sz w:val="24"/>
                <w:szCs w:val="22"/>
              </w:rPr>
              <w:t xml:space="preserve">月 至 </w:t>
            </w:r>
            <w:r>
              <w:rPr>
                <w:rFonts w:hint="default" w:ascii="Times New Roman" w:hAnsi="Times New Roman" w:eastAsia="仿宋_GB2312" w:cs="Times New Roman"/>
                <w:color w:val="000000"/>
                <w:sz w:val="24"/>
                <w:szCs w:val="22"/>
                <w:u w:val="single" w:color="000000"/>
              </w:rPr>
              <w:t xml:space="preserve"> 202</w:t>
            </w:r>
            <w:r>
              <w:rPr>
                <w:rFonts w:hint="eastAsia" w:eastAsia="仿宋_GB2312" w:cs="Times New Roman"/>
                <w:color w:val="000000"/>
                <w:sz w:val="24"/>
                <w:szCs w:val="22"/>
                <w:u w:val="single" w:color="000000"/>
                <w:lang w:val="en-US" w:eastAsia="zh-CN"/>
              </w:rPr>
              <w:t xml:space="preserve">6  </w:t>
            </w:r>
            <w:r>
              <w:rPr>
                <w:rFonts w:hint="default" w:ascii="Times New Roman" w:hAnsi="Times New Roman" w:eastAsia="仿宋_GB2312" w:cs="Times New Roman"/>
                <w:color w:val="000000"/>
                <w:sz w:val="24"/>
                <w:szCs w:val="22"/>
              </w:rPr>
              <w:t>年</w:t>
            </w:r>
            <w:r>
              <w:rPr>
                <w:rFonts w:hint="default" w:ascii="Times New Roman" w:hAnsi="Times New Roman" w:eastAsia="仿宋_GB2312" w:cs="Times New Roman"/>
                <w:color w:val="000000"/>
                <w:sz w:val="24"/>
                <w:szCs w:val="22"/>
                <w:u w:val="single" w:color="000000"/>
              </w:rPr>
              <w:t xml:space="preserve"> </w:t>
            </w:r>
            <w:r>
              <w:rPr>
                <w:rFonts w:hint="eastAsia" w:eastAsia="仿宋_GB2312" w:cs="Times New Roman"/>
                <w:color w:val="000000"/>
                <w:sz w:val="24"/>
                <w:szCs w:val="22"/>
                <w:u w:val="single" w:color="000000"/>
                <w:lang w:val="en-US" w:eastAsia="zh-CN"/>
              </w:rPr>
              <w:t>3</w:t>
            </w:r>
            <w:r>
              <w:rPr>
                <w:rFonts w:hint="default" w:ascii="Times New Roman" w:hAnsi="Times New Roman" w:eastAsia="仿宋_GB2312" w:cs="Times New Roman"/>
                <w:color w:val="000000"/>
                <w:sz w:val="24"/>
                <w:szCs w:val="22"/>
                <w:u w:val="single" w:color="000000"/>
              </w:rPr>
              <w:t xml:space="preserve"> </w:t>
            </w:r>
            <w:r>
              <w:rPr>
                <w:rFonts w:hint="default" w:ascii="Times New Roman" w:hAnsi="Times New Roman" w:eastAsia="仿宋_GB2312" w:cs="Times New Roman"/>
                <w:color w:val="000000"/>
                <w:sz w:val="24"/>
                <w:szCs w:val="22"/>
              </w:rPr>
              <w:t>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412" w:hRule="atLeast"/>
          <w:jc w:val="center"/>
        </w:trPr>
        <w:tc>
          <w:tcPr>
            <w:tcW w:w="9312" w:type="dxa"/>
            <w:gridSpan w:val="7"/>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jc w:val="center"/>
              <w:textAlignment w:val="auto"/>
              <w:outlineLvl w:val="9"/>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以下信息供揭榜方参考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212"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eastAsia" w:eastAsia="黑体" w:cs="Times New Roman"/>
                <w:color w:val="000000"/>
                <w:sz w:val="24"/>
                <w:szCs w:val="22"/>
                <w:lang w:val="en-US" w:eastAsia="zh-CN"/>
              </w:rPr>
              <w:t>成果拥有方</w:t>
            </w:r>
          </w:p>
        </w:tc>
        <w:tc>
          <w:tcPr>
            <w:tcW w:w="860"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序号</w:t>
            </w:r>
          </w:p>
        </w:tc>
        <w:tc>
          <w:tcPr>
            <w:tcW w:w="1461"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单位名称</w:t>
            </w:r>
          </w:p>
        </w:tc>
        <w:tc>
          <w:tcPr>
            <w:tcW w:w="2268"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单位性质</w:t>
            </w:r>
          </w:p>
        </w:tc>
        <w:tc>
          <w:tcPr>
            <w:tcW w:w="1177"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联系人</w:t>
            </w:r>
          </w:p>
        </w:tc>
        <w:tc>
          <w:tcPr>
            <w:tcW w:w="23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联系方式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212"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p>
        </w:tc>
        <w:tc>
          <w:tcPr>
            <w:tcW w:w="860"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1</w:t>
            </w:r>
          </w:p>
        </w:tc>
        <w:tc>
          <w:tcPr>
            <w:tcW w:w="1461"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eastAsia" w:ascii="Times New Roman" w:hAnsi="Times New Roman" w:eastAsia="仿宋_GB2312" w:cs="Times New Roman"/>
                <w:color w:val="000000"/>
                <w:sz w:val="24"/>
                <w:szCs w:val="22"/>
                <w:lang w:val="en-US" w:eastAsia="zh-CN"/>
              </w:rPr>
            </w:pPr>
            <w:r>
              <w:rPr>
                <w:rFonts w:hint="eastAsia" w:eastAsia="仿宋_GB2312" w:cs="Times New Roman"/>
                <w:color w:val="000000"/>
                <w:sz w:val="24"/>
                <w:szCs w:val="22"/>
                <w:lang w:val="en-US" w:eastAsia="zh-CN"/>
              </w:rPr>
              <w:t>新疆锦囊科技服务有限公司</w:t>
            </w:r>
          </w:p>
        </w:tc>
        <w:tc>
          <w:tcPr>
            <w:tcW w:w="2268"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left"/>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sym w:font="Wingdings 2" w:char="00A3"/>
            </w:r>
            <w:r>
              <w:rPr>
                <w:rFonts w:hint="default" w:ascii="Times New Roman" w:hAnsi="Times New Roman" w:eastAsia="仿宋_GB2312" w:cs="Times New Roman"/>
                <w:color w:val="000000"/>
                <w:sz w:val="24"/>
                <w:szCs w:val="22"/>
              </w:rPr>
              <w:t xml:space="preserve">高校 </w:t>
            </w:r>
            <w:r>
              <w:rPr>
                <w:rFonts w:hint="default" w:ascii="Times New Roman" w:hAnsi="Times New Roman" w:eastAsia="仿宋_GB2312" w:cs="Times New Roman"/>
                <w:color w:val="000000"/>
                <w:sz w:val="24"/>
                <w:szCs w:val="22"/>
              </w:rPr>
              <w:sym w:font="Wingdings 2" w:char="00A3"/>
            </w:r>
            <w:r>
              <w:rPr>
                <w:rFonts w:hint="default" w:ascii="Times New Roman" w:hAnsi="Times New Roman" w:eastAsia="仿宋_GB2312" w:cs="Times New Roman"/>
                <w:color w:val="000000"/>
                <w:sz w:val="24"/>
                <w:szCs w:val="22"/>
              </w:rPr>
              <w:t>科研院所</w:t>
            </w:r>
          </w:p>
          <w:p>
            <w:pPr>
              <w:keepNext w:val="0"/>
              <w:keepLines w:val="0"/>
              <w:pageBreakBefore w:val="0"/>
              <w:widowControl w:val="0"/>
              <w:kinsoku/>
              <w:wordWrap/>
              <w:overflowPunct/>
              <w:topLinePunct w:val="0"/>
              <w:autoSpaceDE/>
              <w:autoSpaceDN/>
              <w:bidi w:val="0"/>
              <w:adjustRightInd/>
              <w:snapToGrid w:val="0"/>
              <w:spacing w:line="380" w:lineRule="exact"/>
              <w:jc w:val="left"/>
              <w:textAlignment w:val="auto"/>
              <w:outlineLvl w:val="9"/>
              <w:rPr>
                <w:rFonts w:hint="default" w:ascii="Times New Roman" w:hAnsi="Times New Roman" w:eastAsia="仿宋_GB2312" w:cs="Times New Roman"/>
                <w:color w:val="000000"/>
                <w:sz w:val="24"/>
                <w:szCs w:val="22"/>
              </w:rPr>
            </w:pPr>
            <w:r>
              <w:rPr>
                <w:rFonts w:hint="eastAsia" w:eastAsia="仿宋_GB2312" w:cs="Times New Roman"/>
                <w:color w:val="000000"/>
                <w:sz w:val="24"/>
                <w:szCs w:val="22"/>
                <w:lang w:eastAsia="zh-CN"/>
              </w:rPr>
              <w:t>☑</w:t>
            </w:r>
            <w:r>
              <w:rPr>
                <w:rFonts w:hint="default" w:ascii="Times New Roman" w:hAnsi="Times New Roman" w:eastAsia="仿宋_GB2312" w:cs="Times New Roman"/>
                <w:color w:val="000000"/>
                <w:sz w:val="24"/>
                <w:szCs w:val="22"/>
              </w:rPr>
              <w:t>企业（</w:t>
            </w:r>
            <w:r>
              <w:rPr>
                <w:rFonts w:hint="eastAsia" w:eastAsia="仿宋_GB2312" w:cs="Times New Roman"/>
                <w:color w:val="000000"/>
                <w:sz w:val="24"/>
                <w:szCs w:val="22"/>
                <w:lang w:eastAsia="zh-CN"/>
              </w:rPr>
              <w:t>□</w:t>
            </w:r>
            <w:r>
              <w:rPr>
                <w:rFonts w:hint="default" w:ascii="Times New Roman" w:hAnsi="Times New Roman" w:eastAsia="仿宋_GB2312" w:cs="Times New Roman"/>
                <w:color w:val="000000"/>
                <w:sz w:val="24"/>
                <w:szCs w:val="22"/>
              </w:rPr>
              <w:t>高新技术企业、</w:t>
            </w:r>
            <w:r>
              <w:rPr>
                <w:rFonts w:hint="eastAsia" w:eastAsia="仿宋_GB2312" w:cs="Times New Roman"/>
                <w:color w:val="000000"/>
                <w:sz w:val="24"/>
                <w:szCs w:val="22"/>
                <w:lang w:eastAsia="zh-CN"/>
              </w:rPr>
              <w:t>□</w:t>
            </w:r>
            <w:r>
              <w:rPr>
                <w:rFonts w:hint="default" w:ascii="Times New Roman" w:hAnsi="Times New Roman" w:eastAsia="仿宋_GB2312" w:cs="Times New Roman"/>
                <w:color w:val="000000"/>
                <w:sz w:val="24"/>
                <w:szCs w:val="22"/>
              </w:rPr>
              <w:t>科技型企业）</w:t>
            </w:r>
            <w:r>
              <w:rPr>
                <w:rFonts w:hint="default" w:ascii="Times New Roman" w:hAnsi="Times New Roman" w:eastAsia="仿宋_GB2312" w:cs="Times New Roman"/>
                <w:color w:val="000000"/>
                <w:sz w:val="24"/>
                <w:szCs w:val="22"/>
                <w:lang w:val="en-US" w:eastAsia="zh-CN"/>
              </w:rPr>
              <w:t xml:space="preserve"> </w:t>
            </w:r>
            <w:r>
              <w:rPr>
                <w:rFonts w:hint="eastAsia" w:eastAsia="仿宋_GB2312" w:cs="Times New Roman"/>
                <w:color w:val="000000"/>
                <w:sz w:val="24"/>
                <w:szCs w:val="22"/>
                <w:lang w:eastAsia="zh-CN"/>
              </w:rPr>
              <w:t>□</w:t>
            </w:r>
            <w:r>
              <w:rPr>
                <w:rFonts w:hint="default" w:ascii="Times New Roman" w:hAnsi="Times New Roman" w:eastAsia="仿宋_GB2312" w:cs="Times New Roman"/>
                <w:color w:val="000000"/>
                <w:sz w:val="24"/>
                <w:szCs w:val="22"/>
              </w:rPr>
              <w:t>行业部门</w:t>
            </w:r>
            <w:r>
              <w:rPr>
                <w:rFonts w:hint="default" w:ascii="Times New Roman" w:hAnsi="Times New Roman" w:eastAsia="仿宋_GB2312" w:cs="Times New Roman"/>
                <w:color w:val="000000"/>
                <w:sz w:val="24"/>
                <w:szCs w:val="22"/>
                <w:lang w:val="en-US" w:eastAsia="zh-CN"/>
              </w:rPr>
              <w:t xml:space="preserve"> </w:t>
            </w:r>
            <w:r>
              <w:rPr>
                <w:rFonts w:hint="eastAsia" w:eastAsia="仿宋_GB2312" w:cs="Times New Roman"/>
                <w:color w:val="000000"/>
                <w:sz w:val="24"/>
                <w:szCs w:val="22"/>
                <w:lang w:eastAsia="zh-CN"/>
              </w:rPr>
              <w:t>□</w:t>
            </w:r>
            <w:r>
              <w:rPr>
                <w:rFonts w:hint="default" w:ascii="Times New Roman" w:hAnsi="Times New Roman" w:eastAsia="仿宋_GB2312" w:cs="Times New Roman"/>
                <w:color w:val="000000"/>
                <w:sz w:val="24"/>
                <w:szCs w:val="22"/>
              </w:rPr>
              <w:t>其他</w:t>
            </w:r>
          </w:p>
        </w:tc>
        <w:tc>
          <w:tcPr>
            <w:tcW w:w="1177"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lang w:eastAsia="zh-CN"/>
              </w:rPr>
            </w:pPr>
            <w:r>
              <w:rPr>
                <w:rFonts w:hint="eastAsia" w:ascii="宋体" w:hAnsi="宋体" w:eastAsia="宋体" w:cs="宋体"/>
                <w:sz w:val="24"/>
                <w:szCs w:val="24"/>
              </w:rPr>
              <w:t>王 庆 富</w:t>
            </w:r>
          </w:p>
        </w:tc>
        <w:tc>
          <w:tcPr>
            <w:tcW w:w="23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13805423530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jc w:val="center"/>
        </w:trPr>
        <w:tc>
          <w:tcPr>
            <w:tcW w:w="1212"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default" w:ascii="Times New Roman" w:hAnsi="Times New Roman" w:eastAsia="黑体" w:cs="Times New Roman"/>
                <w:color w:val="000000"/>
                <w:sz w:val="24"/>
                <w:szCs w:val="22"/>
              </w:rPr>
            </w:pPr>
            <w:r>
              <w:rPr>
                <w:rFonts w:hint="eastAsia" w:eastAsia="黑体" w:cs="Times New Roman"/>
                <w:color w:val="000000"/>
                <w:sz w:val="24"/>
                <w:szCs w:val="22"/>
                <w:lang w:val="en-US" w:eastAsia="zh-CN"/>
              </w:rPr>
              <w:t>转化</w:t>
            </w:r>
            <w:r>
              <w:rPr>
                <w:rFonts w:hint="default" w:ascii="Times New Roman" w:hAnsi="Times New Roman" w:eastAsia="黑体" w:cs="Times New Roman"/>
                <w:color w:val="000000"/>
                <w:sz w:val="24"/>
                <w:szCs w:val="22"/>
              </w:rPr>
              <w:t>资金投入预测</w:t>
            </w:r>
          </w:p>
        </w:tc>
        <w:tc>
          <w:tcPr>
            <w:tcW w:w="8100" w:type="dxa"/>
            <w:gridSpan w:val="6"/>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240" w:firstLineChars="100"/>
              <w:jc w:val="left"/>
              <w:textAlignment w:val="auto"/>
              <w:outlineLvl w:val="9"/>
              <w:rPr>
                <w:rFonts w:hint="default" w:ascii="Times New Roman" w:hAnsi="Times New Roman" w:eastAsia="仿宋_GB2312" w:cs="Times New Roman"/>
                <w:color w:val="000000"/>
                <w:sz w:val="24"/>
                <w:szCs w:val="22"/>
              </w:rPr>
            </w:pPr>
            <w:r>
              <w:rPr>
                <w:rFonts w:hint="eastAsia" w:eastAsia="仿宋_GB2312" w:cs="Times New Roman"/>
                <w:color w:val="000000"/>
                <w:sz w:val="24"/>
                <w:szCs w:val="22"/>
                <w:lang w:val="en-US" w:eastAsia="zh-CN"/>
              </w:rPr>
              <w:t>转化</w:t>
            </w:r>
            <w:r>
              <w:rPr>
                <w:rFonts w:hint="default" w:ascii="Times New Roman" w:hAnsi="Times New Roman" w:eastAsia="仿宋_GB2312" w:cs="Times New Roman"/>
                <w:color w:val="000000"/>
                <w:sz w:val="24"/>
                <w:szCs w:val="22"/>
              </w:rPr>
              <w:t>总预算初步预测：</w:t>
            </w:r>
            <w:r>
              <w:rPr>
                <w:rFonts w:hint="default" w:ascii="Times New Roman" w:hAnsi="Times New Roman" w:eastAsia="仿宋_GB2312" w:cs="Times New Roman"/>
                <w:color w:val="000000"/>
                <w:sz w:val="24"/>
                <w:szCs w:val="22"/>
                <w:u w:val="single" w:color="000000"/>
              </w:rPr>
              <w:t xml:space="preserve"> </w:t>
            </w:r>
            <w:r>
              <w:rPr>
                <w:rFonts w:hint="eastAsia" w:eastAsia="仿宋_GB2312" w:cs="Times New Roman"/>
                <w:color w:val="000000"/>
                <w:sz w:val="24"/>
                <w:szCs w:val="22"/>
                <w:u w:val="single" w:color="000000"/>
                <w:lang w:val="en-US" w:eastAsia="zh-CN"/>
              </w:rPr>
              <w:t>300</w:t>
            </w:r>
            <w:r>
              <w:rPr>
                <w:rFonts w:hint="default" w:ascii="Times New Roman" w:hAnsi="Times New Roman" w:eastAsia="仿宋_GB2312" w:cs="Times New Roman"/>
                <w:color w:val="000000"/>
                <w:sz w:val="24"/>
                <w:szCs w:val="22"/>
                <w:u w:val="single" w:color="000000"/>
              </w:rPr>
              <w:t xml:space="preserve">  </w:t>
            </w:r>
            <w:r>
              <w:rPr>
                <w:rFonts w:hint="default" w:ascii="Times New Roman" w:hAnsi="Times New Roman" w:eastAsia="仿宋_GB2312" w:cs="Times New Roman"/>
                <w:color w:val="000000"/>
                <w:sz w:val="24"/>
                <w:szCs w:val="22"/>
              </w:rPr>
              <w:t>万元</w:t>
            </w:r>
            <w:r>
              <w:rPr>
                <w:rFonts w:hint="eastAsia" w:eastAsia="仿宋_GB2312" w:cs="Times New Roman"/>
                <w:color w:val="000000"/>
                <w:sz w:val="24"/>
                <w:szCs w:val="22"/>
                <w:lang w:eastAsia="zh-CN"/>
              </w:rPr>
              <w:t>（</w:t>
            </w:r>
            <w:r>
              <w:rPr>
                <w:rFonts w:hint="eastAsia" w:eastAsia="仿宋_GB2312" w:cs="Times New Roman"/>
                <w:color w:val="000000"/>
                <w:sz w:val="24"/>
                <w:szCs w:val="22"/>
                <w:lang w:val="en-US" w:eastAsia="zh-CN"/>
              </w:rPr>
              <w:t>以实际为准</w:t>
            </w:r>
            <w:r>
              <w:rPr>
                <w:rFonts w:hint="eastAsia" w:eastAsia="仿宋_GB2312" w:cs="Times New Roman"/>
                <w:color w:val="000000"/>
                <w:sz w:val="24"/>
                <w:szCs w:val="22"/>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546" w:hRule="atLeast"/>
          <w:jc w:val="center"/>
        </w:trPr>
        <w:tc>
          <w:tcPr>
            <w:tcW w:w="1212"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default" w:ascii="Times New Roman" w:hAnsi="Times New Roman" w:eastAsia="黑体" w:cs="Times New Roman"/>
                <w:color w:val="000000"/>
                <w:sz w:val="24"/>
                <w:szCs w:val="22"/>
              </w:rPr>
            </w:pPr>
            <w:r>
              <w:rPr>
                <w:rFonts w:hint="default" w:ascii="Times New Roman" w:hAnsi="Times New Roman" w:eastAsia="黑体" w:cs="Times New Roman"/>
                <w:color w:val="000000"/>
                <w:sz w:val="24"/>
                <w:szCs w:val="22"/>
              </w:rPr>
              <w:t>申请财政资金</w:t>
            </w:r>
          </w:p>
        </w:tc>
        <w:tc>
          <w:tcPr>
            <w:tcW w:w="8100" w:type="dxa"/>
            <w:gridSpan w:val="6"/>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240" w:firstLineChars="100"/>
              <w:jc w:val="left"/>
              <w:textAlignment w:val="auto"/>
              <w:outlineLvl w:val="9"/>
              <w:rPr>
                <w:rFonts w:hint="eastAsia" w:ascii="Times New Roman" w:hAnsi="Times New Roman" w:eastAsia="仿宋_GB2312" w:cs="Times New Roman"/>
                <w:color w:val="000000"/>
                <w:sz w:val="24"/>
                <w:szCs w:val="22"/>
                <w:lang w:eastAsia="zh-CN"/>
              </w:rPr>
            </w:pPr>
            <w:r>
              <w:rPr>
                <w:rFonts w:hint="default" w:ascii="Times New Roman" w:hAnsi="Times New Roman" w:eastAsia="仿宋_GB2312" w:cs="Times New Roman"/>
                <w:color w:val="000000"/>
                <w:sz w:val="24"/>
                <w:szCs w:val="22"/>
              </w:rPr>
              <w:t>申请</w:t>
            </w:r>
            <w:r>
              <w:rPr>
                <w:rFonts w:hint="eastAsia" w:eastAsia="仿宋_GB2312" w:cs="Times New Roman"/>
                <w:color w:val="000000"/>
                <w:sz w:val="24"/>
                <w:szCs w:val="22"/>
                <w:lang w:val="en-US" w:eastAsia="zh-CN"/>
              </w:rPr>
              <w:t>师市</w:t>
            </w:r>
            <w:r>
              <w:rPr>
                <w:rFonts w:hint="default" w:ascii="Times New Roman" w:hAnsi="Times New Roman" w:eastAsia="仿宋_GB2312" w:cs="Times New Roman"/>
                <w:color w:val="000000"/>
                <w:sz w:val="24"/>
                <w:szCs w:val="22"/>
              </w:rPr>
              <w:t>财政资金：</w:t>
            </w:r>
            <w:r>
              <w:rPr>
                <w:rFonts w:hint="default" w:ascii="Times New Roman" w:hAnsi="Times New Roman" w:eastAsia="仿宋_GB2312" w:cs="Times New Roman"/>
                <w:color w:val="000000"/>
                <w:sz w:val="24"/>
                <w:szCs w:val="22"/>
                <w:u w:val="single" w:color="000000"/>
              </w:rPr>
              <w:t xml:space="preserve">  </w:t>
            </w:r>
            <w:r>
              <w:rPr>
                <w:rFonts w:hint="eastAsia" w:eastAsia="仿宋_GB2312" w:cs="Times New Roman"/>
                <w:color w:val="000000"/>
                <w:sz w:val="24"/>
                <w:szCs w:val="22"/>
                <w:u w:val="single" w:color="000000"/>
                <w:lang w:val="en-US" w:eastAsia="zh-CN"/>
              </w:rPr>
              <w:t>100</w:t>
            </w:r>
            <w:r>
              <w:rPr>
                <w:rFonts w:hint="default" w:ascii="Times New Roman" w:hAnsi="Times New Roman" w:eastAsia="仿宋_GB2312" w:cs="Times New Roman"/>
                <w:color w:val="000000"/>
                <w:sz w:val="24"/>
                <w:szCs w:val="22"/>
                <w:u w:val="single" w:color="000000"/>
              </w:rPr>
              <w:t xml:space="preserve"> </w:t>
            </w:r>
            <w:r>
              <w:rPr>
                <w:rFonts w:hint="default" w:ascii="Times New Roman" w:hAnsi="Times New Roman" w:eastAsia="仿宋_GB2312" w:cs="Times New Roman"/>
                <w:color w:val="000000"/>
                <w:sz w:val="24"/>
                <w:szCs w:val="22"/>
              </w:rPr>
              <w:t>万元</w:t>
            </w:r>
          </w:p>
        </w:tc>
      </w:tr>
    </w:tbl>
    <w:p>
      <w:pPr>
        <w:rPr>
          <w:rFonts w:hint="eastAsia" w:eastAsia="宋体"/>
          <w:sz w:val="10"/>
          <w:szCs w:val="10"/>
          <w:lang w:eastAsia="zh-CN"/>
        </w:rPr>
      </w:pPr>
    </w:p>
    <w:p>
      <w:pPr>
        <w:pStyle w:val="10"/>
        <w:rPr>
          <w:rFonts w:hint="eastAsia" w:eastAsia="宋体"/>
          <w:sz w:val="10"/>
          <w:szCs w:val="10"/>
          <w:lang w:eastAsia="zh-CN"/>
        </w:rPr>
      </w:pPr>
    </w:p>
    <w:p>
      <w:pPr>
        <w:tabs>
          <w:tab w:val="left" w:pos="8640"/>
        </w:tabs>
        <w:snapToGrid w:val="0"/>
        <w:spacing w:line="580" w:lineRule="exact"/>
        <w:jc w:val="center"/>
        <w:rPr>
          <w:rFonts w:eastAsia="方正小标宋_GBK"/>
          <w:bCs/>
          <w:color w:val="000000"/>
          <w:sz w:val="44"/>
          <w:szCs w:val="44"/>
        </w:rPr>
      </w:pPr>
      <w:r>
        <w:rPr>
          <w:rFonts w:eastAsia="方正小标宋_GBK"/>
          <w:bCs/>
          <w:color w:val="000000"/>
          <w:sz w:val="44"/>
          <w:szCs w:val="44"/>
        </w:rPr>
        <w:t>202</w:t>
      </w:r>
      <w:r>
        <w:rPr>
          <w:rFonts w:hint="eastAsia" w:eastAsia="方正小标宋_GBK"/>
          <w:bCs/>
          <w:color w:val="000000"/>
          <w:sz w:val="44"/>
          <w:szCs w:val="44"/>
        </w:rPr>
        <w:t>5</w:t>
      </w:r>
      <w:r>
        <w:rPr>
          <w:rFonts w:eastAsia="方正小标宋_GBK"/>
          <w:bCs/>
          <w:color w:val="000000"/>
          <w:sz w:val="44"/>
          <w:szCs w:val="44"/>
        </w:rPr>
        <w:t>年</w:t>
      </w:r>
      <w:r>
        <w:rPr>
          <w:rFonts w:hint="eastAsia" w:eastAsia="方正小标宋_GBK"/>
          <w:bCs/>
          <w:color w:val="000000"/>
          <w:sz w:val="44"/>
          <w:szCs w:val="44"/>
        </w:rPr>
        <w:t>度第三师图木舒克市</w:t>
      </w:r>
      <w:r>
        <w:rPr>
          <w:rFonts w:eastAsia="方正小标宋_GBK"/>
          <w:bCs/>
          <w:color w:val="000000"/>
          <w:sz w:val="44"/>
          <w:szCs w:val="44"/>
        </w:rPr>
        <w:t>科技计划</w:t>
      </w:r>
    </w:p>
    <w:p>
      <w:pPr>
        <w:tabs>
          <w:tab w:val="left" w:pos="8640"/>
        </w:tabs>
        <w:snapToGrid w:val="0"/>
        <w:spacing w:line="580" w:lineRule="exact"/>
        <w:jc w:val="center"/>
        <w:rPr>
          <w:rFonts w:eastAsia="方正小标宋_GBK"/>
          <w:bCs/>
          <w:color w:val="000000"/>
          <w:sz w:val="44"/>
          <w:szCs w:val="44"/>
        </w:rPr>
      </w:pPr>
      <w:r>
        <w:rPr>
          <w:rFonts w:eastAsia="方正小标宋_GBK"/>
          <w:bCs/>
          <w:color w:val="000000"/>
          <w:sz w:val="44"/>
          <w:szCs w:val="44"/>
        </w:rPr>
        <w:t>“揭榜挂帅”</w:t>
      </w:r>
      <w:r>
        <w:rPr>
          <w:rFonts w:hint="eastAsia" w:eastAsia="方正小标宋_GBK"/>
          <w:bCs/>
          <w:color w:val="000000"/>
          <w:sz w:val="44"/>
          <w:szCs w:val="44"/>
        </w:rPr>
        <w:t>成果类</w:t>
      </w:r>
      <w:r>
        <w:rPr>
          <w:rFonts w:eastAsia="方正小标宋_GBK"/>
          <w:bCs/>
          <w:color w:val="000000"/>
          <w:sz w:val="44"/>
          <w:szCs w:val="44"/>
        </w:rPr>
        <w:t>项目榜单</w:t>
      </w:r>
    </w:p>
    <w:p>
      <w:pPr>
        <w:keepNext w:val="0"/>
        <w:keepLines w:val="0"/>
        <w:pageBreakBefore w:val="0"/>
        <w:widowControl w:val="0"/>
        <w:tabs>
          <w:tab w:val="left" w:pos="8640"/>
        </w:tabs>
        <w:kinsoku/>
        <w:wordWrap/>
        <w:overflowPunct/>
        <w:topLinePunct w:val="0"/>
        <w:autoSpaceDE/>
        <w:autoSpaceDN/>
        <w:bidi w:val="0"/>
        <w:adjustRightInd/>
        <w:snapToGrid w:val="0"/>
        <w:spacing w:line="400" w:lineRule="exact"/>
        <w:jc w:val="center"/>
        <w:textAlignment w:val="auto"/>
        <w:rPr>
          <w:rFonts w:eastAsia="方正小标宋_GBK"/>
          <w:bCs/>
          <w:color w:val="000000"/>
          <w:sz w:val="44"/>
          <w:szCs w:val="44"/>
        </w:rPr>
      </w:pPr>
    </w:p>
    <w:p>
      <w:pPr>
        <w:widowControl/>
        <w:spacing w:after="156" w:afterLines="50"/>
        <w:jc w:val="left"/>
        <w:rPr>
          <w:b/>
          <w:bCs/>
          <w:color w:val="000000"/>
          <w:sz w:val="30"/>
          <w:szCs w:val="30"/>
        </w:rPr>
      </w:pPr>
      <w:r>
        <w:rPr>
          <w:rFonts w:eastAsia="黑体"/>
          <w:bCs/>
          <w:color w:val="000000"/>
          <w:sz w:val="30"/>
          <w:szCs w:val="30"/>
        </w:rPr>
        <w:t>榜单</w:t>
      </w:r>
      <w:r>
        <w:rPr>
          <w:rFonts w:hint="eastAsia" w:eastAsia="黑体"/>
          <w:bCs/>
          <w:color w:val="000000"/>
          <w:sz w:val="30"/>
          <w:szCs w:val="30"/>
          <w:lang w:val="en-US" w:eastAsia="zh-CN"/>
        </w:rPr>
        <w:t>二</w:t>
      </w:r>
      <w:r>
        <w:rPr>
          <w:rFonts w:eastAsia="黑体"/>
          <w:bCs/>
          <w:color w:val="000000"/>
          <w:sz w:val="30"/>
          <w:szCs w:val="30"/>
        </w:rPr>
        <w:t>：</w:t>
      </w:r>
      <w:r>
        <w:rPr>
          <w:rFonts w:hint="default" w:eastAsia="黑体"/>
          <w:bCs/>
          <w:color w:val="000000"/>
          <w:sz w:val="30"/>
          <w:szCs w:val="30"/>
        </w:rPr>
        <w:t>高品质陆地长绒棉新品种中MB703</w:t>
      </w:r>
    </w:p>
    <w:p>
      <w:pPr>
        <w:tabs>
          <w:tab w:val="left" w:pos="8640"/>
        </w:tabs>
        <w:spacing w:line="20" w:lineRule="exact"/>
        <w:ind w:firstLine="536"/>
        <w:rPr>
          <w:color w:val="000000"/>
          <w:sz w:val="28"/>
          <w:szCs w:val="28"/>
        </w:rPr>
      </w:pPr>
    </w:p>
    <w:tbl>
      <w:tblPr>
        <w:tblStyle w:val="11"/>
        <w:tblW w:w="929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
      <w:tblGrid>
        <w:gridCol w:w="1187"/>
        <w:gridCol w:w="849"/>
        <w:gridCol w:w="1461"/>
        <w:gridCol w:w="2267"/>
        <w:gridCol w:w="1177"/>
        <w:gridCol w:w="234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444" w:hRule="atLeast"/>
          <w:jc w:val="center"/>
        </w:trPr>
        <w:tc>
          <w:tcPr>
            <w:tcW w:w="2036"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黑体"/>
                <w:color w:val="000000"/>
                <w:sz w:val="24"/>
                <w:szCs w:val="22"/>
              </w:rPr>
            </w:pPr>
            <w:r>
              <w:rPr>
                <w:rFonts w:hint="eastAsia" w:eastAsia="黑体"/>
                <w:color w:val="000000"/>
                <w:sz w:val="24"/>
                <w:szCs w:val="22"/>
              </w:rPr>
              <w:t>拟转化成果</w:t>
            </w:r>
            <w:r>
              <w:rPr>
                <w:rFonts w:eastAsia="黑体"/>
                <w:color w:val="000000"/>
                <w:sz w:val="24"/>
                <w:szCs w:val="22"/>
              </w:rPr>
              <w:t>名称</w:t>
            </w:r>
          </w:p>
        </w:tc>
        <w:tc>
          <w:tcPr>
            <w:tcW w:w="7254" w:type="dxa"/>
            <w:gridSpan w:val="4"/>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spacing w:line="380" w:lineRule="exact"/>
              <w:ind w:firstLine="0" w:firstLineChars="0"/>
              <w:jc w:val="left"/>
              <w:rPr>
                <w:rFonts w:eastAsia="仿宋_GB2312"/>
                <w:color w:val="000000"/>
                <w:sz w:val="24"/>
              </w:rPr>
            </w:pPr>
            <w:r>
              <w:rPr>
                <w:rFonts w:hint="default" w:ascii="Times New Roman" w:hAnsi="Times New Roman" w:eastAsia="仿宋_GB2312" w:cs="Times New Roman"/>
                <w:spacing w:val="-1"/>
                <w:sz w:val="24"/>
                <w:szCs w:val="24"/>
              </w:rPr>
              <w:t>高品质陆地长绒棉新品种中MB703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446" w:hRule="atLeast"/>
          <w:jc w:val="center"/>
        </w:trPr>
        <w:tc>
          <w:tcPr>
            <w:tcW w:w="2036"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黑体"/>
                <w:color w:val="000000"/>
                <w:sz w:val="24"/>
                <w:szCs w:val="22"/>
              </w:rPr>
            </w:pPr>
            <w:r>
              <w:rPr>
                <w:rFonts w:eastAsia="黑体"/>
                <w:color w:val="000000"/>
                <w:sz w:val="24"/>
                <w:szCs w:val="22"/>
              </w:rPr>
              <w:t>所属行业领域</w:t>
            </w:r>
          </w:p>
        </w:tc>
        <w:tc>
          <w:tcPr>
            <w:tcW w:w="7254" w:type="dxa"/>
            <w:gridSpan w:val="4"/>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ind w:firstLine="0" w:firstLineChars="0"/>
              <w:jc w:val="left"/>
              <w:rPr>
                <w:rFonts w:hint="default" w:eastAsia="仿宋_GB2312"/>
                <w:color w:val="000000"/>
                <w:sz w:val="24"/>
                <w:lang w:val="en-US" w:eastAsia="zh-CN"/>
              </w:rPr>
            </w:pPr>
            <w:r>
              <w:rPr>
                <w:rFonts w:hint="eastAsia" w:eastAsia="仿宋_GB2312" w:cs="Times New Roman"/>
                <w:spacing w:val="-1"/>
                <w:sz w:val="24"/>
                <w:szCs w:val="24"/>
                <w:lang w:val="en-US" w:eastAsia="zh-CN"/>
              </w:rPr>
              <w:t>农业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402" w:hRule="atLeast"/>
          <w:jc w:val="center"/>
        </w:trPr>
        <w:tc>
          <w:tcPr>
            <w:tcW w:w="1187"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黑体"/>
                <w:color w:val="000000"/>
                <w:sz w:val="24"/>
                <w:szCs w:val="22"/>
              </w:rPr>
            </w:pPr>
            <w:r>
              <w:rPr>
                <w:rFonts w:hint="eastAsia" w:eastAsia="黑体"/>
                <w:color w:val="000000"/>
                <w:sz w:val="24"/>
                <w:szCs w:val="22"/>
              </w:rPr>
              <w:t>拟转化成果形式（专利、许可、软著等）及主要</w:t>
            </w:r>
            <w:r>
              <w:rPr>
                <w:rFonts w:eastAsia="黑体"/>
                <w:color w:val="000000"/>
                <w:sz w:val="24"/>
                <w:szCs w:val="22"/>
              </w:rPr>
              <w:t>内容（限</w:t>
            </w:r>
            <w:r>
              <w:rPr>
                <w:rFonts w:hint="eastAsia" w:eastAsia="黑体"/>
                <w:color w:val="000000"/>
                <w:sz w:val="24"/>
                <w:szCs w:val="22"/>
              </w:rPr>
              <w:t>8</w:t>
            </w:r>
            <w:r>
              <w:rPr>
                <w:rFonts w:eastAsia="黑体"/>
                <w:color w:val="000000"/>
                <w:sz w:val="24"/>
                <w:szCs w:val="22"/>
              </w:rPr>
              <w:t>00</w:t>
            </w:r>
          </w:p>
          <w:p>
            <w:pPr>
              <w:snapToGrid w:val="0"/>
              <w:spacing w:line="380" w:lineRule="exact"/>
              <w:jc w:val="center"/>
              <w:rPr>
                <w:rFonts w:eastAsia="仿宋_GB2312"/>
                <w:color w:val="000000"/>
                <w:sz w:val="24"/>
                <w:szCs w:val="22"/>
              </w:rPr>
            </w:pPr>
            <w:r>
              <w:rPr>
                <w:rFonts w:eastAsia="黑体"/>
                <w:color w:val="000000"/>
                <w:sz w:val="24"/>
                <w:szCs w:val="22"/>
              </w:rPr>
              <w:t>字以内）</w:t>
            </w:r>
          </w:p>
        </w:tc>
        <w:tc>
          <w:tcPr>
            <w:tcW w:w="8103" w:type="dxa"/>
            <w:gridSpan w:val="5"/>
            <w:tcBorders>
              <w:top w:val="single" w:color="000000" w:sz="6" w:space="0"/>
              <w:left w:val="single" w:color="000000" w:sz="6" w:space="0"/>
              <w:bottom w:val="single" w:color="000000" w:sz="6" w:space="0"/>
              <w:right w:val="single" w:color="000000" w:sz="6" w:space="0"/>
            </w:tcBorders>
            <w:shd w:val="clear" w:color="auto" w:fill="FFFFFF"/>
          </w:tcPr>
          <w:p>
            <w:pPr>
              <w:adjustRightInd w:val="0"/>
              <w:snapToGrid w:val="0"/>
              <w:spacing w:line="380" w:lineRule="exact"/>
              <w:ind w:firstLine="476" w:firstLineChars="200"/>
              <w:jc w:val="left"/>
              <w:rPr>
                <w:rFonts w:hint="default" w:ascii="Times New Roman" w:hAnsi="Times New Roman" w:eastAsia="仿宋_GB2312" w:cs="Times New Roman"/>
                <w:b/>
                <w:spacing w:val="-1"/>
                <w:sz w:val="24"/>
                <w:szCs w:val="24"/>
              </w:rPr>
            </w:pPr>
            <w:r>
              <w:rPr>
                <w:rFonts w:hint="default" w:ascii="Times New Roman" w:hAnsi="Times New Roman" w:eastAsia="仿宋_GB2312" w:cs="Times New Roman"/>
                <w:spacing w:val="-1"/>
                <w:sz w:val="24"/>
                <w:szCs w:val="24"/>
              </w:rPr>
              <w:t>拟转化成果形式：</w:t>
            </w:r>
            <w:r>
              <w:rPr>
                <w:rFonts w:hint="default" w:ascii="Times New Roman" w:hAnsi="Times New Roman" w:eastAsia="仿宋_GB2312" w:cs="Times New Roman"/>
                <w:b/>
                <w:spacing w:val="-1"/>
                <w:sz w:val="24"/>
                <w:szCs w:val="24"/>
              </w:rPr>
              <w:t>品种使用权转让/生产经营权许可。</w:t>
            </w:r>
          </w:p>
          <w:p>
            <w:pPr>
              <w:adjustRightInd w:val="0"/>
              <w:snapToGrid w:val="0"/>
              <w:spacing w:line="380" w:lineRule="exact"/>
              <w:ind w:firstLine="478" w:firstLineChars="200"/>
              <w:jc w:val="left"/>
              <w:rPr>
                <w:rFonts w:hint="default" w:ascii="Times New Roman" w:hAnsi="Times New Roman" w:eastAsia="仿宋_GB2312" w:cs="Times New Roman"/>
                <w:spacing w:val="-1"/>
                <w:sz w:val="24"/>
                <w:szCs w:val="24"/>
              </w:rPr>
            </w:pPr>
            <w:r>
              <w:rPr>
                <w:rFonts w:hint="default" w:ascii="Times New Roman" w:hAnsi="Times New Roman" w:eastAsia="仿宋_GB2312" w:cs="Times New Roman"/>
                <w:b/>
                <w:spacing w:val="-1"/>
                <w:sz w:val="24"/>
                <w:szCs w:val="24"/>
              </w:rPr>
              <w:t>中MB703（</w:t>
            </w:r>
            <w:r>
              <w:rPr>
                <w:rFonts w:hint="default" w:ascii="Times New Roman" w:hAnsi="Times New Roman" w:eastAsia="仿宋_GB2312" w:cs="Times New Roman"/>
                <w:spacing w:val="-1"/>
                <w:sz w:val="24"/>
                <w:szCs w:val="24"/>
              </w:rPr>
              <w:t>中棉所703）是2024年通过自治区第十一届主要农作物品种审定委员会审定（品种审定编号：新审棉2024年1049号）。</w:t>
            </w:r>
            <w:r>
              <w:rPr>
                <w:rFonts w:hint="default" w:ascii="Times New Roman" w:hAnsi="Times New Roman" w:eastAsia="仿宋_GB2312" w:cs="Times New Roman"/>
                <w:b/>
                <w:spacing w:val="-1"/>
                <w:sz w:val="24"/>
                <w:szCs w:val="24"/>
              </w:rPr>
              <w:t>中MB703示范纤维品质突出，稳定在“双33”</w:t>
            </w:r>
            <w:r>
              <w:rPr>
                <w:rFonts w:hint="eastAsia" w:eastAsia="仿宋_GB2312" w:cs="Times New Roman"/>
                <w:b/>
                <w:spacing w:val="-1"/>
                <w:sz w:val="24"/>
                <w:szCs w:val="24"/>
                <w:lang w:eastAsia="zh-CN"/>
              </w:rPr>
              <w:t>，</w:t>
            </w:r>
            <w:r>
              <w:rPr>
                <w:rFonts w:hint="default" w:ascii="Times New Roman" w:hAnsi="Times New Roman" w:eastAsia="仿宋_GB2312" w:cs="Times New Roman"/>
                <w:b/>
                <w:spacing w:val="-1"/>
                <w:sz w:val="24"/>
                <w:szCs w:val="24"/>
              </w:rPr>
              <w:t>实现了“量质协同”提升</w:t>
            </w:r>
            <w:r>
              <w:rPr>
                <w:rFonts w:hint="default" w:ascii="Times New Roman" w:hAnsi="Times New Roman" w:eastAsia="仿宋_GB2312" w:cs="Times New Roman"/>
                <w:spacing w:val="-1"/>
                <w:sz w:val="24"/>
                <w:szCs w:val="24"/>
              </w:rPr>
              <w:t>。中MB703纤维适宜纺60支、80支等中高支纱，纤维纯纺织物更为轻薄、透气性更为优良、悬垂性较好、织物的抗皱性和断裂强力均优良，是夏季轻薄棉织物的首选原料。2021年由7位专家对伽师县示范田测产鉴定，平均亩产545.8千克/亩，机采平均亩产480千克/亩，比周边棉田平均增产20%以上。2023年经专家测产鉴定平均产量503.65kg。</w:t>
            </w:r>
          </w:p>
          <w:p>
            <w:pPr>
              <w:adjustRightInd w:val="0"/>
              <w:snapToGrid w:val="0"/>
              <w:spacing w:line="380" w:lineRule="exact"/>
              <w:ind w:firstLine="476" w:firstLineChars="200"/>
              <w:jc w:val="left"/>
              <w:rPr>
                <w:rFonts w:hint="default" w:ascii="Times New Roman" w:hAnsi="Times New Roman" w:eastAsia="仿宋_GB2312" w:cs="Times New Roman"/>
                <w:spacing w:val="-1"/>
                <w:sz w:val="24"/>
                <w:szCs w:val="24"/>
              </w:rPr>
            </w:pPr>
            <w:r>
              <w:rPr>
                <w:rFonts w:hint="default" w:ascii="Times New Roman" w:hAnsi="Times New Roman" w:eastAsia="仿宋_GB2312" w:cs="Times New Roman"/>
                <w:spacing w:val="-1"/>
                <w:sz w:val="24"/>
                <w:szCs w:val="24"/>
              </w:rPr>
              <w:t>围绕该品种的原种供应、良种繁育、品种保纯、种植推广、高效栽培、量质提升等开展技术服务与指导，以及依托建设高品质陆地长绒棉及其产品生产、加工、应用基地与供应链平台和实施订单生产、产销对接、品牌打造等开展国家棉花产业联盟CCIA标准、检测、溯源、认证、资讯、推荐、宣传、推广等技术咨询、服务、指导等，以实现该品种的市场经济价值最大化、推动棉花和纺织服装产业向高质量可持续发展。</w:t>
            </w:r>
          </w:p>
          <w:p>
            <w:pPr>
              <w:adjustRightInd w:val="0"/>
              <w:snapToGrid w:val="0"/>
              <w:spacing w:line="380" w:lineRule="exact"/>
              <w:ind w:firstLine="478" w:firstLineChars="200"/>
              <w:jc w:val="left"/>
              <w:rPr>
                <w:rFonts w:hint="default" w:ascii="Times New Roman" w:hAnsi="Times New Roman" w:eastAsia="仿宋_GB2312" w:cs="Times New Roman"/>
                <w:spacing w:val="-1"/>
                <w:sz w:val="24"/>
                <w:szCs w:val="24"/>
              </w:rPr>
            </w:pPr>
            <w:r>
              <w:rPr>
                <w:rFonts w:hint="default" w:ascii="Times New Roman" w:hAnsi="Times New Roman" w:eastAsia="仿宋_GB2312" w:cs="Times New Roman"/>
                <w:b/>
                <w:spacing w:val="-1"/>
                <w:sz w:val="24"/>
                <w:szCs w:val="24"/>
              </w:rPr>
              <w:t>（1）制定标准化的种子生产和推广体系。</w:t>
            </w:r>
            <w:r>
              <w:rPr>
                <w:rFonts w:hint="default" w:ascii="Times New Roman" w:hAnsi="Times New Roman" w:eastAsia="仿宋_GB2312" w:cs="Times New Roman"/>
                <w:spacing w:val="-1"/>
                <w:sz w:val="24"/>
                <w:szCs w:val="24"/>
              </w:rPr>
              <w:t>建立中MB703的原种繁育基地，确保种子的纯度与质量。制定中MB703的生产技术规程和质量标准，为后续的大规模推广提供科学依据。</w:t>
            </w:r>
          </w:p>
          <w:p>
            <w:pPr>
              <w:adjustRightInd w:val="0"/>
              <w:snapToGrid w:val="0"/>
              <w:spacing w:line="380" w:lineRule="exact"/>
              <w:ind w:firstLine="478" w:firstLineChars="200"/>
              <w:jc w:val="left"/>
              <w:rPr>
                <w:rFonts w:hint="default" w:ascii="Times New Roman" w:hAnsi="Times New Roman" w:eastAsia="仿宋_GB2312" w:cs="Times New Roman"/>
                <w:spacing w:val="-1"/>
                <w:sz w:val="24"/>
                <w:szCs w:val="24"/>
              </w:rPr>
            </w:pPr>
            <w:r>
              <w:rPr>
                <w:rFonts w:hint="default" w:ascii="Times New Roman" w:hAnsi="Times New Roman" w:eastAsia="仿宋_GB2312" w:cs="Times New Roman"/>
                <w:b/>
                <w:spacing w:val="-1"/>
                <w:sz w:val="24"/>
                <w:szCs w:val="24"/>
              </w:rPr>
              <w:t>（2）农业技术服务体系的建立。</w:t>
            </w:r>
            <w:r>
              <w:rPr>
                <w:rFonts w:hint="default" w:ascii="Times New Roman" w:hAnsi="Times New Roman" w:eastAsia="仿宋_GB2312" w:cs="Times New Roman"/>
                <w:spacing w:val="-1"/>
                <w:sz w:val="24"/>
                <w:szCs w:val="24"/>
              </w:rPr>
              <w:t>组建专业技术团队，为种植户提供全方位的技术支持。通过举办现场培训会形式，加强种植户对中MB703种植技术的掌握；依托农业科技平台，利用大数据和智能管理工具，为种植户提供实时的种植指导与生产监控服务。</w:t>
            </w:r>
          </w:p>
          <w:p>
            <w:pPr>
              <w:adjustRightInd w:val="0"/>
              <w:snapToGrid w:val="0"/>
              <w:spacing w:line="380" w:lineRule="exact"/>
              <w:ind w:firstLine="478" w:firstLineChars="200"/>
              <w:jc w:val="left"/>
              <w:rPr>
                <w:rFonts w:hint="default" w:ascii="Times New Roman" w:hAnsi="Times New Roman" w:eastAsia="仿宋_GB2312" w:cs="Times New Roman"/>
                <w:spacing w:val="-1"/>
                <w:sz w:val="24"/>
                <w:szCs w:val="24"/>
              </w:rPr>
            </w:pPr>
            <w:r>
              <w:rPr>
                <w:rFonts w:hint="default" w:ascii="Times New Roman" w:hAnsi="Times New Roman" w:eastAsia="仿宋_GB2312" w:cs="Times New Roman"/>
                <w:b/>
                <w:spacing w:val="-1"/>
                <w:sz w:val="24"/>
                <w:szCs w:val="24"/>
              </w:rPr>
              <w:t>（3）棉花全产业链的开发与应用。</w:t>
            </w:r>
            <w:r>
              <w:rPr>
                <w:rFonts w:hint="default" w:ascii="Times New Roman" w:hAnsi="Times New Roman" w:eastAsia="仿宋_GB2312" w:cs="Times New Roman"/>
                <w:spacing w:val="-1"/>
                <w:sz w:val="24"/>
                <w:szCs w:val="24"/>
              </w:rPr>
              <w:t>与种业、种植、轧花、纺织、服装、家纺、品牌等企业深度对接合作，建设认证高品质陆地长绒棉及其产品的生产、加工、应用基地；开发高档棉纱、面料、棉制品等特色专用产品及建设供应链平台和体系，推动高品质陆地长绒棉的订单生产、产销对接和品牌打造以及全产业链一体化高质量发展。</w:t>
            </w:r>
          </w:p>
          <w:p>
            <w:pPr>
              <w:adjustRightInd w:val="0"/>
              <w:snapToGrid w:val="0"/>
              <w:spacing w:line="380" w:lineRule="exact"/>
              <w:ind w:firstLine="478" w:firstLineChars="200"/>
              <w:jc w:val="left"/>
              <w:rPr>
                <w:rFonts w:hint="default" w:ascii="Times New Roman" w:hAnsi="Times New Roman" w:eastAsia="仿宋_GB2312" w:cs="Times New Roman"/>
                <w:b/>
                <w:bCs/>
                <w:spacing w:val="-1"/>
                <w:sz w:val="24"/>
                <w:szCs w:val="24"/>
              </w:rPr>
            </w:pPr>
            <w:r>
              <w:rPr>
                <w:rFonts w:hint="default" w:ascii="Times New Roman" w:hAnsi="Times New Roman" w:eastAsia="仿宋_GB2312" w:cs="Times New Roman"/>
                <w:b/>
                <w:spacing w:val="-1"/>
                <w:sz w:val="24"/>
                <w:szCs w:val="24"/>
              </w:rPr>
              <w:t>（4）地理标志与品牌打造。</w:t>
            </w:r>
            <w:r>
              <w:rPr>
                <w:rFonts w:hint="default" w:ascii="Times New Roman" w:hAnsi="Times New Roman" w:eastAsia="仿宋_GB2312" w:cs="Times New Roman"/>
                <w:spacing w:val="-1"/>
                <w:sz w:val="24"/>
                <w:szCs w:val="24"/>
              </w:rPr>
              <w:t>打造三师“陆地长绒棉”地理标志和高品质棉花及其产品品牌，推动师市棉花和棉纺产业转型升级和市场竞争力、影响力提升。加强高品质陆地长绒棉及其产品的全程质量管控与认证、追溯以及赋予国棉“CCIA”品牌标识，助推我国棉花和纺织服装产业及民族品牌等国际竞争力和话语权的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6877" w:hRule="atLeast"/>
          <w:jc w:val="center"/>
        </w:trPr>
        <w:tc>
          <w:tcPr>
            <w:tcW w:w="1187"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仿宋_GB2312"/>
                <w:color w:val="000000"/>
                <w:sz w:val="24"/>
                <w:szCs w:val="22"/>
              </w:rPr>
            </w:pPr>
            <w:r>
              <w:rPr>
                <w:rFonts w:hint="eastAsia" w:eastAsia="黑体"/>
                <w:color w:val="000000"/>
                <w:sz w:val="24"/>
                <w:szCs w:val="22"/>
              </w:rPr>
              <w:t>转化成果前景或目标</w:t>
            </w:r>
            <w:r>
              <w:rPr>
                <w:rFonts w:eastAsia="黑体"/>
                <w:color w:val="000000"/>
                <w:sz w:val="24"/>
                <w:szCs w:val="22"/>
              </w:rPr>
              <w:t>（限500字以内</w:t>
            </w:r>
            <w:r>
              <w:rPr>
                <w:rFonts w:eastAsia="仿宋_GB2312"/>
                <w:color w:val="000000"/>
                <w:sz w:val="24"/>
                <w:szCs w:val="22"/>
              </w:rPr>
              <w:t>）</w:t>
            </w:r>
          </w:p>
        </w:tc>
        <w:tc>
          <w:tcPr>
            <w:tcW w:w="8103"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adjustRightInd w:val="0"/>
              <w:snapToGrid w:val="0"/>
              <w:spacing w:line="380" w:lineRule="exact"/>
              <w:ind w:firstLine="476" w:firstLineChars="200"/>
              <w:jc w:val="left"/>
              <w:rPr>
                <w:rFonts w:hint="default" w:ascii="Times New Roman" w:hAnsi="Times New Roman" w:eastAsia="仿宋_GB2312" w:cs="Times New Roman"/>
                <w:color w:val="auto"/>
                <w:spacing w:val="-1"/>
                <w:sz w:val="24"/>
                <w:szCs w:val="24"/>
              </w:rPr>
            </w:pPr>
            <w:r>
              <w:rPr>
                <w:rFonts w:hint="default" w:ascii="Times New Roman" w:hAnsi="Times New Roman" w:eastAsia="仿宋_GB2312" w:cs="Times New Roman"/>
                <w:color w:val="auto"/>
                <w:spacing w:val="-1"/>
                <w:sz w:val="24"/>
                <w:szCs w:val="24"/>
              </w:rPr>
              <w:t>随着全球对高品质棉花需求的不断增加，特别是纺织工业对高品质陆地长绒棉原料的需求日益迫切，中MB703的审定和推广提升了我国高品质棉花的自主供给能力，对降低高品质棉花的对外依存度，保障棉纺产业的高品质原料供应安全具有重要意义。</w:t>
            </w:r>
          </w:p>
          <w:p>
            <w:pPr>
              <w:adjustRightInd w:val="0"/>
              <w:snapToGrid w:val="0"/>
              <w:spacing w:line="380" w:lineRule="exact"/>
              <w:ind w:firstLine="476" w:firstLineChars="200"/>
              <w:jc w:val="left"/>
              <w:rPr>
                <w:rFonts w:hint="default" w:ascii="Times New Roman" w:hAnsi="Times New Roman" w:eastAsia="仿宋_GB2312" w:cs="Times New Roman"/>
                <w:color w:val="auto"/>
                <w:spacing w:val="-1"/>
                <w:sz w:val="24"/>
                <w:szCs w:val="24"/>
              </w:rPr>
            </w:pPr>
            <w:r>
              <w:rPr>
                <w:rFonts w:hint="default" w:ascii="Times New Roman" w:hAnsi="Times New Roman" w:eastAsia="仿宋_GB2312" w:cs="Times New Roman"/>
                <w:color w:val="auto"/>
                <w:spacing w:val="-1"/>
                <w:sz w:val="24"/>
                <w:szCs w:val="24"/>
              </w:rPr>
              <w:t>与传统品种相比，中MB703的纤维突出，这使得其在纺织过程中能够生产出更加细腻、柔软的高档纺织品。纤维长度的增加不仅提高了棉花的市场价值，同时也满足了高端纺织品市场对原材料的严格要求，推动我国纺织品出口结构的优化，从低端产品转向高附加值产品。</w:t>
            </w:r>
          </w:p>
          <w:p>
            <w:pPr>
              <w:adjustRightInd w:val="0"/>
              <w:snapToGrid w:val="0"/>
              <w:spacing w:line="380" w:lineRule="exact"/>
              <w:ind w:firstLine="476" w:firstLineChars="200"/>
              <w:jc w:val="left"/>
              <w:rPr>
                <w:rFonts w:hint="default" w:ascii="Times New Roman" w:hAnsi="Times New Roman" w:eastAsia="仿宋_GB2312" w:cs="Times New Roman"/>
                <w:color w:val="auto"/>
                <w:spacing w:val="-1"/>
                <w:sz w:val="24"/>
                <w:szCs w:val="24"/>
              </w:rPr>
            </w:pPr>
            <w:r>
              <w:rPr>
                <w:rFonts w:hint="default" w:ascii="Times New Roman" w:hAnsi="Times New Roman" w:eastAsia="仿宋_GB2312" w:cs="Times New Roman"/>
                <w:color w:val="auto"/>
                <w:spacing w:val="-1"/>
                <w:sz w:val="24"/>
                <w:szCs w:val="24"/>
              </w:rPr>
              <w:t>进一步完善其生产推广与纺织应用体系、优化种植区域；加强与种植、轧花、纺织、服装、家纺、品牌等企业的深化合作，开展纤维品质的深度研究和产品应用的开发推广，推动产学研用一体化发展，从而实现种植效益与纺织工业效益的双赢。</w:t>
            </w:r>
          </w:p>
          <w:p>
            <w:pPr>
              <w:adjustRightInd w:val="0"/>
              <w:snapToGrid w:val="0"/>
              <w:spacing w:line="380" w:lineRule="exact"/>
              <w:ind w:firstLine="476" w:firstLineChars="200"/>
              <w:jc w:val="left"/>
              <w:rPr>
                <w:rFonts w:hint="default" w:ascii="Times New Roman" w:hAnsi="Times New Roman" w:eastAsia="仿宋_GB2312" w:cs="Times New Roman"/>
                <w:color w:val="auto"/>
                <w:spacing w:val="-1"/>
                <w:sz w:val="24"/>
                <w:szCs w:val="24"/>
              </w:rPr>
            </w:pPr>
            <w:r>
              <w:rPr>
                <w:rFonts w:hint="default" w:ascii="Times New Roman" w:hAnsi="Times New Roman" w:eastAsia="仿宋_GB2312" w:cs="Times New Roman"/>
                <w:color w:val="auto"/>
                <w:spacing w:val="-1"/>
                <w:sz w:val="24"/>
                <w:szCs w:val="24"/>
              </w:rPr>
              <w:t>中MB703的推广应用将对我国农业可持续发展产生积极影响。通过减少农药和水资源的使用，降低农业生产对环境的负面影响，推动绿色农业的发展。</w:t>
            </w:r>
          </w:p>
          <w:p>
            <w:pPr>
              <w:adjustRightInd w:val="0"/>
              <w:snapToGrid w:val="0"/>
              <w:spacing w:line="380" w:lineRule="exact"/>
              <w:ind w:firstLine="476" w:firstLineChars="200"/>
              <w:jc w:val="left"/>
              <w:rPr>
                <w:rFonts w:hint="default" w:eastAsia="仿宋_GB2312"/>
                <w:color w:val="auto"/>
                <w:sz w:val="24"/>
                <w:szCs w:val="24"/>
              </w:rPr>
            </w:pPr>
            <w:r>
              <w:rPr>
                <w:rFonts w:hint="default" w:ascii="Times New Roman" w:hAnsi="Times New Roman" w:eastAsia="仿宋_GB2312" w:cs="Times New Roman"/>
                <w:color w:val="auto"/>
                <w:spacing w:val="-1"/>
                <w:sz w:val="24"/>
                <w:szCs w:val="24"/>
              </w:rPr>
              <w:t>考核指标：示范面积2000亩，籽棉产量与当地陆地棉平均产量相当，纤维品质达“双33”。建立陆地长绒棉原种质量提升、高效配套栽培技术标准及生产加工标准各1套；陆地长绒棉基地认证2-3个，加工基地1-2个，应用基地1-2个。推动三师陆地长绒棉地理标志、品牌及产业链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441" w:hRule="atLeast"/>
          <w:jc w:val="center"/>
        </w:trPr>
        <w:tc>
          <w:tcPr>
            <w:tcW w:w="1187"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黑体"/>
                <w:color w:val="000000"/>
                <w:sz w:val="24"/>
                <w:szCs w:val="22"/>
              </w:rPr>
            </w:pPr>
            <w:r>
              <w:rPr>
                <w:rFonts w:eastAsia="黑体"/>
                <w:color w:val="000000"/>
                <w:sz w:val="24"/>
                <w:szCs w:val="22"/>
              </w:rPr>
              <w:t>时限要求</w:t>
            </w:r>
          </w:p>
        </w:tc>
        <w:tc>
          <w:tcPr>
            <w:tcW w:w="8103"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ind w:firstLine="480" w:firstLineChars="200"/>
              <w:jc w:val="left"/>
              <w:rPr>
                <w:rFonts w:hint="eastAsia" w:ascii="宋体" w:hAnsi="宋体" w:cs="宋体"/>
                <w:color w:val="auto"/>
                <w:sz w:val="24"/>
                <w:szCs w:val="22"/>
              </w:rPr>
            </w:pPr>
            <w:r>
              <w:rPr>
                <w:rFonts w:eastAsia="仿宋_GB2312"/>
                <w:color w:val="auto"/>
                <w:sz w:val="24"/>
                <w:szCs w:val="22"/>
              </w:rPr>
              <w:t>202</w:t>
            </w:r>
            <w:r>
              <w:rPr>
                <w:rFonts w:hint="eastAsia" w:eastAsia="仿宋_GB2312"/>
                <w:color w:val="auto"/>
                <w:sz w:val="24"/>
                <w:szCs w:val="22"/>
              </w:rPr>
              <w:t>5</w:t>
            </w:r>
            <w:r>
              <w:rPr>
                <w:rFonts w:eastAsia="仿宋_GB2312"/>
                <w:color w:val="auto"/>
                <w:sz w:val="24"/>
                <w:szCs w:val="22"/>
              </w:rPr>
              <w:t>年</w:t>
            </w:r>
            <w:r>
              <w:rPr>
                <w:rFonts w:eastAsia="仿宋_GB2312"/>
                <w:color w:val="auto"/>
                <w:sz w:val="24"/>
                <w:szCs w:val="22"/>
                <w:u w:val="single" w:color="000000"/>
              </w:rPr>
              <w:t xml:space="preserve"> </w:t>
            </w:r>
            <w:r>
              <w:rPr>
                <w:rFonts w:hint="eastAsia" w:eastAsia="仿宋_GB2312"/>
                <w:color w:val="auto"/>
                <w:sz w:val="24"/>
                <w:szCs w:val="22"/>
                <w:u w:val="single" w:color="000000"/>
              </w:rPr>
              <w:t xml:space="preserve">3 </w:t>
            </w:r>
            <w:r>
              <w:rPr>
                <w:rFonts w:eastAsia="仿宋_GB2312"/>
                <w:color w:val="auto"/>
                <w:sz w:val="24"/>
                <w:szCs w:val="22"/>
              </w:rPr>
              <w:t xml:space="preserve">月 至 </w:t>
            </w:r>
            <w:r>
              <w:rPr>
                <w:rFonts w:eastAsia="仿宋_GB2312"/>
                <w:color w:val="auto"/>
                <w:sz w:val="24"/>
                <w:szCs w:val="22"/>
                <w:u w:val="single" w:color="000000"/>
              </w:rPr>
              <w:t>202</w:t>
            </w:r>
            <w:r>
              <w:rPr>
                <w:rFonts w:hint="eastAsia" w:eastAsia="仿宋_GB2312"/>
                <w:color w:val="auto"/>
                <w:sz w:val="24"/>
                <w:szCs w:val="22"/>
                <w:u w:val="single" w:color="000000"/>
                <w:lang w:val="en-US" w:eastAsia="zh-CN"/>
              </w:rPr>
              <w:t>6</w:t>
            </w:r>
            <w:r>
              <w:rPr>
                <w:rFonts w:eastAsia="仿宋_GB2312"/>
                <w:color w:val="auto"/>
                <w:sz w:val="24"/>
                <w:szCs w:val="22"/>
              </w:rPr>
              <w:t>年</w:t>
            </w:r>
            <w:r>
              <w:rPr>
                <w:rFonts w:eastAsia="仿宋_GB2312"/>
                <w:color w:val="auto"/>
                <w:sz w:val="24"/>
                <w:szCs w:val="22"/>
                <w:u w:val="single" w:color="000000"/>
              </w:rPr>
              <w:t xml:space="preserve"> </w:t>
            </w:r>
            <w:r>
              <w:rPr>
                <w:rFonts w:hint="eastAsia" w:eastAsia="仿宋_GB2312"/>
                <w:color w:val="auto"/>
                <w:sz w:val="24"/>
                <w:szCs w:val="22"/>
                <w:u w:val="single" w:color="000000"/>
                <w:lang w:val="en-US" w:eastAsia="zh-CN"/>
              </w:rPr>
              <w:t>3</w:t>
            </w:r>
            <w:r>
              <w:rPr>
                <w:rFonts w:eastAsia="仿宋_GB2312"/>
                <w:color w:val="auto"/>
                <w:sz w:val="24"/>
                <w:szCs w:val="22"/>
                <w:u w:val="single" w:color="000000"/>
              </w:rPr>
              <w:t xml:space="preserve"> </w:t>
            </w:r>
            <w:r>
              <w:rPr>
                <w:rFonts w:eastAsia="仿宋_GB2312"/>
                <w:color w:val="auto"/>
                <w:sz w:val="24"/>
                <w:szCs w:val="22"/>
              </w:rPr>
              <w:t>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jc w:val="center"/>
        </w:trPr>
        <w:tc>
          <w:tcPr>
            <w:tcW w:w="9290" w:type="dxa"/>
            <w:gridSpan w:val="6"/>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黑体"/>
                <w:color w:val="auto"/>
                <w:sz w:val="24"/>
              </w:rPr>
            </w:pPr>
            <w:r>
              <w:rPr>
                <w:rFonts w:eastAsia="黑体"/>
                <w:color w:val="auto"/>
                <w:sz w:val="24"/>
              </w:rPr>
              <w:t>以下信息供揭榜方参考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85" w:hRule="atLeast"/>
          <w:jc w:val="center"/>
        </w:trPr>
        <w:tc>
          <w:tcPr>
            <w:tcW w:w="1187"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jc w:val="center"/>
              <w:rPr>
                <w:rFonts w:eastAsia="黑体"/>
                <w:color w:val="000000"/>
                <w:sz w:val="24"/>
                <w:szCs w:val="22"/>
              </w:rPr>
            </w:pPr>
            <w:r>
              <w:rPr>
                <w:rFonts w:hint="eastAsia" w:eastAsia="黑体"/>
                <w:color w:val="000000"/>
                <w:sz w:val="24"/>
                <w:szCs w:val="22"/>
              </w:rPr>
              <w:t>成果拥有方</w:t>
            </w:r>
          </w:p>
        </w:tc>
        <w:tc>
          <w:tcPr>
            <w:tcW w:w="849"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jc w:val="center"/>
              <w:rPr>
                <w:rFonts w:eastAsia="仿宋_GB2312"/>
                <w:color w:val="auto"/>
                <w:sz w:val="24"/>
                <w:szCs w:val="22"/>
              </w:rPr>
            </w:pPr>
            <w:r>
              <w:rPr>
                <w:rFonts w:eastAsia="仿宋_GB2312"/>
                <w:color w:val="auto"/>
                <w:sz w:val="24"/>
                <w:szCs w:val="22"/>
              </w:rPr>
              <w:t>序号</w:t>
            </w:r>
          </w:p>
        </w:tc>
        <w:tc>
          <w:tcPr>
            <w:tcW w:w="1461"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jc w:val="center"/>
              <w:rPr>
                <w:rFonts w:eastAsia="仿宋_GB2312"/>
                <w:color w:val="auto"/>
                <w:sz w:val="24"/>
                <w:szCs w:val="22"/>
              </w:rPr>
            </w:pPr>
            <w:r>
              <w:rPr>
                <w:rFonts w:eastAsia="仿宋_GB2312"/>
                <w:color w:val="auto"/>
                <w:sz w:val="24"/>
                <w:szCs w:val="22"/>
              </w:rPr>
              <w:t>单位名称</w:t>
            </w:r>
          </w:p>
        </w:tc>
        <w:tc>
          <w:tcPr>
            <w:tcW w:w="2267"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jc w:val="center"/>
              <w:rPr>
                <w:rFonts w:eastAsia="仿宋_GB2312"/>
                <w:color w:val="auto"/>
                <w:sz w:val="24"/>
                <w:szCs w:val="22"/>
              </w:rPr>
            </w:pPr>
            <w:r>
              <w:rPr>
                <w:rFonts w:eastAsia="仿宋_GB2312"/>
                <w:color w:val="auto"/>
                <w:sz w:val="24"/>
                <w:szCs w:val="22"/>
              </w:rPr>
              <w:t>单位性质</w:t>
            </w:r>
          </w:p>
        </w:tc>
        <w:tc>
          <w:tcPr>
            <w:tcW w:w="1177"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jc w:val="center"/>
              <w:rPr>
                <w:rFonts w:eastAsia="仿宋_GB2312"/>
                <w:color w:val="auto"/>
                <w:sz w:val="24"/>
                <w:szCs w:val="22"/>
              </w:rPr>
            </w:pPr>
            <w:r>
              <w:rPr>
                <w:rFonts w:eastAsia="仿宋_GB2312"/>
                <w:color w:val="auto"/>
                <w:sz w:val="24"/>
                <w:szCs w:val="22"/>
              </w:rPr>
              <w:t>联系人</w:t>
            </w:r>
          </w:p>
        </w:tc>
        <w:tc>
          <w:tcPr>
            <w:tcW w:w="2349"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jc w:val="center"/>
              <w:rPr>
                <w:rFonts w:eastAsia="仿宋_GB2312"/>
                <w:color w:val="auto"/>
                <w:sz w:val="24"/>
                <w:szCs w:val="22"/>
              </w:rPr>
            </w:pPr>
            <w:r>
              <w:rPr>
                <w:rFonts w:eastAsia="仿宋_GB2312"/>
                <w:color w:val="auto"/>
                <w:sz w:val="24"/>
                <w:szCs w:val="22"/>
              </w:rPr>
              <w:t>联系方式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985" w:hRule="atLeast"/>
          <w:jc w:val="center"/>
        </w:trPr>
        <w:tc>
          <w:tcPr>
            <w:tcW w:w="1187"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jc w:val="center"/>
              <w:rPr>
                <w:rFonts w:eastAsia="仿宋_GB2312"/>
                <w:color w:val="000000"/>
                <w:sz w:val="24"/>
                <w:szCs w:val="22"/>
              </w:rPr>
            </w:pPr>
          </w:p>
        </w:tc>
        <w:tc>
          <w:tcPr>
            <w:tcW w:w="849"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jc w:val="center"/>
              <w:rPr>
                <w:rFonts w:eastAsia="仿宋_GB2312"/>
                <w:color w:val="auto"/>
                <w:sz w:val="24"/>
                <w:szCs w:val="22"/>
              </w:rPr>
            </w:pPr>
            <w:r>
              <w:rPr>
                <w:rFonts w:eastAsia="仿宋_GB2312"/>
                <w:color w:val="auto"/>
                <w:sz w:val="24"/>
                <w:szCs w:val="22"/>
              </w:rPr>
              <w:t>1</w:t>
            </w:r>
          </w:p>
        </w:tc>
        <w:tc>
          <w:tcPr>
            <w:tcW w:w="1461"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rPr>
                <w:rFonts w:hint="eastAsia" w:ascii="宋体" w:hAnsi="宋体" w:cs="宋体"/>
                <w:color w:val="auto"/>
                <w:sz w:val="24"/>
                <w:szCs w:val="22"/>
              </w:rPr>
            </w:pPr>
            <w:r>
              <w:rPr>
                <w:rFonts w:hint="eastAsia" w:ascii="仿宋_GB2312" w:hAnsi="仿宋_GB2312" w:eastAsia="仿宋_GB2312" w:cs="仿宋_GB2312"/>
                <w:color w:val="auto"/>
                <w:sz w:val="24"/>
                <w:szCs w:val="22"/>
              </w:rPr>
              <w:t>中国农业科学院棉花研究所</w:t>
            </w:r>
          </w:p>
        </w:tc>
        <w:tc>
          <w:tcPr>
            <w:tcW w:w="2267"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jc w:val="left"/>
              <w:rPr>
                <w:rFonts w:eastAsia="仿宋_GB2312"/>
                <w:color w:val="auto"/>
                <w:sz w:val="24"/>
                <w:szCs w:val="22"/>
              </w:rPr>
            </w:pPr>
            <w:r>
              <w:rPr>
                <w:rFonts w:hint="eastAsia" w:eastAsia="仿宋_GB2312"/>
                <w:color w:val="auto"/>
                <w:sz w:val="24"/>
                <w:szCs w:val="22"/>
                <w:lang w:eastAsia="zh-CN"/>
              </w:rPr>
              <w:t>□</w:t>
            </w:r>
            <w:r>
              <w:rPr>
                <w:rFonts w:eastAsia="仿宋_GB2312"/>
                <w:color w:val="auto"/>
                <w:sz w:val="24"/>
                <w:szCs w:val="22"/>
              </w:rPr>
              <w:t xml:space="preserve">高校 </w:t>
            </w:r>
            <w:r>
              <w:rPr>
                <w:rFonts w:hint="eastAsia" w:eastAsia="仿宋_GB2312"/>
                <w:color w:val="auto"/>
                <w:sz w:val="24"/>
                <w:szCs w:val="22"/>
                <w:lang w:eastAsia="zh-CN"/>
              </w:rPr>
              <w:t>☑</w:t>
            </w:r>
            <w:r>
              <w:rPr>
                <w:rFonts w:eastAsia="仿宋_GB2312"/>
                <w:color w:val="auto"/>
                <w:sz w:val="24"/>
                <w:szCs w:val="22"/>
              </w:rPr>
              <w:t>科研院所</w:t>
            </w:r>
            <w:r>
              <w:rPr>
                <w:rFonts w:hint="eastAsia" w:eastAsia="仿宋_GB2312"/>
                <w:color w:val="auto"/>
                <w:sz w:val="24"/>
                <w:szCs w:val="22"/>
                <w:lang w:eastAsia="zh-CN"/>
              </w:rPr>
              <w:t>□</w:t>
            </w:r>
            <w:r>
              <w:rPr>
                <w:rFonts w:eastAsia="仿宋_GB2312"/>
                <w:color w:val="auto"/>
                <w:sz w:val="24"/>
                <w:szCs w:val="22"/>
              </w:rPr>
              <w:t>企业（</w:t>
            </w:r>
            <w:r>
              <w:rPr>
                <w:rFonts w:hint="eastAsia" w:eastAsia="仿宋_GB2312"/>
                <w:color w:val="auto"/>
                <w:sz w:val="24"/>
                <w:szCs w:val="22"/>
                <w:lang w:eastAsia="zh-CN"/>
              </w:rPr>
              <w:t>□</w:t>
            </w:r>
            <w:r>
              <w:rPr>
                <w:rFonts w:eastAsia="仿宋_GB2312"/>
                <w:color w:val="auto"/>
                <w:sz w:val="24"/>
                <w:szCs w:val="22"/>
              </w:rPr>
              <w:t>高新技术企业、</w:t>
            </w:r>
            <w:r>
              <w:rPr>
                <w:rFonts w:hint="eastAsia" w:eastAsia="仿宋_GB2312"/>
                <w:color w:val="auto"/>
                <w:sz w:val="24"/>
                <w:szCs w:val="22"/>
                <w:lang w:eastAsia="zh-CN"/>
              </w:rPr>
              <w:t>□</w:t>
            </w:r>
            <w:r>
              <w:rPr>
                <w:rFonts w:eastAsia="仿宋_GB2312"/>
                <w:color w:val="auto"/>
                <w:sz w:val="24"/>
                <w:szCs w:val="22"/>
              </w:rPr>
              <w:t>科技型企业）</w:t>
            </w:r>
            <w:r>
              <w:rPr>
                <w:rFonts w:hint="eastAsia" w:eastAsia="仿宋_GB2312"/>
                <w:color w:val="auto"/>
                <w:sz w:val="24"/>
                <w:szCs w:val="22"/>
                <w:lang w:eastAsia="zh-CN"/>
              </w:rPr>
              <w:t>□</w:t>
            </w:r>
            <w:r>
              <w:rPr>
                <w:rFonts w:eastAsia="仿宋_GB2312"/>
                <w:color w:val="auto"/>
                <w:sz w:val="24"/>
                <w:szCs w:val="22"/>
              </w:rPr>
              <w:t xml:space="preserve">行业部门 </w:t>
            </w:r>
            <w:r>
              <w:rPr>
                <w:rFonts w:hint="eastAsia" w:eastAsia="仿宋_GB2312"/>
                <w:color w:val="auto"/>
                <w:sz w:val="24"/>
                <w:szCs w:val="22"/>
                <w:lang w:eastAsia="zh-CN"/>
              </w:rPr>
              <w:t>□</w:t>
            </w:r>
            <w:r>
              <w:rPr>
                <w:rFonts w:eastAsia="仿宋_GB2312"/>
                <w:color w:val="auto"/>
                <w:sz w:val="24"/>
                <w:szCs w:val="22"/>
              </w:rPr>
              <w:t>其他</w:t>
            </w:r>
          </w:p>
        </w:tc>
        <w:tc>
          <w:tcPr>
            <w:tcW w:w="1177"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jc w:val="center"/>
              <w:rPr>
                <w:rFonts w:eastAsia="仿宋_GB2312"/>
                <w:color w:val="auto"/>
                <w:sz w:val="24"/>
                <w:szCs w:val="22"/>
              </w:rPr>
            </w:pPr>
            <w:r>
              <w:rPr>
                <w:rFonts w:hint="eastAsia" w:ascii="仿宋_GB2312" w:hAnsi="仿宋_GB2312" w:eastAsia="仿宋_GB2312" w:cs="仿宋_GB2312"/>
                <w:color w:val="auto"/>
                <w:sz w:val="24"/>
                <w:szCs w:val="22"/>
              </w:rPr>
              <w:t>袁有禄</w:t>
            </w:r>
          </w:p>
        </w:tc>
        <w:tc>
          <w:tcPr>
            <w:tcW w:w="2349"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jc w:val="center"/>
              <w:rPr>
                <w:rFonts w:eastAsia="仿宋_GB2312"/>
                <w:color w:val="auto"/>
                <w:sz w:val="24"/>
                <w:szCs w:val="22"/>
              </w:rPr>
            </w:pPr>
            <w:r>
              <w:rPr>
                <w:rFonts w:hint="eastAsia" w:eastAsia="仿宋_GB2312"/>
                <w:color w:val="auto"/>
                <w:sz w:val="24"/>
                <w:szCs w:val="22"/>
              </w:rPr>
              <w:t>13937229987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590" w:hRule="atLeast"/>
          <w:jc w:val="center"/>
        </w:trPr>
        <w:tc>
          <w:tcPr>
            <w:tcW w:w="1187"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jc w:val="center"/>
              <w:rPr>
                <w:rFonts w:eastAsia="黑体"/>
                <w:color w:val="000000"/>
                <w:sz w:val="24"/>
                <w:szCs w:val="22"/>
              </w:rPr>
            </w:pPr>
            <w:r>
              <w:rPr>
                <w:rFonts w:hint="eastAsia" w:eastAsia="黑体"/>
                <w:color w:val="000000"/>
                <w:sz w:val="24"/>
                <w:szCs w:val="22"/>
              </w:rPr>
              <w:t>转化</w:t>
            </w:r>
            <w:r>
              <w:rPr>
                <w:rFonts w:eastAsia="黑体"/>
                <w:color w:val="000000"/>
                <w:sz w:val="24"/>
                <w:szCs w:val="22"/>
              </w:rPr>
              <w:t>资金投入预测</w:t>
            </w:r>
          </w:p>
        </w:tc>
        <w:tc>
          <w:tcPr>
            <w:tcW w:w="8103"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ind w:firstLine="240" w:firstLineChars="100"/>
              <w:jc w:val="left"/>
              <w:rPr>
                <w:rFonts w:eastAsia="仿宋_GB2312"/>
                <w:color w:val="auto"/>
                <w:sz w:val="24"/>
                <w:szCs w:val="22"/>
              </w:rPr>
            </w:pPr>
            <w:r>
              <w:rPr>
                <w:rFonts w:hint="eastAsia" w:eastAsia="仿宋_GB2312"/>
                <w:color w:val="auto"/>
                <w:sz w:val="24"/>
                <w:szCs w:val="22"/>
              </w:rPr>
              <w:t>转化</w:t>
            </w:r>
            <w:r>
              <w:rPr>
                <w:rFonts w:eastAsia="仿宋_GB2312"/>
                <w:color w:val="auto"/>
                <w:sz w:val="24"/>
                <w:szCs w:val="22"/>
              </w:rPr>
              <w:t>总预算初步预测：</w:t>
            </w:r>
            <w:r>
              <w:rPr>
                <w:rFonts w:eastAsia="仿宋_GB2312"/>
                <w:color w:val="auto"/>
                <w:sz w:val="24"/>
                <w:szCs w:val="22"/>
                <w:u w:val="single" w:color="000000"/>
              </w:rPr>
              <w:t xml:space="preserve"> </w:t>
            </w:r>
            <w:r>
              <w:rPr>
                <w:rFonts w:hint="eastAsia" w:eastAsia="仿宋_GB2312"/>
                <w:color w:val="auto"/>
                <w:sz w:val="24"/>
                <w:szCs w:val="22"/>
                <w:u w:val="single" w:color="000000"/>
              </w:rPr>
              <w:t>525</w:t>
            </w:r>
            <w:r>
              <w:rPr>
                <w:rFonts w:eastAsia="仿宋_GB2312"/>
                <w:color w:val="auto"/>
                <w:sz w:val="24"/>
                <w:szCs w:val="22"/>
                <w:u w:val="single" w:color="000000"/>
              </w:rPr>
              <w:t xml:space="preserve"> </w:t>
            </w:r>
            <w:r>
              <w:rPr>
                <w:rFonts w:eastAsia="仿宋_GB2312"/>
                <w:color w:val="auto"/>
                <w:sz w:val="24"/>
                <w:szCs w:val="22"/>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3" w:hRule="atLeast"/>
          <w:jc w:val="center"/>
        </w:trPr>
        <w:tc>
          <w:tcPr>
            <w:tcW w:w="1187"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jc w:val="center"/>
              <w:rPr>
                <w:rFonts w:eastAsia="黑体"/>
                <w:color w:val="000000"/>
                <w:sz w:val="24"/>
                <w:szCs w:val="22"/>
              </w:rPr>
            </w:pPr>
            <w:r>
              <w:rPr>
                <w:rFonts w:eastAsia="黑体"/>
                <w:color w:val="000000"/>
                <w:sz w:val="24"/>
                <w:szCs w:val="22"/>
              </w:rPr>
              <w:t>申请财政资金</w:t>
            </w:r>
          </w:p>
        </w:tc>
        <w:tc>
          <w:tcPr>
            <w:tcW w:w="8103"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ind w:firstLine="240" w:firstLineChars="100"/>
              <w:jc w:val="left"/>
              <w:rPr>
                <w:rFonts w:eastAsia="仿宋_GB2312"/>
                <w:color w:val="auto"/>
                <w:sz w:val="24"/>
                <w:szCs w:val="22"/>
              </w:rPr>
            </w:pPr>
            <w:r>
              <w:rPr>
                <w:rFonts w:eastAsia="仿宋_GB2312"/>
                <w:color w:val="auto"/>
                <w:sz w:val="24"/>
                <w:szCs w:val="22"/>
              </w:rPr>
              <w:t>申请</w:t>
            </w:r>
            <w:r>
              <w:rPr>
                <w:rFonts w:hint="eastAsia" w:eastAsia="仿宋_GB2312"/>
                <w:color w:val="auto"/>
                <w:sz w:val="24"/>
                <w:szCs w:val="22"/>
              </w:rPr>
              <w:t>师市</w:t>
            </w:r>
            <w:r>
              <w:rPr>
                <w:rFonts w:eastAsia="仿宋_GB2312"/>
                <w:color w:val="auto"/>
                <w:sz w:val="24"/>
                <w:szCs w:val="22"/>
              </w:rPr>
              <w:t>财政资金：</w:t>
            </w:r>
            <w:r>
              <w:rPr>
                <w:rFonts w:eastAsia="仿宋_GB2312"/>
                <w:color w:val="auto"/>
                <w:sz w:val="24"/>
                <w:szCs w:val="22"/>
                <w:u w:val="single" w:color="000000"/>
              </w:rPr>
              <w:t xml:space="preserve"> </w:t>
            </w:r>
            <w:r>
              <w:rPr>
                <w:rFonts w:hint="eastAsia" w:eastAsia="仿宋_GB2312"/>
                <w:color w:val="auto"/>
                <w:sz w:val="24"/>
                <w:szCs w:val="22"/>
                <w:u w:val="single" w:color="000000"/>
              </w:rPr>
              <w:t>175</w:t>
            </w:r>
            <w:r>
              <w:rPr>
                <w:rFonts w:eastAsia="仿宋_GB2312"/>
                <w:color w:val="auto"/>
                <w:sz w:val="24"/>
                <w:szCs w:val="22"/>
                <w:u w:val="single" w:color="000000"/>
              </w:rPr>
              <w:t xml:space="preserve"> </w:t>
            </w:r>
            <w:r>
              <w:rPr>
                <w:rFonts w:eastAsia="仿宋_GB2312"/>
                <w:color w:val="auto"/>
                <w:sz w:val="24"/>
                <w:szCs w:val="22"/>
              </w:rPr>
              <w:t>万元</w:t>
            </w:r>
            <w:r>
              <w:rPr>
                <w:rFonts w:hint="eastAsia" w:eastAsia="仿宋_GB2312"/>
                <w:color w:val="auto"/>
                <w:sz w:val="24"/>
                <w:szCs w:val="22"/>
              </w:rPr>
              <w:t>；</w:t>
            </w:r>
          </w:p>
        </w:tc>
      </w:tr>
    </w:tbl>
    <w:p/>
    <w:p>
      <w:pPr>
        <w:pStyle w:val="10"/>
        <w:rPr>
          <w:rFonts w:hint="eastAsia" w:eastAsia="宋体"/>
          <w:sz w:val="10"/>
          <w:szCs w:val="10"/>
          <w:lang w:eastAsia="zh-CN"/>
        </w:rPr>
      </w:pPr>
    </w:p>
    <w:p>
      <w:pPr>
        <w:pStyle w:val="10"/>
        <w:rPr>
          <w:rFonts w:hint="eastAsia" w:eastAsia="宋体"/>
          <w:sz w:val="10"/>
          <w:szCs w:val="10"/>
          <w:lang w:eastAsia="zh-CN"/>
        </w:rPr>
      </w:pPr>
    </w:p>
    <w:p>
      <w:pPr>
        <w:tabs>
          <w:tab w:val="left" w:pos="8640"/>
        </w:tabs>
        <w:snapToGrid w:val="0"/>
        <w:spacing w:line="580" w:lineRule="exact"/>
        <w:jc w:val="center"/>
        <w:rPr>
          <w:rFonts w:eastAsia="方正小标宋_GBK"/>
          <w:bCs/>
          <w:color w:val="000000"/>
          <w:sz w:val="44"/>
          <w:szCs w:val="44"/>
        </w:rPr>
      </w:pPr>
      <w:r>
        <w:rPr>
          <w:rFonts w:eastAsia="方正小标宋_GBK"/>
          <w:bCs/>
          <w:color w:val="000000"/>
          <w:sz w:val="44"/>
          <w:szCs w:val="44"/>
        </w:rPr>
        <w:t>202</w:t>
      </w:r>
      <w:r>
        <w:rPr>
          <w:rFonts w:hint="eastAsia" w:eastAsia="方正小标宋_GBK"/>
          <w:bCs/>
          <w:color w:val="000000"/>
          <w:sz w:val="44"/>
          <w:szCs w:val="44"/>
        </w:rPr>
        <w:t>5</w:t>
      </w:r>
      <w:r>
        <w:rPr>
          <w:rFonts w:eastAsia="方正小标宋_GBK"/>
          <w:bCs/>
          <w:color w:val="000000"/>
          <w:sz w:val="44"/>
          <w:szCs w:val="44"/>
        </w:rPr>
        <w:t>年</w:t>
      </w:r>
      <w:r>
        <w:rPr>
          <w:rFonts w:hint="eastAsia" w:eastAsia="方正小标宋_GBK"/>
          <w:bCs/>
          <w:color w:val="000000"/>
          <w:sz w:val="44"/>
          <w:szCs w:val="44"/>
        </w:rPr>
        <w:t>度第三师图木舒克市</w:t>
      </w:r>
      <w:r>
        <w:rPr>
          <w:rFonts w:eastAsia="方正小标宋_GBK"/>
          <w:bCs/>
          <w:color w:val="000000"/>
          <w:sz w:val="44"/>
          <w:szCs w:val="44"/>
        </w:rPr>
        <w:t>科技计划</w:t>
      </w:r>
    </w:p>
    <w:p>
      <w:pPr>
        <w:tabs>
          <w:tab w:val="left" w:pos="8640"/>
        </w:tabs>
        <w:snapToGrid w:val="0"/>
        <w:spacing w:line="580" w:lineRule="exact"/>
        <w:jc w:val="center"/>
        <w:rPr>
          <w:rFonts w:eastAsia="方正小标宋_GBK"/>
          <w:bCs/>
          <w:color w:val="000000"/>
          <w:sz w:val="44"/>
          <w:szCs w:val="44"/>
        </w:rPr>
      </w:pPr>
      <w:r>
        <w:rPr>
          <w:rFonts w:eastAsia="方正小标宋_GBK"/>
          <w:bCs/>
          <w:color w:val="000000"/>
          <w:sz w:val="44"/>
          <w:szCs w:val="44"/>
        </w:rPr>
        <w:t>“揭榜挂帅”</w:t>
      </w:r>
      <w:r>
        <w:rPr>
          <w:rFonts w:hint="eastAsia" w:eastAsia="方正小标宋_GBK"/>
          <w:bCs/>
          <w:color w:val="000000"/>
          <w:sz w:val="44"/>
          <w:szCs w:val="44"/>
        </w:rPr>
        <w:t>成果类</w:t>
      </w:r>
      <w:r>
        <w:rPr>
          <w:rFonts w:eastAsia="方正小标宋_GBK"/>
          <w:bCs/>
          <w:color w:val="000000"/>
          <w:sz w:val="44"/>
          <w:szCs w:val="44"/>
        </w:rPr>
        <w:t>项目榜单</w:t>
      </w:r>
    </w:p>
    <w:p>
      <w:pPr>
        <w:keepNext w:val="0"/>
        <w:keepLines w:val="0"/>
        <w:pageBreakBefore w:val="0"/>
        <w:widowControl w:val="0"/>
        <w:tabs>
          <w:tab w:val="left" w:pos="8640"/>
        </w:tabs>
        <w:kinsoku/>
        <w:wordWrap/>
        <w:overflowPunct/>
        <w:topLinePunct w:val="0"/>
        <w:autoSpaceDE/>
        <w:autoSpaceDN/>
        <w:bidi w:val="0"/>
        <w:adjustRightInd/>
        <w:snapToGrid w:val="0"/>
        <w:spacing w:line="400" w:lineRule="exact"/>
        <w:jc w:val="center"/>
        <w:textAlignment w:val="auto"/>
        <w:rPr>
          <w:rFonts w:eastAsia="方正小标宋_GBK"/>
          <w:bCs/>
          <w:color w:val="000000"/>
          <w:sz w:val="44"/>
          <w:szCs w:val="44"/>
        </w:rPr>
      </w:pPr>
    </w:p>
    <w:p>
      <w:pPr>
        <w:keepNext w:val="0"/>
        <w:keepLines w:val="0"/>
        <w:pageBreakBefore w:val="0"/>
        <w:widowControl/>
        <w:kinsoku/>
        <w:wordWrap/>
        <w:overflowPunct/>
        <w:topLinePunct w:val="0"/>
        <w:autoSpaceDE/>
        <w:autoSpaceDN/>
        <w:bidi w:val="0"/>
        <w:adjustRightInd/>
        <w:snapToGrid/>
        <w:spacing w:after="156" w:afterLines="50" w:line="360" w:lineRule="exact"/>
        <w:jc w:val="left"/>
        <w:textAlignment w:val="auto"/>
        <w:rPr>
          <w:b/>
          <w:bCs/>
          <w:color w:val="000000"/>
          <w:sz w:val="30"/>
          <w:szCs w:val="30"/>
        </w:rPr>
      </w:pPr>
      <w:r>
        <w:rPr>
          <w:rFonts w:eastAsia="黑体"/>
          <w:bCs/>
          <w:color w:val="000000"/>
          <w:sz w:val="30"/>
          <w:szCs w:val="30"/>
        </w:rPr>
        <w:t>榜单</w:t>
      </w:r>
      <w:r>
        <w:rPr>
          <w:rFonts w:hint="eastAsia" w:eastAsia="黑体"/>
          <w:bCs/>
          <w:color w:val="000000"/>
          <w:sz w:val="30"/>
          <w:szCs w:val="30"/>
          <w:lang w:val="en-US" w:eastAsia="zh-CN"/>
        </w:rPr>
        <w:t>三</w:t>
      </w:r>
      <w:r>
        <w:rPr>
          <w:rFonts w:eastAsia="黑体"/>
          <w:bCs/>
          <w:color w:val="000000"/>
          <w:sz w:val="30"/>
          <w:szCs w:val="30"/>
        </w:rPr>
        <w:t>：</w:t>
      </w:r>
      <w:r>
        <w:rPr>
          <w:rFonts w:hint="eastAsia" w:eastAsia="黑体"/>
          <w:bCs/>
          <w:color w:val="000000"/>
          <w:sz w:val="30"/>
          <w:szCs w:val="30"/>
        </w:rPr>
        <w:t>面向“双碳”目标的电力系统优化调度与安全保障技术研究与应用</w:t>
      </w:r>
    </w:p>
    <w:p>
      <w:pPr>
        <w:tabs>
          <w:tab w:val="left" w:pos="8640"/>
        </w:tabs>
        <w:spacing w:line="20" w:lineRule="exact"/>
        <w:ind w:firstLine="536"/>
        <w:rPr>
          <w:color w:val="000000"/>
          <w:sz w:val="28"/>
          <w:szCs w:val="28"/>
        </w:rPr>
      </w:pPr>
    </w:p>
    <w:tbl>
      <w:tblPr>
        <w:tblStyle w:val="11"/>
        <w:tblW w:w="938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
      <w:tblGrid>
        <w:gridCol w:w="1275"/>
        <w:gridCol w:w="831"/>
        <w:gridCol w:w="1461"/>
        <w:gridCol w:w="2267"/>
        <w:gridCol w:w="1177"/>
        <w:gridCol w:w="23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444" w:hRule="atLeast"/>
          <w:jc w:val="center"/>
        </w:trPr>
        <w:tc>
          <w:tcPr>
            <w:tcW w:w="2106"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黑体"/>
                <w:color w:val="000000"/>
                <w:sz w:val="24"/>
                <w:szCs w:val="22"/>
              </w:rPr>
            </w:pPr>
            <w:r>
              <w:rPr>
                <w:rFonts w:hint="eastAsia" w:eastAsia="黑体"/>
                <w:color w:val="000000"/>
                <w:sz w:val="24"/>
                <w:szCs w:val="22"/>
              </w:rPr>
              <w:t>拟转化成果</w:t>
            </w:r>
            <w:r>
              <w:rPr>
                <w:rFonts w:eastAsia="黑体"/>
                <w:color w:val="000000"/>
                <w:sz w:val="24"/>
                <w:szCs w:val="22"/>
              </w:rPr>
              <w:t>名称</w:t>
            </w:r>
          </w:p>
        </w:tc>
        <w:tc>
          <w:tcPr>
            <w:tcW w:w="7279" w:type="dxa"/>
            <w:gridSpan w:val="4"/>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spacing w:line="380" w:lineRule="exact"/>
              <w:jc w:val="left"/>
              <w:rPr>
                <w:rFonts w:eastAsia="仿宋_GB2312"/>
                <w:color w:val="000000"/>
                <w:sz w:val="24"/>
              </w:rPr>
            </w:pPr>
            <w:r>
              <w:rPr>
                <w:rFonts w:hint="eastAsia" w:eastAsia="仿宋_GB2312"/>
                <w:color w:val="000000"/>
                <w:sz w:val="24"/>
              </w:rPr>
              <w:t>面向“双碳”目标的电力系统优化调度与安全保障技术研究与应用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446" w:hRule="atLeast"/>
          <w:jc w:val="center"/>
        </w:trPr>
        <w:tc>
          <w:tcPr>
            <w:tcW w:w="2106"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黑体"/>
                <w:color w:val="000000"/>
                <w:sz w:val="24"/>
                <w:szCs w:val="22"/>
              </w:rPr>
            </w:pPr>
            <w:r>
              <w:rPr>
                <w:rFonts w:eastAsia="黑体"/>
                <w:color w:val="000000"/>
                <w:sz w:val="24"/>
                <w:szCs w:val="22"/>
              </w:rPr>
              <w:t>所属行业领域</w:t>
            </w:r>
          </w:p>
        </w:tc>
        <w:tc>
          <w:tcPr>
            <w:tcW w:w="7279" w:type="dxa"/>
            <w:gridSpan w:val="4"/>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left"/>
              <w:rPr>
                <w:rFonts w:eastAsia="仿宋_GB2312"/>
                <w:color w:val="000000"/>
                <w:sz w:val="24"/>
              </w:rPr>
            </w:pPr>
            <w:r>
              <w:rPr>
                <w:rFonts w:hint="eastAsia" w:eastAsia="仿宋_GB2312"/>
                <w:color w:val="000000"/>
                <w:sz w:val="24"/>
              </w:rPr>
              <w:t>能源电力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846" w:hRule="atLeast"/>
          <w:jc w:val="center"/>
        </w:trPr>
        <w:tc>
          <w:tcPr>
            <w:tcW w:w="12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黑体"/>
                <w:color w:val="000000"/>
                <w:sz w:val="24"/>
                <w:szCs w:val="22"/>
              </w:rPr>
            </w:pPr>
            <w:r>
              <w:rPr>
                <w:rFonts w:hint="eastAsia" w:eastAsia="黑体"/>
                <w:color w:val="000000"/>
                <w:sz w:val="24"/>
                <w:szCs w:val="22"/>
              </w:rPr>
              <w:t>拟转化成果形式（专利、许可、软著等）及主要</w:t>
            </w:r>
            <w:r>
              <w:rPr>
                <w:rFonts w:eastAsia="黑体"/>
                <w:color w:val="000000"/>
                <w:sz w:val="24"/>
                <w:szCs w:val="22"/>
              </w:rPr>
              <w:t>内容（限</w:t>
            </w:r>
            <w:r>
              <w:rPr>
                <w:rFonts w:hint="eastAsia" w:eastAsia="黑体"/>
                <w:color w:val="000000"/>
                <w:sz w:val="24"/>
                <w:szCs w:val="22"/>
              </w:rPr>
              <w:t>8</w:t>
            </w:r>
            <w:r>
              <w:rPr>
                <w:rFonts w:eastAsia="黑体"/>
                <w:color w:val="000000"/>
                <w:sz w:val="24"/>
                <w:szCs w:val="22"/>
              </w:rPr>
              <w:t>00</w:t>
            </w:r>
          </w:p>
          <w:p>
            <w:pPr>
              <w:snapToGrid w:val="0"/>
              <w:spacing w:line="380" w:lineRule="exact"/>
              <w:jc w:val="center"/>
              <w:rPr>
                <w:rFonts w:eastAsia="仿宋_GB2312"/>
                <w:color w:val="000000"/>
                <w:sz w:val="24"/>
                <w:szCs w:val="22"/>
              </w:rPr>
            </w:pPr>
            <w:r>
              <w:rPr>
                <w:rFonts w:eastAsia="黑体"/>
                <w:color w:val="000000"/>
                <w:sz w:val="24"/>
                <w:szCs w:val="22"/>
              </w:rPr>
              <w:t>字以内）</w:t>
            </w:r>
          </w:p>
        </w:tc>
        <w:tc>
          <w:tcPr>
            <w:tcW w:w="8110" w:type="dxa"/>
            <w:gridSpan w:val="5"/>
            <w:tcBorders>
              <w:top w:val="single" w:color="000000" w:sz="6" w:space="0"/>
              <w:left w:val="single" w:color="000000" w:sz="6" w:space="0"/>
              <w:bottom w:val="single" w:color="000000" w:sz="6" w:space="0"/>
              <w:right w:val="single" w:color="000000" w:sz="6" w:space="0"/>
            </w:tcBorders>
            <w:shd w:val="clear" w:color="auto" w:fill="FFFFFF"/>
          </w:tcPr>
          <w:p>
            <w:pPr>
              <w:pStyle w:val="10"/>
              <w:keepNext w:val="0"/>
              <w:keepLines w:val="0"/>
              <w:pageBreakBefore w:val="0"/>
              <w:kinsoku/>
              <w:wordWrap/>
              <w:overflowPunct/>
              <w:topLinePunct w:val="0"/>
              <w:autoSpaceDE/>
              <w:autoSpaceDN/>
              <w:bidi w:val="0"/>
              <w:adjustRightInd/>
              <w:snapToGrid/>
              <w:spacing w:after="0" w:line="340" w:lineRule="exact"/>
              <w:ind w:left="0" w:leftChars="0" w:firstLine="480" w:firstLineChars="200"/>
              <w:textAlignment w:val="auto"/>
              <w:rPr>
                <w:rFonts w:hint="default" w:ascii="Times New Roman" w:hAnsi="Times New Roman" w:eastAsia="仿宋_GB2312" w:cs="Times New Roman"/>
                <w:b w:val="0"/>
                <w:bCs w:val="0"/>
                <w:color w:val="000000"/>
                <w:kern w:val="2"/>
                <w:sz w:val="24"/>
                <w:szCs w:val="22"/>
                <w:lang w:val="en-US" w:eastAsia="zh-CN" w:bidi="ar-SA"/>
              </w:rPr>
            </w:pPr>
            <w:r>
              <w:rPr>
                <w:rFonts w:hint="eastAsia" w:ascii="Times New Roman" w:hAnsi="Times New Roman" w:eastAsia="仿宋_GB2312" w:cs="Times New Roman"/>
                <w:b w:val="0"/>
                <w:bCs w:val="0"/>
                <w:color w:val="000000"/>
                <w:kern w:val="2"/>
                <w:sz w:val="24"/>
                <w:szCs w:val="22"/>
                <w:lang w:val="en-US" w:eastAsia="zh-CN" w:bidi="ar-SA"/>
              </w:rPr>
              <w:t>第三师电力系统面临着新能源（如光伏、风电）大规模接入带来的波动性和不稳定性问题，同时在实现“双碳”目标的背景下，电力系统的低碳调度、智能化和安全性要求愈加迫切。本项目针对这些挑战，提出了一系列创新的优化调度与安全保障技术，涵盖低碳调度模型、电力负荷平衡优化、电网智能调度系统、供电侧资源优化配置及电力物联网网络安全等领域。</w:t>
            </w:r>
          </w:p>
          <w:p>
            <w:pPr>
              <w:pStyle w:val="10"/>
              <w:keepNext w:val="0"/>
              <w:keepLines w:val="0"/>
              <w:pageBreakBefore w:val="0"/>
              <w:kinsoku/>
              <w:wordWrap/>
              <w:overflowPunct/>
              <w:topLinePunct w:val="0"/>
              <w:autoSpaceDE/>
              <w:autoSpaceDN/>
              <w:bidi w:val="0"/>
              <w:adjustRightInd/>
              <w:snapToGrid/>
              <w:spacing w:after="0" w:line="340" w:lineRule="exact"/>
              <w:ind w:left="0" w:leftChars="0" w:firstLine="480" w:firstLineChars="200"/>
              <w:textAlignment w:val="auto"/>
              <w:rPr>
                <w:rFonts w:hint="default" w:ascii="Times New Roman" w:hAnsi="Times New Roman" w:eastAsia="仿宋_GB2312" w:cs="Times New Roman"/>
                <w:b w:val="0"/>
                <w:bCs w:val="0"/>
                <w:color w:val="000000"/>
                <w:kern w:val="2"/>
                <w:sz w:val="24"/>
                <w:szCs w:val="22"/>
                <w:lang w:val="en-US" w:eastAsia="zh-CN" w:bidi="ar-SA"/>
              </w:rPr>
            </w:pPr>
            <w:r>
              <w:rPr>
                <w:rFonts w:hint="eastAsia" w:ascii="Times New Roman" w:hAnsi="Times New Roman" w:eastAsia="仿宋_GB2312" w:cs="Times New Roman"/>
                <w:b w:val="0"/>
                <w:bCs w:val="0"/>
                <w:color w:val="000000"/>
                <w:kern w:val="2"/>
                <w:sz w:val="24"/>
                <w:szCs w:val="22"/>
                <w:lang w:val="en-US" w:eastAsia="zh-CN" w:bidi="ar-SA"/>
              </w:rPr>
              <w:t>项目已取得8项发明专利，3项软件著作权等成果，相关专</w:t>
            </w:r>
            <w:r>
              <w:rPr>
                <w:rFonts w:hint="eastAsia" w:eastAsia="仿宋_GB2312" w:cs="Times New Roman"/>
                <w:b w:val="0"/>
                <w:bCs w:val="0"/>
                <w:color w:val="000000"/>
                <w:kern w:val="2"/>
                <w:sz w:val="24"/>
                <w:szCs w:val="22"/>
                <w:lang w:val="en-US" w:eastAsia="zh-CN" w:bidi="ar-SA"/>
              </w:rPr>
              <w:t>利</w:t>
            </w:r>
            <w:r>
              <w:rPr>
                <w:rFonts w:hint="eastAsia" w:ascii="Times New Roman" w:hAnsi="Times New Roman" w:eastAsia="仿宋_GB2312" w:cs="Times New Roman"/>
                <w:b w:val="0"/>
                <w:bCs w:val="0"/>
                <w:color w:val="000000"/>
                <w:kern w:val="2"/>
                <w:sz w:val="24"/>
                <w:szCs w:val="22"/>
                <w:lang w:val="en-US" w:eastAsia="zh-CN" w:bidi="ar-SA"/>
              </w:rPr>
              <w:t>成果拟在三师电力完成成果转化落地。在三师电力建立面向“双碳”目标的电力系统优化调度平台，平台能够有效优化电力负荷分配，提升风光等新能源的消纳能力，同时通过智能化技术提高系统运行效率和安全性。成果的应用将为新疆生产建设兵团第三师电力有限责任公司提供全面技术支持，帮助实现三师电力系统的高效、绿色、可靠转型，为推动“双碳”目</w:t>
            </w:r>
            <w:bookmarkStart w:id="1" w:name="_GoBack"/>
            <w:bookmarkEnd w:id="1"/>
            <w:r>
              <w:rPr>
                <w:rFonts w:hint="eastAsia" w:ascii="Times New Roman" w:hAnsi="Times New Roman" w:eastAsia="仿宋_GB2312" w:cs="Times New Roman"/>
                <w:b w:val="0"/>
                <w:bCs w:val="0"/>
                <w:color w:val="000000"/>
                <w:kern w:val="2"/>
                <w:sz w:val="24"/>
                <w:szCs w:val="22"/>
                <w:lang w:val="en-US" w:eastAsia="zh-CN" w:bidi="ar-SA"/>
              </w:rPr>
              <w:t>标的实现作出积极贡献。此次转化将依托成果方在技术研发方面的深厚积累和新疆生产建设兵团第三师电力有限责任公司在市场开发及产业应用方面的强大实力，实现优势互补。</w:t>
            </w:r>
          </w:p>
          <w:p>
            <w:pPr>
              <w:pStyle w:val="10"/>
              <w:keepNext w:val="0"/>
              <w:keepLines w:val="0"/>
              <w:pageBreakBefore w:val="0"/>
              <w:kinsoku/>
              <w:wordWrap/>
              <w:overflowPunct/>
              <w:topLinePunct w:val="0"/>
              <w:autoSpaceDE/>
              <w:autoSpaceDN/>
              <w:bidi w:val="0"/>
              <w:adjustRightInd/>
              <w:snapToGrid/>
              <w:spacing w:after="0" w:line="340" w:lineRule="exact"/>
              <w:ind w:left="0" w:leftChars="0" w:firstLine="480" w:firstLineChars="200"/>
              <w:textAlignment w:val="auto"/>
              <w:rPr>
                <w:rFonts w:hint="eastAsia" w:ascii="Times New Roman" w:hAnsi="Times New Roman" w:eastAsia="仿宋_GB2312" w:cs="Times New Roman"/>
                <w:b w:val="0"/>
                <w:bCs w:val="0"/>
                <w:color w:val="000000"/>
                <w:kern w:val="2"/>
                <w:sz w:val="24"/>
                <w:szCs w:val="22"/>
                <w:lang w:val="en-US" w:eastAsia="zh-CN" w:bidi="ar-SA"/>
              </w:rPr>
            </w:pPr>
            <w:r>
              <w:rPr>
                <w:rFonts w:hint="eastAsia" w:ascii="Times New Roman" w:hAnsi="Times New Roman" w:eastAsia="仿宋_GB2312" w:cs="Times New Roman"/>
                <w:b w:val="0"/>
                <w:bCs w:val="0"/>
                <w:color w:val="000000"/>
                <w:kern w:val="2"/>
                <w:sz w:val="24"/>
                <w:szCs w:val="22"/>
                <w:lang w:val="en-US" w:eastAsia="zh-CN" w:bidi="ar-SA"/>
              </w:rPr>
              <w:t>专利列表：</w:t>
            </w:r>
          </w:p>
          <w:p>
            <w:pPr>
              <w:pStyle w:val="10"/>
              <w:keepNext w:val="0"/>
              <w:keepLines w:val="0"/>
              <w:pageBreakBefore w:val="0"/>
              <w:kinsoku/>
              <w:wordWrap/>
              <w:overflowPunct/>
              <w:topLinePunct w:val="0"/>
              <w:autoSpaceDE/>
              <w:autoSpaceDN/>
              <w:bidi w:val="0"/>
              <w:adjustRightInd/>
              <w:snapToGrid/>
              <w:spacing w:after="0" w:line="340" w:lineRule="exact"/>
              <w:ind w:left="0" w:leftChars="0" w:firstLine="480" w:firstLineChars="200"/>
              <w:textAlignment w:val="auto"/>
              <w:rPr>
                <w:rFonts w:hint="default" w:ascii="Times New Roman" w:hAnsi="Times New Roman" w:eastAsia="仿宋_GB2312" w:cs="Times New Roman"/>
                <w:b w:val="0"/>
                <w:bCs w:val="0"/>
                <w:color w:val="000000"/>
                <w:kern w:val="2"/>
                <w:sz w:val="24"/>
                <w:szCs w:val="22"/>
                <w:lang w:val="en-US" w:eastAsia="zh-CN" w:bidi="ar-SA"/>
              </w:rPr>
            </w:pPr>
            <w:r>
              <w:rPr>
                <w:rFonts w:hint="eastAsia" w:eastAsia="仿宋_GB2312" w:cs="Times New Roman"/>
                <w:b w:val="0"/>
                <w:bCs w:val="0"/>
                <w:color w:val="000000"/>
                <w:kern w:val="2"/>
                <w:sz w:val="24"/>
                <w:szCs w:val="22"/>
                <w:lang w:val="en-US" w:eastAsia="zh-CN" w:bidi="ar-SA"/>
              </w:rPr>
              <w:t>1.</w:t>
            </w:r>
            <w:r>
              <w:rPr>
                <w:rFonts w:hint="eastAsia" w:ascii="Times New Roman" w:hAnsi="Times New Roman" w:eastAsia="仿宋_GB2312" w:cs="Times New Roman"/>
                <w:b w:val="0"/>
                <w:bCs w:val="0"/>
                <w:color w:val="000000"/>
                <w:kern w:val="2"/>
                <w:sz w:val="24"/>
                <w:szCs w:val="22"/>
                <w:lang w:val="en-US" w:eastAsia="zh-CN" w:bidi="ar-SA"/>
              </w:rPr>
              <w:t>综合能源系统安全检测方法、装置、电子设备及存储介质（</w:t>
            </w:r>
            <w:r>
              <w:rPr>
                <w:rFonts w:hint="default" w:ascii="Times New Roman" w:hAnsi="Times New Roman" w:eastAsia="仿宋_GB2312" w:cs="Times New Roman"/>
                <w:b w:val="0"/>
                <w:bCs w:val="0"/>
                <w:color w:val="000000"/>
                <w:kern w:val="2"/>
                <w:sz w:val="24"/>
                <w:szCs w:val="22"/>
                <w:lang w:val="en-US" w:eastAsia="zh-CN" w:bidi="ar-SA"/>
              </w:rPr>
              <w:t>CN</w:t>
            </w:r>
            <w:r>
              <w:rPr>
                <w:rFonts w:hint="eastAsia" w:ascii="Times New Roman" w:hAnsi="Times New Roman" w:eastAsia="仿宋_GB2312" w:cs="Times New Roman"/>
                <w:b w:val="0"/>
                <w:bCs w:val="0"/>
                <w:color w:val="000000"/>
                <w:kern w:val="2"/>
                <w:sz w:val="24"/>
                <w:szCs w:val="22"/>
                <w:lang w:val="en-US" w:eastAsia="zh-CN" w:bidi="ar-SA"/>
              </w:rPr>
              <w:t xml:space="preserve"> </w:t>
            </w:r>
            <w:r>
              <w:rPr>
                <w:rFonts w:hint="default" w:ascii="Times New Roman" w:hAnsi="Times New Roman" w:eastAsia="仿宋_GB2312" w:cs="Times New Roman"/>
                <w:b w:val="0"/>
                <w:bCs w:val="0"/>
                <w:color w:val="000000"/>
                <w:kern w:val="2"/>
                <w:sz w:val="24"/>
                <w:szCs w:val="22"/>
                <w:lang w:val="en-US" w:eastAsia="zh-CN" w:bidi="ar-SA"/>
              </w:rPr>
              <w:t>114124456</w:t>
            </w:r>
            <w:r>
              <w:rPr>
                <w:rFonts w:hint="eastAsia" w:ascii="Times New Roman" w:hAnsi="Times New Roman" w:eastAsia="仿宋_GB2312" w:cs="Times New Roman"/>
                <w:b w:val="0"/>
                <w:bCs w:val="0"/>
                <w:color w:val="000000"/>
                <w:kern w:val="2"/>
                <w:sz w:val="24"/>
                <w:szCs w:val="22"/>
                <w:lang w:val="en-US" w:eastAsia="zh-CN" w:bidi="ar-SA"/>
              </w:rPr>
              <w:t xml:space="preserve"> </w:t>
            </w:r>
            <w:r>
              <w:rPr>
                <w:rFonts w:hint="default" w:ascii="Times New Roman" w:hAnsi="Times New Roman" w:eastAsia="仿宋_GB2312" w:cs="Times New Roman"/>
                <w:b w:val="0"/>
                <w:bCs w:val="0"/>
                <w:color w:val="000000"/>
                <w:kern w:val="2"/>
                <w:sz w:val="24"/>
                <w:szCs w:val="22"/>
                <w:lang w:val="en-US" w:eastAsia="zh-CN" w:bidi="ar-SA"/>
              </w:rPr>
              <w:t>B</w:t>
            </w:r>
            <w:r>
              <w:rPr>
                <w:rFonts w:hint="eastAsia" w:ascii="Times New Roman" w:hAnsi="Times New Roman" w:eastAsia="仿宋_GB2312" w:cs="Times New Roman"/>
                <w:b w:val="0"/>
                <w:bCs w:val="0"/>
                <w:color w:val="000000"/>
                <w:kern w:val="2"/>
                <w:sz w:val="24"/>
                <w:szCs w:val="22"/>
                <w:lang w:val="en-US" w:eastAsia="zh-CN" w:bidi="ar-SA"/>
              </w:rPr>
              <w:t>已授权）</w:t>
            </w:r>
          </w:p>
          <w:p>
            <w:pPr>
              <w:pStyle w:val="10"/>
              <w:keepNext w:val="0"/>
              <w:keepLines w:val="0"/>
              <w:pageBreakBefore w:val="0"/>
              <w:numPr>
                <w:ilvl w:val="0"/>
                <w:numId w:val="0"/>
              </w:numPr>
              <w:kinsoku/>
              <w:wordWrap/>
              <w:overflowPunct/>
              <w:topLinePunct w:val="0"/>
              <w:autoSpaceDE/>
              <w:autoSpaceDN/>
              <w:bidi w:val="0"/>
              <w:adjustRightInd/>
              <w:snapToGrid/>
              <w:spacing w:after="0" w:line="340" w:lineRule="exact"/>
              <w:ind w:leftChars="0" w:firstLine="480" w:firstLineChars="200"/>
              <w:textAlignment w:val="auto"/>
              <w:rPr>
                <w:rFonts w:hint="default" w:ascii="Times New Roman" w:hAnsi="Times New Roman" w:eastAsia="仿宋_GB2312" w:cs="Times New Roman"/>
                <w:b w:val="0"/>
                <w:bCs w:val="0"/>
                <w:color w:val="000000"/>
                <w:kern w:val="2"/>
                <w:sz w:val="24"/>
                <w:szCs w:val="22"/>
                <w:lang w:val="en-US" w:eastAsia="zh-CN" w:bidi="ar-SA"/>
              </w:rPr>
            </w:pPr>
            <w:r>
              <w:rPr>
                <w:rFonts w:hint="eastAsia" w:eastAsia="仿宋_GB2312" w:cs="Times New Roman"/>
                <w:b w:val="0"/>
                <w:bCs w:val="0"/>
                <w:color w:val="000000"/>
                <w:kern w:val="2"/>
                <w:sz w:val="24"/>
                <w:szCs w:val="22"/>
                <w:lang w:val="en-US" w:eastAsia="zh-CN" w:bidi="ar-SA"/>
              </w:rPr>
              <w:t>2.</w:t>
            </w:r>
            <w:r>
              <w:rPr>
                <w:rFonts w:hint="eastAsia" w:ascii="Times New Roman" w:hAnsi="Times New Roman" w:eastAsia="仿宋_GB2312" w:cs="Times New Roman"/>
                <w:b w:val="0"/>
                <w:bCs w:val="0"/>
                <w:color w:val="000000"/>
                <w:kern w:val="2"/>
                <w:sz w:val="24"/>
                <w:szCs w:val="22"/>
                <w:lang w:val="en-US" w:eastAsia="zh-CN" w:bidi="ar-SA"/>
              </w:rPr>
              <w:t>综合能源系统的优化调度方法及装置（</w:t>
            </w:r>
            <w:r>
              <w:rPr>
                <w:rFonts w:hint="default" w:ascii="Times New Roman" w:hAnsi="Times New Roman" w:eastAsia="仿宋_GB2312" w:cs="Times New Roman"/>
                <w:b w:val="0"/>
                <w:bCs w:val="0"/>
                <w:color w:val="000000"/>
                <w:kern w:val="2"/>
                <w:sz w:val="24"/>
                <w:szCs w:val="22"/>
                <w:lang w:val="en-US" w:eastAsia="zh-CN" w:bidi="ar-SA"/>
              </w:rPr>
              <w:t>CN</w:t>
            </w:r>
            <w:r>
              <w:rPr>
                <w:rFonts w:hint="eastAsia" w:ascii="Times New Roman" w:hAnsi="Times New Roman" w:eastAsia="仿宋_GB2312" w:cs="Times New Roman"/>
                <w:b w:val="0"/>
                <w:bCs w:val="0"/>
                <w:color w:val="000000"/>
                <w:kern w:val="2"/>
                <w:sz w:val="24"/>
                <w:szCs w:val="22"/>
                <w:lang w:val="en-US" w:eastAsia="zh-CN" w:bidi="ar-SA"/>
              </w:rPr>
              <w:t xml:space="preserve"> </w:t>
            </w:r>
            <w:r>
              <w:rPr>
                <w:rFonts w:hint="default" w:ascii="Times New Roman" w:hAnsi="Times New Roman" w:eastAsia="仿宋_GB2312" w:cs="Times New Roman"/>
                <w:b w:val="0"/>
                <w:bCs w:val="0"/>
                <w:color w:val="000000"/>
                <w:kern w:val="2"/>
                <w:sz w:val="24"/>
                <w:szCs w:val="22"/>
                <w:lang w:val="en-US" w:eastAsia="zh-CN" w:bidi="ar-SA"/>
              </w:rPr>
              <w:t>114565244</w:t>
            </w:r>
            <w:r>
              <w:rPr>
                <w:rFonts w:hint="eastAsia" w:ascii="Times New Roman" w:hAnsi="Times New Roman" w:eastAsia="仿宋_GB2312" w:cs="Times New Roman"/>
                <w:b w:val="0"/>
                <w:bCs w:val="0"/>
                <w:color w:val="000000"/>
                <w:kern w:val="2"/>
                <w:sz w:val="24"/>
                <w:szCs w:val="22"/>
                <w:lang w:val="en-US" w:eastAsia="zh-CN" w:bidi="ar-SA"/>
              </w:rPr>
              <w:t xml:space="preserve"> </w:t>
            </w:r>
            <w:r>
              <w:rPr>
                <w:rFonts w:hint="default" w:ascii="Times New Roman" w:hAnsi="Times New Roman" w:eastAsia="仿宋_GB2312" w:cs="Times New Roman"/>
                <w:b w:val="0"/>
                <w:bCs w:val="0"/>
                <w:color w:val="000000"/>
                <w:kern w:val="2"/>
                <w:sz w:val="24"/>
                <w:szCs w:val="22"/>
                <w:lang w:val="en-US" w:eastAsia="zh-CN" w:bidi="ar-SA"/>
              </w:rPr>
              <w:t>B</w:t>
            </w:r>
            <w:r>
              <w:rPr>
                <w:rFonts w:hint="eastAsia" w:ascii="Times New Roman" w:hAnsi="Times New Roman" w:eastAsia="仿宋_GB2312" w:cs="Times New Roman"/>
                <w:b w:val="0"/>
                <w:bCs w:val="0"/>
                <w:color w:val="000000"/>
                <w:kern w:val="2"/>
                <w:sz w:val="24"/>
                <w:szCs w:val="22"/>
                <w:lang w:val="en-US" w:eastAsia="zh-CN" w:bidi="ar-SA"/>
              </w:rPr>
              <w:t>已授权）</w:t>
            </w:r>
          </w:p>
          <w:p>
            <w:pPr>
              <w:pStyle w:val="10"/>
              <w:keepNext w:val="0"/>
              <w:keepLines w:val="0"/>
              <w:pageBreakBefore w:val="0"/>
              <w:numPr>
                <w:ilvl w:val="0"/>
                <w:numId w:val="0"/>
              </w:numPr>
              <w:kinsoku/>
              <w:wordWrap/>
              <w:overflowPunct/>
              <w:topLinePunct w:val="0"/>
              <w:autoSpaceDE/>
              <w:autoSpaceDN/>
              <w:bidi w:val="0"/>
              <w:adjustRightInd/>
              <w:snapToGrid/>
              <w:spacing w:after="0" w:line="340" w:lineRule="exact"/>
              <w:ind w:leftChars="0" w:firstLine="480" w:firstLineChars="200"/>
              <w:textAlignment w:val="auto"/>
              <w:rPr>
                <w:rFonts w:hint="default" w:ascii="Times New Roman" w:hAnsi="Times New Roman" w:eastAsia="仿宋_GB2312" w:cs="Times New Roman"/>
                <w:b w:val="0"/>
                <w:bCs w:val="0"/>
                <w:color w:val="000000"/>
                <w:kern w:val="2"/>
                <w:sz w:val="24"/>
                <w:szCs w:val="22"/>
                <w:lang w:val="en-US" w:eastAsia="zh-CN" w:bidi="ar-SA"/>
              </w:rPr>
            </w:pPr>
            <w:r>
              <w:rPr>
                <w:rFonts w:hint="eastAsia" w:eastAsia="仿宋_GB2312" w:cs="Times New Roman"/>
                <w:b w:val="0"/>
                <w:bCs w:val="0"/>
                <w:color w:val="000000"/>
                <w:kern w:val="2"/>
                <w:sz w:val="24"/>
                <w:szCs w:val="22"/>
                <w:lang w:val="en-US" w:eastAsia="zh-CN" w:bidi="ar-SA"/>
              </w:rPr>
              <w:t>3.</w:t>
            </w:r>
            <w:r>
              <w:rPr>
                <w:rFonts w:hint="eastAsia" w:ascii="Times New Roman" w:hAnsi="Times New Roman" w:eastAsia="仿宋_GB2312" w:cs="Times New Roman"/>
                <w:b w:val="0"/>
                <w:bCs w:val="0"/>
                <w:color w:val="000000"/>
                <w:kern w:val="2"/>
                <w:sz w:val="24"/>
                <w:szCs w:val="22"/>
                <w:lang w:val="en-US" w:eastAsia="zh-CN" w:bidi="ar-SA"/>
              </w:rPr>
              <w:t>综合能源物联网传感器网络的安全路由方法和系统（</w:t>
            </w:r>
            <w:r>
              <w:rPr>
                <w:rFonts w:hint="default" w:ascii="Times New Roman" w:hAnsi="Times New Roman" w:eastAsia="仿宋_GB2312" w:cs="Times New Roman"/>
                <w:b w:val="0"/>
                <w:bCs w:val="0"/>
                <w:color w:val="000000"/>
                <w:kern w:val="2"/>
                <w:sz w:val="24"/>
                <w:szCs w:val="22"/>
                <w:lang w:val="en-US" w:eastAsia="zh-CN" w:bidi="ar-SA"/>
              </w:rPr>
              <w:t>CN</w:t>
            </w:r>
            <w:r>
              <w:rPr>
                <w:rFonts w:hint="eastAsia" w:ascii="Times New Roman" w:hAnsi="Times New Roman" w:eastAsia="仿宋_GB2312" w:cs="Times New Roman"/>
                <w:b w:val="0"/>
                <w:bCs w:val="0"/>
                <w:color w:val="000000"/>
                <w:kern w:val="2"/>
                <w:sz w:val="24"/>
                <w:szCs w:val="22"/>
                <w:lang w:val="en-US" w:eastAsia="zh-CN" w:bidi="ar-SA"/>
              </w:rPr>
              <w:t xml:space="preserve"> </w:t>
            </w:r>
            <w:r>
              <w:rPr>
                <w:rFonts w:hint="default" w:ascii="Times New Roman" w:hAnsi="Times New Roman" w:eastAsia="仿宋_GB2312" w:cs="Times New Roman"/>
                <w:b w:val="0"/>
                <w:bCs w:val="0"/>
                <w:color w:val="000000"/>
                <w:kern w:val="2"/>
                <w:sz w:val="24"/>
                <w:szCs w:val="22"/>
                <w:lang w:val="en-US" w:eastAsia="zh-CN" w:bidi="ar-SA"/>
              </w:rPr>
              <w:t>114051217</w:t>
            </w:r>
            <w:r>
              <w:rPr>
                <w:rFonts w:hint="eastAsia" w:ascii="Times New Roman" w:hAnsi="Times New Roman" w:eastAsia="仿宋_GB2312" w:cs="Times New Roman"/>
                <w:b w:val="0"/>
                <w:bCs w:val="0"/>
                <w:color w:val="000000"/>
                <w:kern w:val="2"/>
                <w:sz w:val="24"/>
                <w:szCs w:val="22"/>
                <w:lang w:val="en-US" w:eastAsia="zh-CN" w:bidi="ar-SA"/>
              </w:rPr>
              <w:t xml:space="preserve"> </w:t>
            </w:r>
            <w:r>
              <w:rPr>
                <w:rFonts w:hint="default" w:ascii="Times New Roman" w:hAnsi="Times New Roman" w:eastAsia="仿宋_GB2312" w:cs="Times New Roman"/>
                <w:b w:val="0"/>
                <w:bCs w:val="0"/>
                <w:color w:val="000000"/>
                <w:kern w:val="2"/>
                <w:sz w:val="24"/>
                <w:szCs w:val="22"/>
                <w:lang w:val="en-US" w:eastAsia="zh-CN" w:bidi="ar-SA"/>
              </w:rPr>
              <w:t>B</w:t>
            </w:r>
            <w:r>
              <w:rPr>
                <w:rFonts w:hint="eastAsia" w:ascii="Times New Roman" w:hAnsi="Times New Roman" w:eastAsia="仿宋_GB2312" w:cs="Times New Roman"/>
                <w:b w:val="0"/>
                <w:bCs w:val="0"/>
                <w:color w:val="000000"/>
                <w:kern w:val="2"/>
                <w:sz w:val="24"/>
                <w:szCs w:val="22"/>
                <w:lang w:val="en-US" w:eastAsia="zh-CN" w:bidi="ar-SA"/>
              </w:rPr>
              <w:t xml:space="preserve"> 已授权）</w:t>
            </w:r>
          </w:p>
          <w:p>
            <w:pPr>
              <w:pStyle w:val="10"/>
              <w:keepNext w:val="0"/>
              <w:keepLines w:val="0"/>
              <w:pageBreakBefore w:val="0"/>
              <w:numPr>
                <w:ilvl w:val="0"/>
                <w:numId w:val="0"/>
              </w:numPr>
              <w:kinsoku/>
              <w:wordWrap/>
              <w:overflowPunct/>
              <w:topLinePunct w:val="0"/>
              <w:autoSpaceDE/>
              <w:autoSpaceDN/>
              <w:bidi w:val="0"/>
              <w:adjustRightInd/>
              <w:snapToGrid/>
              <w:spacing w:after="0" w:line="340" w:lineRule="exact"/>
              <w:ind w:leftChars="0" w:firstLine="480" w:firstLineChars="200"/>
              <w:textAlignment w:val="auto"/>
              <w:rPr>
                <w:rFonts w:hint="default" w:ascii="Times New Roman" w:hAnsi="Times New Roman" w:eastAsia="仿宋_GB2312" w:cs="Times New Roman"/>
                <w:b w:val="0"/>
                <w:bCs w:val="0"/>
                <w:color w:val="000000"/>
                <w:kern w:val="2"/>
                <w:sz w:val="24"/>
                <w:szCs w:val="22"/>
                <w:lang w:val="en-US" w:eastAsia="zh-CN" w:bidi="ar-SA"/>
              </w:rPr>
            </w:pPr>
            <w:r>
              <w:rPr>
                <w:rFonts w:hint="eastAsia" w:eastAsia="仿宋_GB2312" w:cs="Times New Roman"/>
                <w:b w:val="0"/>
                <w:bCs w:val="0"/>
                <w:color w:val="000000"/>
                <w:kern w:val="2"/>
                <w:sz w:val="24"/>
                <w:szCs w:val="22"/>
                <w:lang w:val="en-US" w:eastAsia="zh-CN" w:bidi="ar-SA"/>
              </w:rPr>
              <w:t>4.</w:t>
            </w:r>
            <w:r>
              <w:rPr>
                <w:rFonts w:hint="eastAsia" w:ascii="Times New Roman" w:hAnsi="Times New Roman" w:eastAsia="仿宋_GB2312" w:cs="Times New Roman"/>
                <w:b w:val="0"/>
                <w:bCs w:val="0"/>
                <w:color w:val="000000"/>
                <w:kern w:val="2"/>
                <w:sz w:val="24"/>
                <w:szCs w:val="22"/>
                <w:lang w:val="en-US" w:eastAsia="zh-CN" w:bidi="ar-SA"/>
              </w:rPr>
              <w:t>一种双碳目标下的电力综合能源系统调度方法及装置（</w:t>
            </w:r>
            <w:r>
              <w:rPr>
                <w:rFonts w:hint="default" w:ascii="Times New Roman" w:hAnsi="Times New Roman" w:eastAsia="仿宋_GB2312" w:cs="Times New Roman"/>
                <w:b w:val="0"/>
                <w:bCs w:val="0"/>
                <w:color w:val="000000"/>
                <w:kern w:val="2"/>
                <w:sz w:val="24"/>
                <w:szCs w:val="22"/>
                <w:lang w:val="en-US" w:eastAsia="zh-CN" w:bidi="ar-SA"/>
              </w:rPr>
              <w:t>CN</w:t>
            </w:r>
            <w:r>
              <w:rPr>
                <w:rFonts w:hint="eastAsia" w:ascii="Times New Roman" w:hAnsi="Times New Roman" w:eastAsia="仿宋_GB2312" w:cs="Times New Roman"/>
                <w:b w:val="0"/>
                <w:bCs w:val="0"/>
                <w:color w:val="000000"/>
                <w:kern w:val="2"/>
                <w:sz w:val="24"/>
                <w:szCs w:val="22"/>
                <w:lang w:val="en-US" w:eastAsia="zh-CN" w:bidi="ar-SA"/>
              </w:rPr>
              <w:t xml:space="preserve"> </w:t>
            </w:r>
            <w:r>
              <w:rPr>
                <w:rFonts w:hint="default" w:ascii="Times New Roman" w:hAnsi="Times New Roman" w:eastAsia="仿宋_GB2312" w:cs="Times New Roman"/>
                <w:b w:val="0"/>
                <w:bCs w:val="0"/>
                <w:color w:val="000000"/>
                <w:kern w:val="2"/>
                <w:sz w:val="24"/>
                <w:szCs w:val="22"/>
                <w:lang w:val="en-US" w:eastAsia="zh-CN" w:bidi="ar-SA"/>
              </w:rPr>
              <w:t>114565236</w:t>
            </w:r>
            <w:r>
              <w:rPr>
                <w:rFonts w:hint="eastAsia" w:ascii="Times New Roman" w:hAnsi="Times New Roman" w:eastAsia="仿宋_GB2312" w:cs="Times New Roman"/>
                <w:b w:val="0"/>
                <w:bCs w:val="0"/>
                <w:color w:val="000000"/>
                <w:kern w:val="2"/>
                <w:sz w:val="24"/>
                <w:szCs w:val="22"/>
                <w:lang w:val="en-US" w:eastAsia="zh-CN" w:bidi="ar-SA"/>
              </w:rPr>
              <w:t xml:space="preserve"> </w:t>
            </w:r>
            <w:r>
              <w:rPr>
                <w:rFonts w:hint="default" w:ascii="Times New Roman" w:hAnsi="Times New Roman" w:eastAsia="仿宋_GB2312" w:cs="Times New Roman"/>
                <w:b w:val="0"/>
                <w:bCs w:val="0"/>
                <w:color w:val="000000"/>
                <w:kern w:val="2"/>
                <w:sz w:val="24"/>
                <w:szCs w:val="22"/>
                <w:lang w:val="en-US" w:eastAsia="zh-CN" w:bidi="ar-SA"/>
              </w:rPr>
              <w:t>B</w:t>
            </w:r>
            <w:r>
              <w:rPr>
                <w:rFonts w:hint="eastAsia" w:ascii="Times New Roman" w:hAnsi="Times New Roman" w:eastAsia="仿宋_GB2312" w:cs="Times New Roman"/>
                <w:b w:val="0"/>
                <w:bCs w:val="0"/>
                <w:color w:val="000000"/>
                <w:kern w:val="2"/>
                <w:sz w:val="24"/>
                <w:szCs w:val="22"/>
                <w:lang w:val="en-US" w:eastAsia="zh-CN" w:bidi="ar-SA"/>
              </w:rPr>
              <w:t>已授权）</w:t>
            </w:r>
          </w:p>
          <w:p>
            <w:pPr>
              <w:pStyle w:val="10"/>
              <w:keepNext w:val="0"/>
              <w:keepLines w:val="0"/>
              <w:pageBreakBefore w:val="0"/>
              <w:numPr>
                <w:ilvl w:val="0"/>
                <w:numId w:val="0"/>
              </w:numPr>
              <w:kinsoku/>
              <w:wordWrap/>
              <w:overflowPunct/>
              <w:topLinePunct w:val="0"/>
              <w:autoSpaceDE/>
              <w:autoSpaceDN/>
              <w:bidi w:val="0"/>
              <w:adjustRightInd/>
              <w:snapToGrid/>
              <w:spacing w:after="0" w:line="340" w:lineRule="exact"/>
              <w:ind w:leftChars="0" w:firstLine="480" w:firstLineChars="200"/>
              <w:textAlignment w:val="auto"/>
              <w:rPr>
                <w:rFonts w:hint="default" w:ascii="Times New Roman" w:hAnsi="Times New Roman" w:eastAsia="仿宋_GB2312" w:cs="Times New Roman"/>
                <w:b w:val="0"/>
                <w:bCs w:val="0"/>
                <w:color w:val="000000"/>
                <w:kern w:val="2"/>
                <w:sz w:val="24"/>
                <w:szCs w:val="22"/>
                <w:lang w:val="en-US" w:eastAsia="zh-CN" w:bidi="ar-SA"/>
              </w:rPr>
            </w:pPr>
            <w:r>
              <w:rPr>
                <w:rFonts w:hint="eastAsia" w:eastAsia="仿宋_GB2312" w:cs="Times New Roman"/>
                <w:b w:val="0"/>
                <w:bCs w:val="0"/>
                <w:color w:val="000000"/>
                <w:kern w:val="2"/>
                <w:sz w:val="24"/>
                <w:szCs w:val="22"/>
                <w:lang w:val="en-US" w:eastAsia="zh-CN" w:bidi="ar-SA"/>
              </w:rPr>
              <w:t>5.</w:t>
            </w:r>
            <w:r>
              <w:rPr>
                <w:rFonts w:hint="eastAsia" w:ascii="Times New Roman" w:hAnsi="Times New Roman" w:eastAsia="仿宋_GB2312" w:cs="Times New Roman"/>
                <w:b w:val="0"/>
                <w:bCs w:val="0"/>
                <w:color w:val="000000"/>
                <w:kern w:val="2"/>
                <w:sz w:val="24"/>
                <w:szCs w:val="22"/>
                <w:lang w:val="en-US" w:eastAsia="zh-CN" w:bidi="ar-SA"/>
              </w:rPr>
              <w:t>一种综合能源数据采集网络中的频谱分配方法及系统（</w:t>
            </w:r>
            <w:r>
              <w:rPr>
                <w:rFonts w:hint="default" w:ascii="Times New Roman" w:hAnsi="Times New Roman" w:eastAsia="仿宋_GB2312" w:cs="Times New Roman"/>
                <w:b w:val="0"/>
                <w:bCs w:val="0"/>
                <w:color w:val="000000"/>
                <w:kern w:val="2"/>
                <w:sz w:val="24"/>
                <w:szCs w:val="22"/>
                <w:lang w:val="en-US" w:eastAsia="zh-CN" w:bidi="ar-SA"/>
              </w:rPr>
              <w:t>CN</w:t>
            </w:r>
            <w:r>
              <w:rPr>
                <w:rFonts w:hint="eastAsia" w:ascii="Times New Roman" w:hAnsi="Times New Roman" w:eastAsia="仿宋_GB2312" w:cs="Times New Roman"/>
                <w:b w:val="0"/>
                <w:bCs w:val="0"/>
                <w:color w:val="000000"/>
                <w:kern w:val="2"/>
                <w:sz w:val="24"/>
                <w:szCs w:val="22"/>
                <w:lang w:val="en-US" w:eastAsia="zh-CN" w:bidi="ar-SA"/>
              </w:rPr>
              <w:t xml:space="preserve"> </w:t>
            </w:r>
            <w:r>
              <w:rPr>
                <w:rFonts w:hint="default" w:ascii="Times New Roman" w:hAnsi="Times New Roman" w:eastAsia="仿宋_GB2312" w:cs="Times New Roman"/>
                <w:b w:val="0"/>
                <w:bCs w:val="0"/>
                <w:color w:val="000000"/>
                <w:kern w:val="2"/>
                <w:sz w:val="24"/>
                <w:szCs w:val="22"/>
                <w:lang w:val="en-US" w:eastAsia="zh-CN" w:bidi="ar-SA"/>
              </w:rPr>
              <w:t>113950154</w:t>
            </w:r>
            <w:r>
              <w:rPr>
                <w:rFonts w:hint="eastAsia" w:ascii="Times New Roman" w:hAnsi="Times New Roman" w:eastAsia="仿宋_GB2312" w:cs="Times New Roman"/>
                <w:b w:val="0"/>
                <w:bCs w:val="0"/>
                <w:color w:val="000000"/>
                <w:kern w:val="2"/>
                <w:sz w:val="24"/>
                <w:szCs w:val="22"/>
                <w:lang w:val="en-US" w:eastAsia="zh-CN" w:bidi="ar-SA"/>
              </w:rPr>
              <w:t xml:space="preserve"> </w:t>
            </w:r>
            <w:r>
              <w:rPr>
                <w:rFonts w:hint="default" w:ascii="Times New Roman" w:hAnsi="Times New Roman" w:eastAsia="仿宋_GB2312" w:cs="Times New Roman"/>
                <w:b w:val="0"/>
                <w:bCs w:val="0"/>
                <w:color w:val="000000"/>
                <w:kern w:val="2"/>
                <w:sz w:val="24"/>
                <w:szCs w:val="22"/>
                <w:lang w:val="en-US" w:eastAsia="zh-CN" w:bidi="ar-SA"/>
              </w:rPr>
              <w:t>B</w:t>
            </w:r>
            <w:r>
              <w:rPr>
                <w:rFonts w:hint="eastAsia" w:ascii="Times New Roman" w:hAnsi="Times New Roman" w:eastAsia="仿宋_GB2312" w:cs="Times New Roman"/>
                <w:b w:val="0"/>
                <w:bCs w:val="0"/>
                <w:color w:val="000000"/>
                <w:kern w:val="2"/>
                <w:sz w:val="24"/>
                <w:szCs w:val="22"/>
                <w:lang w:val="en-US" w:eastAsia="zh-CN" w:bidi="ar-SA"/>
              </w:rPr>
              <w:t>已授权）</w:t>
            </w:r>
          </w:p>
          <w:p>
            <w:pPr>
              <w:pStyle w:val="10"/>
              <w:keepNext w:val="0"/>
              <w:keepLines w:val="0"/>
              <w:pageBreakBefore w:val="0"/>
              <w:numPr>
                <w:ilvl w:val="0"/>
                <w:numId w:val="0"/>
              </w:numPr>
              <w:kinsoku/>
              <w:wordWrap/>
              <w:overflowPunct/>
              <w:topLinePunct w:val="0"/>
              <w:autoSpaceDE/>
              <w:autoSpaceDN/>
              <w:bidi w:val="0"/>
              <w:adjustRightInd/>
              <w:snapToGrid/>
              <w:spacing w:after="0" w:line="340" w:lineRule="exact"/>
              <w:ind w:leftChars="0" w:firstLine="480" w:firstLineChars="200"/>
              <w:textAlignment w:val="auto"/>
              <w:rPr>
                <w:rFonts w:hint="default" w:ascii="Times New Roman" w:hAnsi="Times New Roman" w:eastAsia="仿宋_GB2312" w:cs="Times New Roman"/>
                <w:b w:val="0"/>
                <w:bCs w:val="0"/>
                <w:color w:val="000000"/>
                <w:kern w:val="2"/>
                <w:sz w:val="24"/>
                <w:szCs w:val="22"/>
                <w:lang w:val="en-US" w:eastAsia="zh-CN" w:bidi="ar-SA"/>
              </w:rPr>
            </w:pPr>
            <w:r>
              <w:rPr>
                <w:rFonts w:hint="eastAsia" w:eastAsia="仿宋_GB2312" w:cs="Times New Roman"/>
                <w:b w:val="0"/>
                <w:bCs w:val="0"/>
                <w:color w:val="000000"/>
                <w:kern w:val="2"/>
                <w:sz w:val="24"/>
                <w:szCs w:val="22"/>
                <w:lang w:val="en-US" w:eastAsia="zh-CN" w:bidi="ar-SA"/>
              </w:rPr>
              <w:t>6.</w:t>
            </w:r>
            <w:r>
              <w:rPr>
                <w:rFonts w:hint="eastAsia" w:ascii="Times New Roman" w:hAnsi="Times New Roman" w:eastAsia="仿宋_GB2312" w:cs="Times New Roman"/>
                <w:b w:val="0"/>
                <w:bCs w:val="0"/>
                <w:color w:val="000000"/>
                <w:kern w:val="2"/>
                <w:sz w:val="24"/>
                <w:szCs w:val="22"/>
                <w:lang w:val="en-US" w:eastAsia="zh-CN" w:bidi="ar-SA"/>
              </w:rPr>
              <w:t>综合能源低碳调度方法及装置（</w:t>
            </w:r>
            <w:r>
              <w:rPr>
                <w:rFonts w:hint="default" w:ascii="Times New Roman" w:hAnsi="Times New Roman" w:eastAsia="仿宋_GB2312" w:cs="Times New Roman"/>
                <w:b w:val="0"/>
                <w:bCs w:val="0"/>
                <w:color w:val="000000"/>
                <w:kern w:val="2"/>
                <w:sz w:val="24"/>
                <w:szCs w:val="22"/>
                <w:lang w:val="en-US" w:eastAsia="zh-CN" w:bidi="ar-SA"/>
              </w:rPr>
              <w:t>CN 114565238 B</w:t>
            </w:r>
            <w:r>
              <w:rPr>
                <w:rFonts w:hint="eastAsia" w:ascii="Times New Roman" w:hAnsi="Times New Roman" w:eastAsia="仿宋_GB2312" w:cs="Times New Roman"/>
                <w:b w:val="0"/>
                <w:bCs w:val="0"/>
                <w:color w:val="000000"/>
                <w:kern w:val="2"/>
                <w:sz w:val="24"/>
                <w:szCs w:val="22"/>
                <w:lang w:val="en-US" w:eastAsia="zh-CN" w:bidi="ar-SA"/>
              </w:rPr>
              <w:t>已授权）</w:t>
            </w:r>
          </w:p>
          <w:p>
            <w:pPr>
              <w:pStyle w:val="10"/>
              <w:keepNext w:val="0"/>
              <w:keepLines w:val="0"/>
              <w:pageBreakBefore w:val="0"/>
              <w:numPr>
                <w:ilvl w:val="0"/>
                <w:numId w:val="0"/>
              </w:numPr>
              <w:kinsoku/>
              <w:wordWrap/>
              <w:overflowPunct/>
              <w:topLinePunct w:val="0"/>
              <w:autoSpaceDE/>
              <w:autoSpaceDN/>
              <w:bidi w:val="0"/>
              <w:adjustRightInd/>
              <w:snapToGrid/>
              <w:spacing w:after="0" w:line="340" w:lineRule="exact"/>
              <w:ind w:leftChars="0" w:firstLine="480" w:firstLineChars="200"/>
              <w:textAlignment w:val="auto"/>
              <w:rPr>
                <w:rFonts w:hint="default" w:ascii="Times New Roman" w:hAnsi="Times New Roman" w:eastAsia="仿宋_GB2312" w:cs="Times New Roman"/>
                <w:b w:val="0"/>
                <w:bCs w:val="0"/>
                <w:color w:val="000000"/>
                <w:kern w:val="2"/>
                <w:sz w:val="24"/>
                <w:szCs w:val="22"/>
                <w:lang w:val="en-US" w:eastAsia="zh-CN" w:bidi="ar-SA"/>
              </w:rPr>
            </w:pPr>
            <w:r>
              <w:rPr>
                <w:rFonts w:hint="eastAsia" w:eastAsia="仿宋_GB2312" w:cs="Times New Roman"/>
                <w:b w:val="0"/>
                <w:bCs w:val="0"/>
                <w:color w:val="000000"/>
                <w:kern w:val="2"/>
                <w:sz w:val="24"/>
                <w:szCs w:val="22"/>
                <w:lang w:val="en-US" w:eastAsia="zh-CN" w:bidi="ar-SA"/>
              </w:rPr>
              <w:t>7.</w:t>
            </w:r>
            <w:r>
              <w:rPr>
                <w:rFonts w:hint="eastAsia" w:ascii="Times New Roman" w:hAnsi="Times New Roman" w:eastAsia="仿宋_GB2312" w:cs="Times New Roman"/>
                <w:b w:val="0"/>
                <w:bCs w:val="0"/>
                <w:color w:val="000000"/>
                <w:kern w:val="2"/>
                <w:sz w:val="24"/>
                <w:szCs w:val="22"/>
                <w:lang w:val="en-US" w:eastAsia="zh-CN" w:bidi="ar-SA"/>
              </w:rPr>
              <w:t>产业园区综合能源调度优化方法及装置（</w:t>
            </w:r>
            <w:r>
              <w:rPr>
                <w:rFonts w:hint="default" w:ascii="Times New Roman" w:hAnsi="Times New Roman" w:eastAsia="仿宋_GB2312" w:cs="Times New Roman"/>
                <w:b w:val="0"/>
                <w:bCs w:val="0"/>
                <w:color w:val="000000"/>
                <w:kern w:val="2"/>
                <w:sz w:val="24"/>
                <w:szCs w:val="22"/>
                <w:lang w:val="en-US" w:eastAsia="zh-CN" w:bidi="ar-SA"/>
              </w:rPr>
              <w:t>CN 114399152 B</w:t>
            </w:r>
            <w:r>
              <w:rPr>
                <w:rFonts w:hint="eastAsia" w:ascii="Times New Roman" w:hAnsi="Times New Roman" w:eastAsia="仿宋_GB2312" w:cs="Times New Roman"/>
                <w:b w:val="0"/>
                <w:bCs w:val="0"/>
                <w:color w:val="000000"/>
                <w:kern w:val="2"/>
                <w:sz w:val="24"/>
                <w:szCs w:val="22"/>
                <w:lang w:val="en-US" w:eastAsia="zh-CN" w:bidi="ar-SA"/>
              </w:rPr>
              <w:t>已授权）</w:t>
            </w:r>
          </w:p>
          <w:p>
            <w:pPr>
              <w:pStyle w:val="10"/>
              <w:keepNext w:val="0"/>
              <w:keepLines w:val="0"/>
              <w:pageBreakBefore w:val="0"/>
              <w:numPr>
                <w:ilvl w:val="0"/>
                <w:numId w:val="0"/>
              </w:numPr>
              <w:kinsoku/>
              <w:wordWrap/>
              <w:overflowPunct/>
              <w:topLinePunct w:val="0"/>
              <w:autoSpaceDE/>
              <w:autoSpaceDN/>
              <w:bidi w:val="0"/>
              <w:adjustRightInd/>
              <w:snapToGrid/>
              <w:spacing w:after="0" w:line="340" w:lineRule="exact"/>
              <w:ind w:leftChars="0" w:firstLine="480" w:firstLineChars="200"/>
              <w:textAlignment w:val="auto"/>
              <w:rPr>
                <w:rFonts w:hint="eastAsia" w:ascii="Times New Roman" w:hAnsi="Times New Roman" w:eastAsia="仿宋_GB2312" w:cs="Times New Roman"/>
                <w:b w:val="0"/>
                <w:bCs w:val="0"/>
                <w:color w:val="000000"/>
                <w:kern w:val="2"/>
                <w:sz w:val="24"/>
                <w:szCs w:val="22"/>
                <w:lang w:val="en-US" w:eastAsia="zh-CN" w:bidi="ar-SA"/>
              </w:rPr>
            </w:pPr>
            <w:r>
              <w:rPr>
                <w:rFonts w:hint="eastAsia" w:eastAsia="仿宋_GB2312" w:cs="Times New Roman"/>
                <w:b w:val="0"/>
                <w:bCs w:val="0"/>
                <w:color w:val="000000"/>
                <w:kern w:val="2"/>
                <w:sz w:val="24"/>
                <w:szCs w:val="22"/>
                <w:lang w:val="en-US" w:eastAsia="zh-CN" w:bidi="ar-SA"/>
              </w:rPr>
              <w:t>8.</w:t>
            </w:r>
            <w:r>
              <w:rPr>
                <w:rFonts w:hint="eastAsia" w:ascii="Times New Roman" w:hAnsi="Times New Roman" w:eastAsia="仿宋_GB2312" w:cs="Times New Roman"/>
                <w:b w:val="0"/>
                <w:bCs w:val="0"/>
                <w:color w:val="000000"/>
                <w:kern w:val="2"/>
                <w:sz w:val="24"/>
                <w:szCs w:val="22"/>
                <w:lang w:val="en-US" w:eastAsia="zh-CN" w:bidi="ar-SA"/>
              </w:rPr>
              <w:t>面向综合能源的无线传感器轮值方法及系统（</w:t>
            </w:r>
            <w:r>
              <w:rPr>
                <w:rFonts w:hint="default" w:ascii="Times New Roman" w:hAnsi="Times New Roman" w:eastAsia="仿宋_GB2312" w:cs="Times New Roman"/>
                <w:b w:val="0"/>
                <w:bCs w:val="0"/>
                <w:color w:val="000000"/>
                <w:kern w:val="2"/>
                <w:sz w:val="24"/>
                <w:szCs w:val="22"/>
                <w:lang w:val="en-US" w:eastAsia="zh-CN" w:bidi="ar-SA"/>
              </w:rPr>
              <w:t>CN 114048668 B</w:t>
            </w:r>
            <w:r>
              <w:rPr>
                <w:rFonts w:hint="eastAsia" w:ascii="Times New Roman" w:hAnsi="Times New Roman" w:eastAsia="仿宋_GB2312" w:cs="Times New Roman"/>
                <w:b w:val="0"/>
                <w:bCs w:val="0"/>
                <w:color w:val="000000"/>
                <w:kern w:val="2"/>
                <w:sz w:val="24"/>
                <w:szCs w:val="22"/>
                <w:lang w:val="en-US" w:eastAsia="zh-CN" w:bidi="ar-SA"/>
              </w:rPr>
              <w:t>已授权）</w:t>
            </w:r>
          </w:p>
          <w:p>
            <w:pPr>
              <w:pStyle w:val="10"/>
              <w:keepNext w:val="0"/>
              <w:keepLines w:val="0"/>
              <w:pageBreakBefore w:val="0"/>
              <w:kinsoku/>
              <w:wordWrap/>
              <w:overflowPunct/>
              <w:topLinePunct w:val="0"/>
              <w:autoSpaceDE/>
              <w:autoSpaceDN/>
              <w:bidi w:val="0"/>
              <w:adjustRightInd/>
              <w:snapToGrid/>
              <w:spacing w:after="0" w:line="340" w:lineRule="exact"/>
              <w:ind w:left="0" w:leftChars="0" w:firstLine="0" w:firstLineChars="0"/>
              <w:textAlignment w:val="auto"/>
              <w:rPr>
                <w:rFonts w:hint="default" w:ascii="Times New Roman" w:hAnsi="Times New Roman" w:eastAsia="仿宋_GB2312" w:cs="Times New Roman"/>
                <w:b w:val="0"/>
                <w:bCs w:val="0"/>
                <w:color w:val="000000"/>
                <w:kern w:val="2"/>
                <w:sz w:val="24"/>
                <w:szCs w:val="22"/>
                <w:lang w:val="en-US" w:eastAsia="zh-CN" w:bidi="ar-SA"/>
              </w:rPr>
            </w:pPr>
            <w:r>
              <w:rPr>
                <w:rFonts w:hint="eastAsia" w:ascii="Times New Roman" w:hAnsi="Times New Roman" w:eastAsia="仿宋_GB2312" w:cs="Times New Roman"/>
                <w:b w:val="0"/>
                <w:bCs w:val="0"/>
                <w:color w:val="000000"/>
                <w:kern w:val="2"/>
                <w:sz w:val="24"/>
                <w:szCs w:val="22"/>
                <w:lang w:val="en-US" w:eastAsia="zh-CN" w:bidi="ar-SA"/>
              </w:rPr>
              <w:t>软件著作权列表：</w:t>
            </w:r>
          </w:p>
          <w:p>
            <w:pPr>
              <w:pStyle w:val="10"/>
              <w:keepNext w:val="0"/>
              <w:keepLines w:val="0"/>
              <w:pageBreakBefore w:val="0"/>
              <w:numPr>
                <w:ilvl w:val="0"/>
                <w:numId w:val="0"/>
              </w:numPr>
              <w:kinsoku/>
              <w:wordWrap/>
              <w:overflowPunct/>
              <w:topLinePunct w:val="0"/>
              <w:autoSpaceDE/>
              <w:autoSpaceDN/>
              <w:bidi w:val="0"/>
              <w:adjustRightInd/>
              <w:snapToGrid/>
              <w:spacing w:after="0" w:line="340" w:lineRule="exact"/>
              <w:ind w:leftChars="0" w:firstLine="480" w:firstLineChars="200"/>
              <w:textAlignment w:val="auto"/>
              <w:rPr>
                <w:rFonts w:hint="default" w:ascii="Times New Roman" w:hAnsi="Times New Roman" w:eastAsia="仿宋_GB2312" w:cs="Times New Roman"/>
                <w:b w:val="0"/>
                <w:bCs w:val="0"/>
                <w:color w:val="000000"/>
                <w:kern w:val="2"/>
                <w:sz w:val="24"/>
                <w:szCs w:val="22"/>
                <w:lang w:val="en-US" w:eastAsia="zh-CN" w:bidi="ar-SA"/>
              </w:rPr>
            </w:pPr>
            <w:r>
              <w:rPr>
                <w:rFonts w:hint="eastAsia" w:ascii="Times New Roman" w:hAnsi="Times New Roman" w:eastAsia="仿宋_GB2312" w:cs="Times New Roman"/>
                <w:b w:val="0"/>
                <w:bCs w:val="0"/>
                <w:color w:val="000000"/>
                <w:kern w:val="2"/>
                <w:sz w:val="24"/>
                <w:szCs w:val="22"/>
                <w:lang w:val="en-US" w:eastAsia="zh-CN" w:bidi="ar-SA"/>
              </w:rPr>
              <w:t>9.人工智能电网调度系统（登记号：</w:t>
            </w:r>
            <w:r>
              <w:rPr>
                <w:rFonts w:hint="default" w:ascii="Times New Roman" w:hAnsi="Times New Roman" w:eastAsia="仿宋_GB2312" w:cs="Times New Roman"/>
                <w:b w:val="0"/>
                <w:bCs w:val="0"/>
                <w:color w:val="000000"/>
                <w:kern w:val="2"/>
                <w:sz w:val="24"/>
                <w:szCs w:val="22"/>
                <w:lang w:val="en-US" w:eastAsia="zh-CN" w:bidi="ar-SA"/>
              </w:rPr>
              <w:t>2019SR0556521</w:t>
            </w:r>
            <w:r>
              <w:rPr>
                <w:rFonts w:hint="eastAsia" w:ascii="Times New Roman" w:hAnsi="Times New Roman" w:eastAsia="仿宋_GB2312" w:cs="Times New Roman"/>
                <w:b w:val="0"/>
                <w:bCs w:val="0"/>
                <w:color w:val="000000"/>
                <w:kern w:val="2"/>
                <w:sz w:val="24"/>
                <w:szCs w:val="22"/>
                <w:lang w:val="en-US" w:eastAsia="zh-CN" w:bidi="ar-SA"/>
              </w:rPr>
              <w:t>）</w:t>
            </w:r>
          </w:p>
          <w:p>
            <w:pPr>
              <w:pStyle w:val="10"/>
              <w:keepNext w:val="0"/>
              <w:keepLines w:val="0"/>
              <w:pageBreakBefore w:val="0"/>
              <w:numPr>
                <w:ilvl w:val="0"/>
                <w:numId w:val="0"/>
              </w:numPr>
              <w:kinsoku/>
              <w:wordWrap/>
              <w:overflowPunct/>
              <w:topLinePunct w:val="0"/>
              <w:autoSpaceDE/>
              <w:autoSpaceDN/>
              <w:bidi w:val="0"/>
              <w:adjustRightInd/>
              <w:snapToGrid/>
              <w:spacing w:after="0" w:line="340" w:lineRule="exact"/>
              <w:ind w:leftChars="0" w:firstLine="480" w:firstLineChars="200"/>
              <w:textAlignment w:val="auto"/>
              <w:rPr>
                <w:rFonts w:hint="default" w:ascii="Times New Roman" w:hAnsi="Times New Roman" w:eastAsia="仿宋_GB2312" w:cs="Times New Roman"/>
                <w:b w:val="0"/>
                <w:bCs w:val="0"/>
                <w:color w:val="000000"/>
                <w:kern w:val="2"/>
                <w:sz w:val="24"/>
                <w:szCs w:val="22"/>
                <w:lang w:val="en-US" w:eastAsia="zh-CN" w:bidi="ar-SA"/>
              </w:rPr>
            </w:pPr>
            <w:r>
              <w:rPr>
                <w:rFonts w:hint="eastAsia" w:ascii="Times New Roman" w:hAnsi="Times New Roman" w:eastAsia="仿宋_GB2312" w:cs="Times New Roman"/>
                <w:b w:val="0"/>
                <w:bCs w:val="0"/>
                <w:color w:val="000000"/>
                <w:kern w:val="2"/>
                <w:sz w:val="24"/>
                <w:szCs w:val="22"/>
                <w:lang w:val="en-US" w:eastAsia="zh-CN" w:bidi="ar-SA"/>
              </w:rPr>
              <w:t>10.电网智能调度技术支持系统（登记号：</w:t>
            </w:r>
            <w:r>
              <w:rPr>
                <w:rFonts w:hint="default" w:ascii="Times New Roman" w:hAnsi="Times New Roman" w:eastAsia="仿宋_GB2312" w:cs="Times New Roman"/>
                <w:b w:val="0"/>
                <w:bCs w:val="0"/>
                <w:color w:val="000000"/>
                <w:kern w:val="2"/>
                <w:sz w:val="24"/>
                <w:szCs w:val="22"/>
                <w:lang w:val="en-US" w:eastAsia="zh-CN" w:bidi="ar-SA"/>
              </w:rPr>
              <w:t>2019SR</w:t>
            </w:r>
            <w:r>
              <w:rPr>
                <w:rFonts w:hint="eastAsia" w:ascii="Times New Roman" w:hAnsi="Times New Roman" w:eastAsia="仿宋_GB2312" w:cs="Times New Roman"/>
                <w:b w:val="0"/>
                <w:bCs w:val="0"/>
                <w:color w:val="000000"/>
                <w:kern w:val="2"/>
                <w:sz w:val="24"/>
                <w:szCs w:val="22"/>
                <w:lang w:val="en-US" w:eastAsia="zh-CN" w:bidi="ar-SA"/>
              </w:rPr>
              <w:t>0</w:t>
            </w:r>
            <w:r>
              <w:rPr>
                <w:rFonts w:hint="default" w:ascii="Times New Roman" w:hAnsi="Times New Roman" w:eastAsia="仿宋_GB2312" w:cs="Times New Roman"/>
                <w:b w:val="0"/>
                <w:bCs w:val="0"/>
                <w:color w:val="000000"/>
                <w:kern w:val="2"/>
                <w:sz w:val="24"/>
                <w:szCs w:val="22"/>
                <w:lang w:val="en-US" w:eastAsia="zh-CN" w:bidi="ar-SA"/>
              </w:rPr>
              <w:t>712547</w:t>
            </w:r>
            <w:r>
              <w:rPr>
                <w:rFonts w:hint="eastAsia" w:ascii="Times New Roman" w:hAnsi="Times New Roman" w:eastAsia="仿宋_GB2312" w:cs="Times New Roman"/>
                <w:b w:val="0"/>
                <w:bCs w:val="0"/>
                <w:color w:val="000000"/>
                <w:kern w:val="2"/>
                <w:sz w:val="24"/>
                <w:szCs w:val="22"/>
                <w:lang w:val="en-US" w:eastAsia="zh-CN" w:bidi="ar-SA"/>
              </w:rPr>
              <w:t>）</w:t>
            </w:r>
          </w:p>
          <w:p>
            <w:pPr>
              <w:pStyle w:val="10"/>
              <w:keepNext w:val="0"/>
              <w:keepLines w:val="0"/>
              <w:pageBreakBefore w:val="0"/>
              <w:numPr>
                <w:ilvl w:val="0"/>
                <w:numId w:val="0"/>
              </w:numPr>
              <w:kinsoku/>
              <w:wordWrap/>
              <w:overflowPunct/>
              <w:topLinePunct w:val="0"/>
              <w:autoSpaceDE/>
              <w:autoSpaceDN/>
              <w:bidi w:val="0"/>
              <w:adjustRightInd/>
              <w:snapToGrid/>
              <w:spacing w:after="0" w:line="340" w:lineRule="exact"/>
              <w:ind w:leftChars="0" w:firstLine="480" w:firstLineChars="200"/>
              <w:textAlignment w:val="auto"/>
              <w:rPr>
                <w:rFonts w:eastAsia="仿宋_GB2312"/>
                <w:color w:val="000000"/>
                <w:sz w:val="24"/>
              </w:rPr>
            </w:pPr>
            <w:r>
              <w:rPr>
                <w:rFonts w:hint="eastAsia" w:ascii="Times New Roman" w:hAnsi="Times New Roman" w:eastAsia="仿宋_GB2312" w:cs="Times New Roman"/>
                <w:b w:val="0"/>
                <w:bCs w:val="0"/>
                <w:color w:val="000000"/>
                <w:kern w:val="2"/>
                <w:sz w:val="24"/>
                <w:szCs w:val="22"/>
                <w:lang w:val="en-US" w:eastAsia="zh-CN" w:bidi="ar-SA"/>
              </w:rPr>
              <w:t>11.智能电网调度控制系统运维服务支持平台（登记号：</w:t>
            </w:r>
            <w:r>
              <w:rPr>
                <w:rFonts w:hint="default" w:ascii="Times New Roman" w:hAnsi="Times New Roman" w:eastAsia="仿宋_GB2312" w:cs="Times New Roman"/>
                <w:b w:val="0"/>
                <w:bCs w:val="0"/>
                <w:color w:val="000000"/>
                <w:kern w:val="2"/>
                <w:sz w:val="24"/>
                <w:szCs w:val="22"/>
                <w:lang w:val="en-US" w:eastAsia="zh-CN" w:bidi="ar-SA"/>
              </w:rPr>
              <w:t>2019SR</w:t>
            </w:r>
            <w:r>
              <w:rPr>
                <w:rFonts w:hint="eastAsia" w:ascii="Times New Roman" w:hAnsi="Times New Roman" w:eastAsia="仿宋_GB2312" w:cs="Times New Roman"/>
                <w:b w:val="0"/>
                <w:bCs w:val="0"/>
                <w:color w:val="000000"/>
                <w:kern w:val="2"/>
                <w:sz w:val="24"/>
                <w:szCs w:val="22"/>
                <w:lang w:val="en-US" w:eastAsia="zh-CN" w:bidi="ar-SA"/>
              </w:rPr>
              <w:t>0</w:t>
            </w:r>
            <w:r>
              <w:rPr>
                <w:rFonts w:hint="default" w:ascii="Times New Roman" w:hAnsi="Times New Roman" w:eastAsia="仿宋_GB2312" w:cs="Times New Roman"/>
                <w:b w:val="0"/>
                <w:bCs w:val="0"/>
                <w:color w:val="000000"/>
                <w:kern w:val="2"/>
                <w:sz w:val="24"/>
                <w:szCs w:val="22"/>
                <w:lang w:val="en-US" w:eastAsia="zh-CN" w:bidi="ar-SA"/>
              </w:rPr>
              <w:t>763878</w:t>
            </w:r>
            <w:r>
              <w:rPr>
                <w:rFonts w:hint="eastAsia" w:ascii="Times New Roman" w:hAnsi="Times New Roman" w:eastAsia="仿宋_GB2312" w:cs="Times New Roman"/>
                <w:b w:val="0"/>
                <w:bCs w:val="0"/>
                <w:color w:val="000000"/>
                <w:kern w:val="2"/>
                <w:sz w:val="24"/>
                <w:szCs w:val="22"/>
                <w:lang w:val="en-US" w:eastAsia="zh-CN" w:bidi="ar-SA"/>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842" w:hRule="atLeast"/>
          <w:jc w:val="center"/>
        </w:trPr>
        <w:tc>
          <w:tcPr>
            <w:tcW w:w="12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仿宋_GB2312"/>
                <w:color w:val="000000"/>
                <w:sz w:val="24"/>
                <w:szCs w:val="22"/>
              </w:rPr>
            </w:pPr>
            <w:r>
              <w:rPr>
                <w:rFonts w:hint="eastAsia" w:eastAsia="黑体"/>
                <w:color w:val="000000"/>
                <w:sz w:val="24"/>
                <w:szCs w:val="22"/>
              </w:rPr>
              <w:t>转化成果前景或目标</w:t>
            </w:r>
            <w:r>
              <w:rPr>
                <w:rFonts w:eastAsia="黑体"/>
                <w:color w:val="000000"/>
                <w:sz w:val="24"/>
                <w:szCs w:val="22"/>
              </w:rPr>
              <w:t>（限500字以内</w:t>
            </w:r>
            <w:r>
              <w:rPr>
                <w:rFonts w:eastAsia="仿宋_GB2312"/>
                <w:color w:val="000000"/>
                <w:sz w:val="24"/>
                <w:szCs w:val="22"/>
              </w:rPr>
              <w:t>）</w:t>
            </w:r>
          </w:p>
        </w:tc>
        <w:tc>
          <w:tcPr>
            <w:tcW w:w="8110"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ind w:firstLine="480" w:firstLineChars="200"/>
              <w:jc w:val="both"/>
              <w:textAlignment w:val="auto"/>
              <w:rPr>
                <w:rFonts w:hint="default" w:ascii="Times New Roman" w:hAnsi="Times New Roman" w:eastAsia="仿宋_GB2312" w:cs="Times New Roman"/>
                <w:color w:val="000000"/>
                <w:kern w:val="2"/>
                <w:szCs w:val="22"/>
              </w:rPr>
            </w:pPr>
            <w:r>
              <w:rPr>
                <w:rFonts w:hint="default" w:ascii="Times New Roman" w:hAnsi="Times New Roman" w:eastAsia="仿宋_GB2312" w:cs="Times New Roman"/>
                <w:color w:val="000000"/>
                <w:kern w:val="2"/>
                <w:szCs w:val="22"/>
              </w:rPr>
              <w:t>在运维成本和经济效益方面，本项目的成果通过部署智能电网调度系统和自动化技术支持平台，将减少对人工调度的依赖，实现调度和运行的智能化、精准化。预计系统全面应用后，电力调度和运维人员需求将减少50名以上，按照每人每年20万元计算，每年可节约人力成本1000万元。此外，通过柔性负荷精细化管理等手段，降低电网负荷峰谷差10万千瓦，从而增加销售额并减少调频电源及输配电网配套投资，预计新增利润1700万元。由此，本项目计划实现总计2700万元的经济效益，同时提升系统运行效率，为电力系统的高效、稳定运行提供有力保障。</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ind w:firstLine="480" w:firstLineChars="200"/>
              <w:jc w:val="both"/>
              <w:textAlignment w:val="auto"/>
              <w:rPr>
                <w:rFonts w:hint="eastAsia"/>
                <w:color w:val="000000"/>
                <w:kern w:val="2"/>
                <w:szCs w:val="22"/>
              </w:rPr>
            </w:pPr>
            <w:r>
              <w:rPr>
                <w:rFonts w:hint="default" w:ascii="Times New Roman" w:hAnsi="Times New Roman" w:eastAsia="仿宋_GB2312" w:cs="Times New Roman"/>
                <w:color w:val="000000"/>
                <w:kern w:val="2"/>
                <w:szCs w:val="22"/>
              </w:rPr>
              <w:t>在行业发展与社会效益方面，本项目成果将推动三师电力系统实现高效化、智能化和低碳化的转型升级，为区域内产业发展和居民生活提供更加稳定、高效的电力保障。采用低碳化发展模式，不仅大幅提升企业的社会责任形象，还将有效吸引绿色产业集聚，为区域经济增长注入新动力。同时，通过先进的优化调度技术，预计新能源渗透率将提升5%-10%，系统日前调度平均时间小于1小时，监测信息点数大于500万点，单次控制策略生成时间小于5秒，实现标准煤的节约和碳排放的减少，有力推动电力系统向绿色低碳方向迈进，为区域经济社会的可持续发展奠定坚实基础</w:t>
            </w:r>
            <w:r>
              <w:rPr>
                <w:rFonts w:hint="eastAsia" w:ascii="仿宋_GB2312" w:hAnsi="仿宋_GB2312" w:eastAsia="仿宋_GB2312" w:cs="仿宋_GB2312"/>
                <w:color w:val="000000"/>
                <w:kern w:val="2"/>
                <w:szCs w:val="22"/>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524" w:hRule="atLeast"/>
          <w:jc w:val="center"/>
        </w:trPr>
        <w:tc>
          <w:tcPr>
            <w:tcW w:w="12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黑体"/>
                <w:color w:val="000000"/>
                <w:sz w:val="24"/>
                <w:szCs w:val="22"/>
              </w:rPr>
            </w:pPr>
            <w:r>
              <w:rPr>
                <w:rFonts w:eastAsia="黑体"/>
                <w:color w:val="000000"/>
                <w:sz w:val="24"/>
                <w:szCs w:val="22"/>
              </w:rPr>
              <w:t>时限要求</w:t>
            </w:r>
          </w:p>
        </w:tc>
        <w:tc>
          <w:tcPr>
            <w:tcW w:w="8110"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ind w:firstLine="480" w:firstLineChars="200"/>
              <w:jc w:val="left"/>
              <w:rPr>
                <w:rFonts w:eastAsia="仿宋_GB2312"/>
                <w:color w:val="000000"/>
                <w:sz w:val="24"/>
                <w:szCs w:val="22"/>
              </w:rPr>
            </w:pPr>
            <w:r>
              <w:rPr>
                <w:rFonts w:eastAsia="仿宋_GB2312"/>
                <w:color w:val="000000"/>
                <w:sz w:val="24"/>
                <w:szCs w:val="22"/>
              </w:rPr>
              <w:t>202</w:t>
            </w:r>
            <w:r>
              <w:rPr>
                <w:rFonts w:hint="eastAsia" w:eastAsia="仿宋_GB2312"/>
                <w:color w:val="000000"/>
                <w:sz w:val="24"/>
                <w:szCs w:val="22"/>
              </w:rPr>
              <w:t>5</w:t>
            </w:r>
            <w:r>
              <w:rPr>
                <w:rFonts w:eastAsia="仿宋_GB2312"/>
                <w:color w:val="000000"/>
                <w:sz w:val="24"/>
                <w:szCs w:val="22"/>
              </w:rPr>
              <w:t>年</w:t>
            </w:r>
            <w:r>
              <w:rPr>
                <w:rFonts w:eastAsia="仿宋_GB2312"/>
                <w:color w:val="000000"/>
                <w:sz w:val="24"/>
                <w:szCs w:val="22"/>
                <w:u w:val="single" w:color="000000"/>
              </w:rPr>
              <w:t xml:space="preserve"> </w:t>
            </w:r>
            <w:r>
              <w:rPr>
                <w:rFonts w:hint="eastAsia" w:eastAsia="仿宋_GB2312"/>
                <w:color w:val="000000"/>
                <w:sz w:val="24"/>
                <w:szCs w:val="22"/>
                <w:u w:val="single" w:color="000000"/>
              </w:rPr>
              <w:t xml:space="preserve">3 </w:t>
            </w:r>
            <w:r>
              <w:rPr>
                <w:rFonts w:eastAsia="仿宋_GB2312"/>
                <w:color w:val="000000"/>
                <w:sz w:val="24"/>
                <w:szCs w:val="22"/>
                <w:u w:val="single" w:color="000000"/>
              </w:rPr>
              <w:t xml:space="preserve"> </w:t>
            </w:r>
            <w:r>
              <w:rPr>
                <w:rFonts w:eastAsia="仿宋_GB2312"/>
                <w:color w:val="000000"/>
                <w:sz w:val="24"/>
                <w:szCs w:val="22"/>
              </w:rPr>
              <w:t xml:space="preserve">月 至 </w:t>
            </w:r>
            <w:r>
              <w:rPr>
                <w:rFonts w:eastAsia="仿宋_GB2312"/>
                <w:color w:val="000000"/>
                <w:sz w:val="24"/>
                <w:szCs w:val="22"/>
                <w:u w:val="single" w:color="000000"/>
              </w:rPr>
              <w:t xml:space="preserve"> 202</w:t>
            </w:r>
            <w:r>
              <w:rPr>
                <w:rFonts w:hint="eastAsia" w:eastAsia="仿宋_GB2312"/>
                <w:color w:val="000000"/>
                <w:sz w:val="24"/>
                <w:szCs w:val="22"/>
                <w:u w:val="single" w:color="000000"/>
              </w:rPr>
              <w:t xml:space="preserve">6  </w:t>
            </w:r>
            <w:r>
              <w:rPr>
                <w:rFonts w:eastAsia="仿宋_GB2312"/>
                <w:color w:val="000000"/>
                <w:sz w:val="24"/>
                <w:szCs w:val="22"/>
              </w:rPr>
              <w:t>年</w:t>
            </w:r>
            <w:r>
              <w:rPr>
                <w:rFonts w:eastAsia="仿宋_GB2312"/>
                <w:color w:val="000000"/>
                <w:sz w:val="24"/>
                <w:szCs w:val="22"/>
                <w:u w:val="single" w:color="000000"/>
              </w:rPr>
              <w:t xml:space="preserve"> </w:t>
            </w:r>
            <w:r>
              <w:rPr>
                <w:rFonts w:hint="eastAsia" w:eastAsia="仿宋_GB2312"/>
                <w:color w:val="000000"/>
                <w:sz w:val="24"/>
                <w:szCs w:val="22"/>
                <w:u w:val="single" w:color="000000"/>
              </w:rPr>
              <w:t>3</w:t>
            </w:r>
            <w:r>
              <w:rPr>
                <w:rFonts w:eastAsia="仿宋_GB2312"/>
                <w:color w:val="000000"/>
                <w:sz w:val="24"/>
                <w:szCs w:val="22"/>
                <w:u w:val="single" w:color="000000"/>
              </w:rPr>
              <w:t xml:space="preserve"> </w:t>
            </w:r>
            <w:r>
              <w:rPr>
                <w:rFonts w:eastAsia="仿宋_GB2312"/>
                <w:color w:val="000000"/>
                <w:sz w:val="24"/>
                <w:szCs w:val="22"/>
              </w:rPr>
              <w:t>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412" w:hRule="atLeast"/>
          <w:jc w:val="center"/>
        </w:trPr>
        <w:tc>
          <w:tcPr>
            <w:tcW w:w="9385" w:type="dxa"/>
            <w:gridSpan w:val="6"/>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黑体"/>
                <w:color w:val="000000"/>
                <w:sz w:val="24"/>
              </w:rPr>
            </w:pPr>
            <w:r>
              <w:rPr>
                <w:rFonts w:eastAsia="黑体"/>
                <w:color w:val="000000"/>
                <w:sz w:val="24"/>
              </w:rPr>
              <w:t>以下信息供揭榜方参考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476" w:hRule="atLeast"/>
          <w:jc w:val="center"/>
        </w:trPr>
        <w:tc>
          <w:tcPr>
            <w:tcW w:w="1275"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黑体"/>
                <w:color w:val="000000"/>
                <w:sz w:val="24"/>
                <w:szCs w:val="22"/>
              </w:rPr>
            </w:pPr>
            <w:r>
              <w:rPr>
                <w:rFonts w:hint="eastAsia" w:eastAsia="黑体"/>
                <w:color w:val="000000"/>
                <w:sz w:val="24"/>
                <w:szCs w:val="22"/>
              </w:rPr>
              <w:t>成果拥有方</w:t>
            </w:r>
          </w:p>
        </w:tc>
        <w:tc>
          <w:tcPr>
            <w:tcW w:w="831"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仿宋_GB2312"/>
                <w:color w:val="000000"/>
                <w:sz w:val="24"/>
                <w:szCs w:val="22"/>
              </w:rPr>
            </w:pPr>
            <w:r>
              <w:rPr>
                <w:rFonts w:eastAsia="仿宋_GB2312"/>
                <w:color w:val="000000"/>
                <w:sz w:val="24"/>
                <w:szCs w:val="22"/>
              </w:rPr>
              <w:t>序号</w:t>
            </w:r>
          </w:p>
        </w:tc>
        <w:tc>
          <w:tcPr>
            <w:tcW w:w="1461"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仿宋_GB2312"/>
                <w:color w:val="000000"/>
                <w:sz w:val="24"/>
                <w:szCs w:val="22"/>
              </w:rPr>
            </w:pPr>
            <w:r>
              <w:rPr>
                <w:rFonts w:eastAsia="仿宋_GB2312"/>
                <w:color w:val="000000"/>
                <w:sz w:val="24"/>
                <w:szCs w:val="22"/>
              </w:rPr>
              <w:t>单位名称</w:t>
            </w:r>
          </w:p>
        </w:tc>
        <w:tc>
          <w:tcPr>
            <w:tcW w:w="2267"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仿宋_GB2312"/>
                <w:color w:val="000000"/>
                <w:sz w:val="24"/>
                <w:szCs w:val="22"/>
              </w:rPr>
            </w:pPr>
            <w:r>
              <w:rPr>
                <w:rFonts w:eastAsia="仿宋_GB2312"/>
                <w:color w:val="000000"/>
                <w:sz w:val="24"/>
                <w:szCs w:val="22"/>
              </w:rPr>
              <w:t>单位性质</w:t>
            </w:r>
          </w:p>
        </w:tc>
        <w:tc>
          <w:tcPr>
            <w:tcW w:w="1177"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仿宋_GB2312"/>
                <w:color w:val="000000"/>
                <w:sz w:val="24"/>
                <w:szCs w:val="22"/>
              </w:rPr>
            </w:pPr>
            <w:r>
              <w:rPr>
                <w:rFonts w:eastAsia="仿宋_GB2312"/>
                <w:color w:val="000000"/>
                <w:sz w:val="24"/>
                <w:szCs w:val="22"/>
              </w:rPr>
              <w:t>联系人</w:t>
            </w:r>
          </w:p>
        </w:tc>
        <w:tc>
          <w:tcPr>
            <w:tcW w:w="2374"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仿宋_GB2312"/>
                <w:color w:val="000000"/>
                <w:sz w:val="24"/>
                <w:szCs w:val="22"/>
              </w:rPr>
            </w:pPr>
            <w:r>
              <w:rPr>
                <w:rFonts w:eastAsia="仿宋_GB2312"/>
                <w:color w:val="000000"/>
                <w:sz w:val="24"/>
                <w:szCs w:val="22"/>
              </w:rPr>
              <w:t>联系方式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476" w:hRule="atLeast"/>
          <w:jc w:val="center"/>
        </w:trPr>
        <w:tc>
          <w:tcPr>
            <w:tcW w:w="1275"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仿宋_GB2312"/>
                <w:color w:val="000000"/>
                <w:sz w:val="24"/>
                <w:szCs w:val="22"/>
              </w:rPr>
            </w:pPr>
          </w:p>
        </w:tc>
        <w:tc>
          <w:tcPr>
            <w:tcW w:w="831"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仿宋_GB2312"/>
                <w:color w:val="000000"/>
                <w:sz w:val="24"/>
                <w:szCs w:val="22"/>
              </w:rPr>
            </w:pPr>
            <w:r>
              <w:rPr>
                <w:rFonts w:eastAsia="仿宋_GB2312"/>
                <w:color w:val="000000"/>
                <w:sz w:val="24"/>
                <w:szCs w:val="22"/>
              </w:rPr>
              <w:t>1</w:t>
            </w:r>
          </w:p>
        </w:tc>
        <w:tc>
          <w:tcPr>
            <w:tcW w:w="1461"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hint="eastAsia" w:eastAsia="仿宋_GB2312"/>
                <w:color w:val="000000"/>
                <w:sz w:val="24"/>
                <w:szCs w:val="22"/>
              </w:rPr>
            </w:pPr>
            <w:r>
              <w:rPr>
                <w:rFonts w:hint="eastAsia" w:eastAsia="仿宋_GB2312"/>
                <w:color w:val="000000"/>
                <w:sz w:val="24"/>
                <w:szCs w:val="22"/>
              </w:rPr>
              <w:t>石河子大学</w:t>
            </w:r>
          </w:p>
          <w:p>
            <w:pPr>
              <w:snapToGrid w:val="0"/>
              <w:spacing w:line="380" w:lineRule="exact"/>
              <w:jc w:val="center"/>
              <w:rPr>
                <w:rFonts w:hint="default" w:eastAsia="仿宋_GB2312"/>
                <w:color w:val="000000"/>
                <w:sz w:val="24"/>
                <w:szCs w:val="22"/>
                <w:lang w:val="en-US" w:eastAsia="zh-CN"/>
              </w:rPr>
            </w:pPr>
            <w:r>
              <w:rPr>
                <w:rFonts w:hint="eastAsia" w:eastAsia="仿宋_GB2312"/>
                <w:color w:val="000000"/>
                <w:sz w:val="24"/>
                <w:szCs w:val="22"/>
                <w:lang w:val="en-US" w:eastAsia="zh-CN"/>
              </w:rPr>
              <w:t>南疆研究院</w:t>
            </w:r>
          </w:p>
        </w:tc>
        <w:tc>
          <w:tcPr>
            <w:tcW w:w="2267"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left"/>
              <w:rPr>
                <w:rFonts w:eastAsia="仿宋_GB2312"/>
                <w:color w:val="000000"/>
                <w:sz w:val="24"/>
                <w:szCs w:val="22"/>
              </w:rPr>
            </w:pPr>
            <w:r>
              <w:rPr>
                <w:rFonts w:hint="eastAsia" w:eastAsia="仿宋_GB2312"/>
                <w:color w:val="000000"/>
                <w:sz w:val="24"/>
                <w:szCs w:val="22"/>
                <w:lang w:eastAsia="zh-CN"/>
              </w:rPr>
              <w:t>☑</w:t>
            </w:r>
            <w:r>
              <w:rPr>
                <w:rFonts w:eastAsia="仿宋_GB2312"/>
                <w:color w:val="000000"/>
                <w:sz w:val="24"/>
                <w:szCs w:val="22"/>
              </w:rPr>
              <w:t xml:space="preserve">高校 </w:t>
            </w:r>
            <w:r>
              <w:rPr>
                <w:rFonts w:hint="eastAsia" w:eastAsia="仿宋_GB2312"/>
                <w:color w:val="000000"/>
                <w:sz w:val="24"/>
                <w:szCs w:val="22"/>
                <w:lang w:eastAsia="zh-CN"/>
              </w:rPr>
              <w:t>□</w:t>
            </w:r>
            <w:r>
              <w:rPr>
                <w:rFonts w:eastAsia="仿宋_GB2312"/>
                <w:color w:val="000000"/>
                <w:sz w:val="24"/>
                <w:szCs w:val="22"/>
              </w:rPr>
              <w:t>科研院所</w:t>
            </w:r>
            <w:r>
              <w:rPr>
                <w:rFonts w:hint="eastAsia" w:eastAsia="仿宋_GB2312"/>
                <w:color w:val="000000"/>
                <w:sz w:val="24"/>
                <w:szCs w:val="22"/>
                <w:lang w:eastAsia="zh-CN"/>
              </w:rPr>
              <w:t>□</w:t>
            </w:r>
            <w:r>
              <w:rPr>
                <w:rFonts w:eastAsia="仿宋_GB2312"/>
                <w:color w:val="000000"/>
                <w:sz w:val="24"/>
                <w:szCs w:val="22"/>
              </w:rPr>
              <w:t>企业（</w:t>
            </w:r>
            <w:r>
              <w:rPr>
                <w:rFonts w:hint="eastAsia" w:eastAsia="仿宋_GB2312"/>
                <w:color w:val="000000"/>
                <w:sz w:val="24"/>
                <w:szCs w:val="22"/>
                <w:lang w:eastAsia="zh-CN"/>
              </w:rPr>
              <w:t>□</w:t>
            </w:r>
            <w:r>
              <w:rPr>
                <w:rFonts w:eastAsia="仿宋_GB2312"/>
                <w:color w:val="000000"/>
                <w:sz w:val="24"/>
                <w:szCs w:val="22"/>
              </w:rPr>
              <w:t>高新技术企业、</w:t>
            </w:r>
            <w:r>
              <w:rPr>
                <w:rFonts w:hint="eastAsia" w:eastAsia="仿宋_GB2312"/>
                <w:color w:val="000000"/>
                <w:sz w:val="24"/>
                <w:szCs w:val="22"/>
                <w:lang w:eastAsia="zh-CN"/>
              </w:rPr>
              <w:t>□</w:t>
            </w:r>
            <w:r>
              <w:rPr>
                <w:rFonts w:eastAsia="仿宋_GB2312"/>
                <w:color w:val="000000"/>
                <w:sz w:val="24"/>
                <w:szCs w:val="22"/>
              </w:rPr>
              <w:t>科技型企业）</w:t>
            </w:r>
            <w:r>
              <w:rPr>
                <w:rFonts w:hint="eastAsia" w:eastAsia="仿宋_GB2312"/>
                <w:color w:val="000000"/>
                <w:sz w:val="24"/>
                <w:szCs w:val="22"/>
                <w:lang w:eastAsia="zh-CN"/>
              </w:rPr>
              <w:t>□</w:t>
            </w:r>
            <w:r>
              <w:rPr>
                <w:rFonts w:eastAsia="仿宋_GB2312"/>
                <w:color w:val="000000"/>
                <w:sz w:val="24"/>
                <w:szCs w:val="22"/>
              </w:rPr>
              <w:t xml:space="preserve">行业部门 </w:t>
            </w:r>
            <w:r>
              <w:rPr>
                <w:rFonts w:hint="eastAsia" w:eastAsia="仿宋_GB2312"/>
                <w:color w:val="000000"/>
                <w:sz w:val="24"/>
                <w:szCs w:val="22"/>
                <w:lang w:eastAsia="zh-CN"/>
              </w:rPr>
              <w:t>□</w:t>
            </w:r>
            <w:r>
              <w:rPr>
                <w:rFonts w:eastAsia="仿宋_GB2312"/>
                <w:color w:val="000000"/>
                <w:sz w:val="24"/>
                <w:szCs w:val="22"/>
              </w:rPr>
              <w:t>其他</w:t>
            </w:r>
          </w:p>
        </w:tc>
        <w:tc>
          <w:tcPr>
            <w:tcW w:w="1177"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仿宋_GB2312"/>
                <w:color w:val="000000"/>
                <w:sz w:val="24"/>
                <w:szCs w:val="22"/>
              </w:rPr>
            </w:pPr>
            <w:r>
              <w:rPr>
                <w:rFonts w:hint="eastAsia" w:eastAsia="仿宋_GB2312"/>
                <w:color w:val="000000"/>
                <w:sz w:val="24"/>
                <w:szCs w:val="22"/>
              </w:rPr>
              <w:t>贾丁毅</w:t>
            </w:r>
          </w:p>
        </w:tc>
        <w:tc>
          <w:tcPr>
            <w:tcW w:w="2374"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仿宋_GB2312"/>
                <w:color w:val="000000"/>
                <w:sz w:val="24"/>
                <w:szCs w:val="22"/>
              </w:rPr>
            </w:pPr>
            <w:r>
              <w:rPr>
                <w:rFonts w:hint="eastAsia" w:eastAsia="仿宋_GB2312"/>
                <w:color w:val="000000"/>
                <w:sz w:val="24"/>
                <w:szCs w:val="22"/>
              </w:rPr>
              <w:t>16630918717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786" w:hRule="atLeast"/>
          <w:jc w:val="center"/>
        </w:trPr>
        <w:tc>
          <w:tcPr>
            <w:tcW w:w="12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黑体"/>
                <w:color w:val="000000"/>
                <w:sz w:val="24"/>
                <w:szCs w:val="22"/>
              </w:rPr>
            </w:pPr>
            <w:r>
              <w:rPr>
                <w:rFonts w:hint="eastAsia" w:eastAsia="黑体"/>
                <w:color w:val="000000"/>
                <w:sz w:val="24"/>
                <w:szCs w:val="22"/>
              </w:rPr>
              <w:t>转化</w:t>
            </w:r>
            <w:r>
              <w:rPr>
                <w:rFonts w:eastAsia="黑体"/>
                <w:color w:val="000000"/>
                <w:sz w:val="24"/>
                <w:szCs w:val="22"/>
              </w:rPr>
              <w:t>资金投入预测</w:t>
            </w:r>
          </w:p>
        </w:tc>
        <w:tc>
          <w:tcPr>
            <w:tcW w:w="8110"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ind w:firstLine="240" w:firstLineChars="100"/>
              <w:jc w:val="left"/>
              <w:rPr>
                <w:rFonts w:eastAsia="仿宋_GB2312"/>
                <w:color w:val="000000"/>
                <w:sz w:val="24"/>
                <w:szCs w:val="22"/>
              </w:rPr>
            </w:pPr>
            <w:r>
              <w:rPr>
                <w:rFonts w:hint="eastAsia" w:eastAsia="仿宋_GB2312"/>
                <w:color w:val="000000"/>
                <w:sz w:val="24"/>
                <w:szCs w:val="22"/>
              </w:rPr>
              <w:t>转化</w:t>
            </w:r>
            <w:r>
              <w:rPr>
                <w:rFonts w:eastAsia="仿宋_GB2312"/>
                <w:color w:val="000000"/>
                <w:sz w:val="24"/>
                <w:szCs w:val="22"/>
              </w:rPr>
              <w:t>总预算初步预测：</w:t>
            </w:r>
            <w:r>
              <w:rPr>
                <w:rFonts w:eastAsia="仿宋_GB2312"/>
                <w:color w:val="000000"/>
                <w:sz w:val="24"/>
                <w:szCs w:val="22"/>
                <w:u w:val="single" w:color="000000"/>
              </w:rPr>
              <w:t xml:space="preserve"> </w:t>
            </w:r>
            <w:r>
              <w:rPr>
                <w:rFonts w:hint="eastAsia" w:eastAsia="仿宋_GB2312"/>
                <w:color w:val="000000"/>
                <w:sz w:val="24"/>
                <w:szCs w:val="22"/>
                <w:u w:val="single" w:color="000000"/>
              </w:rPr>
              <w:t>300</w:t>
            </w:r>
            <w:r>
              <w:rPr>
                <w:rFonts w:eastAsia="仿宋_GB2312"/>
                <w:color w:val="000000"/>
                <w:sz w:val="24"/>
                <w:szCs w:val="22"/>
                <w:u w:val="single" w:color="000000"/>
              </w:rPr>
              <w:t xml:space="preserve"> </w:t>
            </w:r>
            <w:r>
              <w:rPr>
                <w:rFonts w:eastAsia="仿宋_GB2312"/>
                <w:color w:val="000000"/>
                <w:sz w:val="24"/>
                <w:szCs w:val="22"/>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728" w:hRule="atLeast"/>
          <w:jc w:val="center"/>
        </w:trPr>
        <w:tc>
          <w:tcPr>
            <w:tcW w:w="12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黑体"/>
                <w:color w:val="000000"/>
                <w:sz w:val="24"/>
                <w:szCs w:val="22"/>
              </w:rPr>
            </w:pPr>
            <w:r>
              <w:rPr>
                <w:rFonts w:eastAsia="黑体"/>
                <w:color w:val="000000"/>
                <w:sz w:val="24"/>
                <w:szCs w:val="22"/>
              </w:rPr>
              <w:t>申请财政资金</w:t>
            </w:r>
          </w:p>
        </w:tc>
        <w:tc>
          <w:tcPr>
            <w:tcW w:w="8110"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ind w:firstLine="240" w:firstLineChars="100"/>
              <w:jc w:val="left"/>
              <w:rPr>
                <w:rFonts w:eastAsia="仿宋_GB2312"/>
                <w:color w:val="000000"/>
                <w:sz w:val="24"/>
                <w:szCs w:val="22"/>
              </w:rPr>
            </w:pPr>
            <w:r>
              <w:rPr>
                <w:rFonts w:eastAsia="仿宋_GB2312"/>
                <w:color w:val="000000"/>
                <w:sz w:val="24"/>
                <w:szCs w:val="22"/>
              </w:rPr>
              <w:t>申请</w:t>
            </w:r>
            <w:r>
              <w:rPr>
                <w:rFonts w:hint="eastAsia" w:eastAsia="仿宋_GB2312"/>
                <w:color w:val="000000"/>
                <w:sz w:val="24"/>
                <w:szCs w:val="22"/>
              </w:rPr>
              <w:t>师市</w:t>
            </w:r>
            <w:r>
              <w:rPr>
                <w:rFonts w:eastAsia="仿宋_GB2312"/>
                <w:color w:val="000000"/>
                <w:sz w:val="24"/>
                <w:szCs w:val="22"/>
              </w:rPr>
              <w:t>财政资金：</w:t>
            </w:r>
            <w:r>
              <w:rPr>
                <w:rFonts w:eastAsia="仿宋_GB2312"/>
                <w:color w:val="000000"/>
                <w:sz w:val="24"/>
                <w:szCs w:val="22"/>
                <w:u w:val="single" w:color="000000"/>
              </w:rPr>
              <w:t xml:space="preserve"> </w:t>
            </w:r>
            <w:r>
              <w:rPr>
                <w:rFonts w:hint="eastAsia" w:eastAsia="仿宋_GB2312"/>
                <w:color w:val="000000"/>
                <w:sz w:val="24"/>
                <w:szCs w:val="22"/>
                <w:u w:val="single" w:color="000000"/>
              </w:rPr>
              <w:t>100</w:t>
            </w:r>
            <w:r>
              <w:rPr>
                <w:rFonts w:eastAsia="仿宋_GB2312"/>
                <w:color w:val="000000"/>
                <w:sz w:val="24"/>
                <w:szCs w:val="22"/>
                <w:u w:val="single" w:color="000000"/>
              </w:rPr>
              <w:t xml:space="preserve"> </w:t>
            </w:r>
            <w:r>
              <w:rPr>
                <w:rFonts w:eastAsia="仿宋_GB2312"/>
                <w:color w:val="000000"/>
                <w:sz w:val="24"/>
                <w:szCs w:val="22"/>
              </w:rPr>
              <w:t>万元</w:t>
            </w:r>
            <w:r>
              <w:rPr>
                <w:rFonts w:hint="eastAsia" w:eastAsia="仿宋_GB2312"/>
                <w:color w:val="000000"/>
                <w:sz w:val="24"/>
                <w:szCs w:val="22"/>
              </w:rPr>
              <w:t>；</w:t>
            </w:r>
          </w:p>
        </w:tc>
      </w:tr>
    </w:tbl>
    <w:p/>
    <w:p>
      <w:pPr>
        <w:rPr>
          <w:rFonts w:hint="eastAsia" w:eastAsia="宋体"/>
          <w:sz w:val="10"/>
          <w:szCs w:val="10"/>
          <w:lang w:eastAsia="zh-CN"/>
        </w:rPr>
      </w:pPr>
      <w:r>
        <w:rPr>
          <w:rFonts w:hint="eastAsia" w:eastAsia="宋体"/>
          <w:sz w:val="10"/>
          <w:szCs w:val="10"/>
          <w:lang w:eastAsia="zh-CN"/>
        </w:rPr>
        <w:br w:type="page"/>
      </w:r>
    </w:p>
    <w:p>
      <w:pPr>
        <w:tabs>
          <w:tab w:val="left" w:pos="8640"/>
        </w:tabs>
        <w:snapToGrid w:val="0"/>
        <w:spacing w:line="580" w:lineRule="exact"/>
        <w:jc w:val="center"/>
        <w:rPr>
          <w:rFonts w:hint="default" w:ascii="Times New Roman" w:hAnsi="Times New Roman" w:eastAsia="方正小标宋_GBK" w:cs="Times New Roman"/>
          <w:bCs/>
          <w:color w:val="000000"/>
          <w:sz w:val="44"/>
          <w:szCs w:val="44"/>
          <w:lang w:eastAsia="zh-CN"/>
        </w:rPr>
      </w:pPr>
      <w:r>
        <w:rPr>
          <w:rFonts w:hint="default" w:ascii="Times New Roman" w:hAnsi="Times New Roman" w:eastAsia="方正小标宋_GBK" w:cs="Times New Roman"/>
          <w:bCs/>
          <w:color w:val="000000"/>
          <w:sz w:val="44"/>
          <w:szCs w:val="44"/>
        </w:rPr>
        <w:t>202</w:t>
      </w:r>
      <w:r>
        <w:rPr>
          <w:rFonts w:hint="eastAsia" w:eastAsia="方正小标宋_GBK" w:cs="Times New Roman"/>
          <w:bCs/>
          <w:color w:val="000000"/>
          <w:sz w:val="44"/>
          <w:szCs w:val="44"/>
          <w:lang w:val="en-US" w:eastAsia="zh-CN"/>
        </w:rPr>
        <w:t>5</w:t>
      </w:r>
      <w:r>
        <w:rPr>
          <w:rFonts w:hint="default" w:ascii="Times New Roman" w:hAnsi="Times New Roman" w:eastAsia="方正小标宋_GBK" w:cs="Times New Roman"/>
          <w:bCs/>
          <w:color w:val="000000"/>
          <w:sz w:val="44"/>
          <w:szCs w:val="44"/>
        </w:rPr>
        <w:t>年</w:t>
      </w:r>
      <w:r>
        <w:rPr>
          <w:rFonts w:hint="eastAsia" w:ascii="Times New Roman" w:hAnsi="Times New Roman" w:eastAsia="方正小标宋_GBK" w:cs="Times New Roman"/>
          <w:bCs/>
          <w:color w:val="000000"/>
          <w:sz w:val="44"/>
          <w:szCs w:val="44"/>
          <w:lang w:eastAsia="zh-CN"/>
        </w:rPr>
        <w:t>度</w:t>
      </w:r>
      <w:r>
        <w:rPr>
          <w:rFonts w:hint="eastAsia" w:eastAsia="方正小标宋_GBK" w:cs="Times New Roman"/>
          <w:bCs/>
          <w:color w:val="000000"/>
          <w:sz w:val="44"/>
          <w:szCs w:val="44"/>
          <w:lang w:val="en-US" w:eastAsia="zh-CN"/>
        </w:rPr>
        <w:t>第三师图木舒克市</w:t>
      </w:r>
      <w:r>
        <w:rPr>
          <w:rFonts w:hint="default" w:ascii="Times New Roman" w:hAnsi="Times New Roman" w:eastAsia="方正小标宋_GBK" w:cs="Times New Roman"/>
          <w:bCs/>
          <w:color w:val="000000"/>
          <w:sz w:val="44"/>
          <w:szCs w:val="44"/>
        </w:rPr>
        <w:t>科技</w:t>
      </w:r>
      <w:r>
        <w:rPr>
          <w:rFonts w:hint="default" w:ascii="Times New Roman" w:hAnsi="Times New Roman" w:eastAsia="方正小标宋_GBK" w:cs="Times New Roman"/>
          <w:bCs/>
          <w:color w:val="000000"/>
          <w:sz w:val="44"/>
          <w:szCs w:val="44"/>
          <w:lang w:eastAsia="zh-CN"/>
        </w:rPr>
        <w:t>计划</w:t>
      </w:r>
    </w:p>
    <w:p>
      <w:pPr>
        <w:tabs>
          <w:tab w:val="left" w:pos="8640"/>
        </w:tabs>
        <w:snapToGrid w:val="0"/>
        <w:spacing w:line="580" w:lineRule="exact"/>
        <w:jc w:val="center"/>
        <w:rPr>
          <w:rFonts w:hint="default" w:ascii="Times New Roman" w:hAnsi="Times New Roman" w:eastAsia="方正小标宋_GBK" w:cs="Times New Roman"/>
          <w:bCs/>
          <w:color w:val="000000"/>
          <w:sz w:val="44"/>
          <w:szCs w:val="44"/>
        </w:rPr>
      </w:pPr>
      <w:r>
        <w:rPr>
          <w:rFonts w:hint="default" w:ascii="Times New Roman" w:hAnsi="Times New Roman" w:eastAsia="方正小标宋_GBK" w:cs="Times New Roman"/>
          <w:bCs/>
          <w:color w:val="000000"/>
          <w:sz w:val="44"/>
          <w:szCs w:val="44"/>
        </w:rPr>
        <w:t>“揭榜挂帅”</w:t>
      </w:r>
      <w:r>
        <w:rPr>
          <w:rFonts w:hint="eastAsia" w:eastAsia="方正小标宋_GBK" w:cs="Times New Roman"/>
          <w:bCs/>
          <w:color w:val="000000"/>
          <w:sz w:val="44"/>
          <w:szCs w:val="44"/>
          <w:lang w:val="en-US" w:eastAsia="zh-CN"/>
        </w:rPr>
        <w:t>成果类</w:t>
      </w:r>
      <w:r>
        <w:rPr>
          <w:rFonts w:hint="default" w:ascii="Times New Roman" w:hAnsi="Times New Roman" w:eastAsia="方正小标宋_GBK" w:cs="Times New Roman"/>
          <w:bCs/>
          <w:color w:val="000000"/>
          <w:sz w:val="44"/>
          <w:szCs w:val="44"/>
        </w:rPr>
        <w:t>项目榜单</w:t>
      </w:r>
    </w:p>
    <w:p>
      <w:pPr>
        <w:keepNext w:val="0"/>
        <w:keepLines w:val="0"/>
        <w:pageBreakBefore w:val="0"/>
        <w:widowControl w:val="0"/>
        <w:tabs>
          <w:tab w:val="left" w:pos="8640"/>
        </w:tabs>
        <w:kinsoku/>
        <w:wordWrap/>
        <w:overflowPunct/>
        <w:topLinePunct w:val="0"/>
        <w:autoSpaceDE/>
        <w:autoSpaceDN/>
        <w:bidi w:val="0"/>
        <w:adjustRightInd/>
        <w:snapToGrid w:val="0"/>
        <w:spacing w:line="400" w:lineRule="exact"/>
        <w:jc w:val="center"/>
        <w:textAlignment w:val="auto"/>
        <w:rPr>
          <w:rFonts w:hint="default" w:ascii="Times New Roman" w:hAnsi="Times New Roman" w:eastAsia="方正小标宋_GBK" w:cs="Times New Roman"/>
          <w:bCs/>
          <w:color w:val="000000"/>
          <w:sz w:val="44"/>
          <w:szCs w:val="44"/>
        </w:rPr>
      </w:pPr>
    </w:p>
    <w:p>
      <w:pPr>
        <w:keepNext w:val="0"/>
        <w:keepLines w:val="0"/>
        <w:pageBreakBefore w:val="0"/>
        <w:widowControl/>
        <w:kinsoku/>
        <w:wordWrap/>
        <w:overflowPunct/>
        <w:topLinePunct w:val="0"/>
        <w:autoSpaceDE/>
        <w:autoSpaceDN/>
        <w:bidi w:val="0"/>
        <w:adjustRightInd/>
        <w:snapToGrid/>
        <w:spacing w:after="157" w:afterLines="50"/>
        <w:jc w:val="left"/>
        <w:textAlignment w:val="auto"/>
        <w:outlineLvl w:val="9"/>
        <w:rPr>
          <w:rFonts w:hint="default" w:ascii="Times New Roman" w:hAnsi="Times New Roman" w:cs="Times New Roman"/>
          <w:b/>
          <w:bCs/>
          <w:color w:val="000000"/>
          <w:sz w:val="30"/>
          <w:szCs w:val="30"/>
        </w:rPr>
      </w:pPr>
      <w:r>
        <w:rPr>
          <w:rFonts w:hint="default" w:ascii="Times New Roman" w:hAnsi="Times New Roman" w:eastAsia="黑体" w:cs="Times New Roman"/>
          <w:bCs/>
          <w:color w:val="000000"/>
          <w:sz w:val="30"/>
          <w:szCs w:val="30"/>
        </w:rPr>
        <w:t>榜单</w:t>
      </w:r>
      <w:r>
        <w:rPr>
          <w:rFonts w:hint="eastAsia" w:eastAsia="黑体" w:cs="Times New Roman"/>
          <w:bCs/>
          <w:color w:val="000000"/>
          <w:sz w:val="30"/>
          <w:szCs w:val="30"/>
          <w:lang w:val="en-US" w:eastAsia="zh-CN"/>
        </w:rPr>
        <w:t>四</w:t>
      </w:r>
      <w:r>
        <w:rPr>
          <w:rFonts w:hint="default" w:ascii="Times New Roman" w:hAnsi="Times New Roman" w:eastAsia="黑体" w:cs="Times New Roman"/>
          <w:bCs/>
          <w:color w:val="000000"/>
          <w:sz w:val="30"/>
          <w:szCs w:val="30"/>
        </w:rPr>
        <w:t>：</w:t>
      </w:r>
      <w:r>
        <w:rPr>
          <w:rFonts w:hint="eastAsia" w:ascii="Times New Roman" w:hAnsi="Times New Roman" w:eastAsia="黑体" w:cs="Times New Roman"/>
          <w:bCs/>
          <w:color w:val="000000"/>
          <w:sz w:val="30"/>
          <w:szCs w:val="30"/>
          <w:lang w:val="en-US" w:eastAsia="zh-CN"/>
        </w:rPr>
        <w:t>地下式食用菌种植大棚技术</w:t>
      </w:r>
    </w:p>
    <w:p>
      <w:pPr>
        <w:tabs>
          <w:tab w:val="left" w:pos="8640"/>
        </w:tabs>
        <w:spacing w:line="20" w:lineRule="exact"/>
        <w:ind w:firstLine="536"/>
        <w:rPr>
          <w:rFonts w:hint="default" w:ascii="Times New Roman" w:hAnsi="Times New Roman" w:cs="Times New Roman"/>
          <w:color w:val="000000"/>
          <w:sz w:val="28"/>
          <w:szCs w:val="28"/>
        </w:rPr>
      </w:pPr>
    </w:p>
    <w:tbl>
      <w:tblPr>
        <w:tblStyle w:val="11"/>
        <w:tblW w:w="926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
      <w:tblGrid>
        <w:gridCol w:w="1190"/>
        <w:gridCol w:w="867"/>
        <w:gridCol w:w="2"/>
        <w:gridCol w:w="1461"/>
        <w:gridCol w:w="2268"/>
        <w:gridCol w:w="1177"/>
        <w:gridCol w:w="23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4" w:hRule="atLeast"/>
          <w:jc w:val="center"/>
        </w:trPr>
        <w:tc>
          <w:tcPr>
            <w:tcW w:w="2057"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eastAsia" w:eastAsia="黑体" w:cs="Times New Roman"/>
                <w:color w:val="000000"/>
                <w:sz w:val="24"/>
                <w:szCs w:val="22"/>
                <w:lang w:val="en-US" w:eastAsia="zh-CN"/>
              </w:rPr>
              <w:t>拟转化成果</w:t>
            </w:r>
            <w:r>
              <w:rPr>
                <w:rFonts w:hint="default" w:ascii="Times New Roman" w:hAnsi="Times New Roman" w:eastAsia="黑体" w:cs="Times New Roman"/>
                <w:color w:val="000000"/>
                <w:sz w:val="24"/>
                <w:szCs w:val="22"/>
              </w:rPr>
              <w:t>名称</w:t>
            </w:r>
          </w:p>
        </w:tc>
        <w:tc>
          <w:tcPr>
            <w:tcW w:w="7211"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kinsoku/>
              <w:wordWrap/>
              <w:overflowPunct/>
              <w:topLinePunct w:val="0"/>
              <w:autoSpaceDE/>
              <w:autoSpaceDN/>
              <w:bidi w:val="0"/>
              <w:spacing w:line="380" w:lineRule="exact"/>
              <w:jc w:val="left"/>
              <w:textAlignment w:val="auto"/>
              <w:outlineLvl w:val="9"/>
              <w:rPr>
                <w:rFonts w:hint="eastAsia" w:ascii="宋体" w:hAnsi="宋体" w:eastAsia="宋体" w:cs="宋体"/>
                <w:color w:val="000000"/>
                <w:sz w:val="24"/>
                <w:szCs w:val="24"/>
              </w:rPr>
            </w:pPr>
            <w:r>
              <w:rPr>
                <w:rFonts w:hint="eastAsia" w:ascii="仿宋_GB2312" w:hAnsi="仿宋_GB2312" w:eastAsia="仿宋_GB2312" w:cs="仿宋_GB2312"/>
                <w:color w:val="000000"/>
                <w:sz w:val="24"/>
                <w:szCs w:val="24"/>
                <w:lang w:val="en-US" w:eastAsia="zh-CN"/>
              </w:rPr>
              <w:t>地下式食用菌种植大棚技术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6" w:hRule="atLeast"/>
          <w:jc w:val="center"/>
        </w:trPr>
        <w:tc>
          <w:tcPr>
            <w:tcW w:w="2057"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default" w:ascii="Times New Roman" w:hAnsi="Times New Roman" w:eastAsia="黑体" w:cs="Times New Roman"/>
                <w:color w:val="000000"/>
                <w:sz w:val="24"/>
                <w:szCs w:val="22"/>
              </w:rPr>
              <w:t>所属行业领域</w:t>
            </w:r>
          </w:p>
        </w:tc>
        <w:tc>
          <w:tcPr>
            <w:tcW w:w="7211"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jc w:val="left"/>
              <w:textAlignment w:val="auto"/>
              <w:outlineLvl w:val="9"/>
              <w:rPr>
                <w:rFonts w:hint="eastAsia" w:ascii="宋体" w:hAnsi="宋体" w:eastAsia="宋体" w:cs="宋体"/>
                <w:color w:val="000000"/>
                <w:sz w:val="24"/>
                <w:szCs w:val="24"/>
                <w:lang w:eastAsia="zh-CN"/>
              </w:rPr>
            </w:pPr>
            <w:r>
              <w:rPr>
                <w:rFonts w:hint="eastAsia" w:ascii="仿宋_GB2312" w:hAnsi="仿宋_GB2312" w:eastAsia="仿宋_GB2312" w:cs="仿宋_GB2312"/>
                <w:color w:val="000000"/>
                <w:sz w:val="24"/>
                <w:szCs w:val="24"/>
                <w:lang w:val="en-US" w:eastAsia="zh-CN"/>
              </w:rPr>
              <w:t>农业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1039" w:hRule="atLeast"/>
          <w:jc w:val="center"/>
        </w:trPr>
        <w:tc>
          <w:tcPr>
            <w:tcW w:w="119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eastAsia" w:eastAsia="黑体" w:cs="Times New Roman"/>
                <w:color w:val="000000"/>
                <w:sz w:val="24"/>
                <w:szCs w:val="22"/>
                <w:lang w:val="en-US" w:eastAsia="zh-CN"/>
              </w:rPr>
              <w:t>拟转化成果形式（专利、许可、软著等）及主要</w:t>
            </w:r>
            <w:r>
              <w:rPr>
                <w:rFonts w:hint="default" w:ascii="Times New Roman" w:hAnsi="Times New Roman" w:eastAsia="黑体" w:cs="Times New Roman"/>
                <w:color w:val="000000"/>
                <w:sz w:val="24"/>
                <w:szCs w:val="22"/>
              </w:rPr>
              <w:t>内容（限</w:t>
            </w:r>
            <w:r>
              <w:rPr>
                <w:rFonts w:hint="eastAsia" w:eastAsia="黑体" w:cs="Times New Roman"/>
                <w:color w:val="000000"/>
                <w:sz w:val="24"/>
                <w:szCs w:val="22"/>
                <w:lang w:val="en-US" w:eastAsia="zh-CN"/>
              </w:rPr>
              <w:t>8</w:t>
            </w:r>
            <w:r>
              <w:rPr>
                <w:rFonts w:hint="default" w:ascii="Times New Roman" w:hAnsi="Times New Roman" w:eastAsia="黑体" w:cs="Times New Roman"/>
                <w:color w:val="000000"/>
                <w:sz w:val="24"/>
                <w:szCs w:val="22"/>
              </w:rPr>
              <w:t>00</w:t>
            </w:r>
          </w:p>
          <w:p>
            <w:pPr>
              <w:keepNext w:val="0"/>
              <w:keepLines w:val="0"/>
              <w:pageBreakBefore w:val="0"/>
              <w:kinsoku/>
              <w:wordWrap/>
              <w:overflowPunct/>
              <w:topLinePunct w:val="0"/>
              <w:autoSpaceDE/>
              <w:autoSpaceDN/>
              <w:bidi w:val="0"/>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黑体" w:cs="Times New Roman"/>
                <w:color w:val="000000"/>
                <w:sz w:val="24"/>
                <w:szCs w:val="22"/>
              </w:rPr>
              <w:t>字以内）</w:t>
            </w:r>
          </w:p>
        </w:tc>
        <w:tc>
          <w:tcPr>
            <w:tcW w:w="8078" w:type="dxa"/>
            <w:gridSpan w:val="6"/>
            <w:tcBorders>
              <w:top w:val="single" w:color="000000" w:sz="6" w:space="0"/>
              <w:left w:val="single" w:color="000000" w:sz="6" w:space="0"/>
              <w:bottom w:val="single" w:color="000000" w:sz="6" w:space="0"/>
              <w:right w:val="single" w:color="000000" w:sz="6" w:space="0"/>
            </w:tcBorders>
            <w:shd w:val="clear" w:color="auto" w:fill="FFFFFF"/>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380" w:lineRule="exact"/>
              <w:ind w:left="102" w:firstLine="480" w:firstLineChars="200"/>
              <w:textAlignment w:val="baseline"/>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地下式食用菌种植大棚技术利用地温恒定和土层保温原理加以技术改造，解决了传统地上式食用菌种植大棚的温度难以控制的问题（冬冷夏热），实现低能耗的增温降温措施；利用土壤水气溢散原理进行技术升级，替代传统喷水雾化加湿手段，解决了传统食用菌种植大棚内青苔霉菌滋生和病虫害问题；研发负压排换气（1代技术）或穿孔管负压排气（2代技术）或缓冲预混进气+负压排气技术（3代技术）有效排出棚内二氧化碳对大棚换气，解决了传统食用菌种植大棚内换气时外界气候的影响问题和能源散失问题；根据食用菌生长环境模型，研发的智慧大棚软硬件控制系统实现了食用菌种植的无人化管理和超低能耗运行。这些系统技术的组合，可以真实有效</w:t>
            </w:r>
            <w:r>
              <w:rPr>
                <w:rFonts w:hint="eastAsia" w:ascii="Times New Roman" w:hAnsi="Times New Roman" w:eastAsia="仿宋_GB2312" w:cs="Times New Roman"/>
                <w:color w:val="000000"/>
                <w:kern w:val="2"/>
                <w:sz w:val="24"/>
                <w:szCs w:val="24"/>
                <w:lang w:val="en-US" w:eastAsia="zh-CN" w:bidi="ar-SA"/>
              </w:rPr>
              <w:t>地</w:t>
            </w:r>
            <w:r>
              <w:rPr>
                <w:rFonts w:hint="default" w:ascii="Times New Roman" w:hAnsi="Times New Roman" w:eastAsia="仿宋_GB2312" w:cs="Times New Roman"/>
                <w:color w:val="000000"/>
                <w:kern w:val="2"/>
                <w:sz w:val="24"/>
                <w:szCs w:val="24"/>
                <w:lang w:val="en-US" w:eastAsia="zh-CN" w:bidi="ar-SA"/>
              </w:rPr>
              <w:t>模拟的食用菌生长的自然环境，打破了食用菌种植的地域限制、气候限制和季节限制，实现全年全天候出菇，是一种颠覆性的食用菌种植技术。</w:t>
            </w:r>
          </w:p>
          <w:p>
            <w:pPr>
              <w:pStyle w:val="17"/>
              <w:keepNext w:val="0"/>
              <w:keepLines w:val="0"/>
              <w:pageBreakBefore w:val="0"/>
              <w:widowControl/>
              <w:kinsoku w:val="0"/>
              <w:wordWrap/>
              <w:overflowPunct/>
              <w:topLinePunct w:val="0"/>
              <w:autoSpaceDE w:val="0"/>
              <w:autoSpaceDN w:val="0"/>
              <w:bidi w:val="0"/>
              <w:adjustRightInd w:val="0"/>
              <w:snapToGrid w:val="0"/>
              <w:spacing w:line="380" w:lineRule="exact"/>
              <w:ind w:left="102" w:firstLine="480" w:firstLineChars="200"/>
              <w:textAlignment w:val="baseline"/>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该技术荣获国家发明专利1项、PCT国际专利1项、实用新型专利4项、软件著作权2件、科研项目资助2项和自治区总工会奖励2次，并得到央视《品质中国》及上百家媒体报道。目前相关技术已规模化投产，在巴楚县（地下式、半地下式）、昌吉市（</w:t>
            </w:r>
            <w:r>
              <w:rPr>
                <w:rFonts w:hint="eastAsia" w:ascii="Times New Roman" w:hAnsi="Times New Roman" w:eastAsia="仿宋_GB2312" w:cs="Times New Roman"/>
                <w:color w:val="000000"/>
                <w:kern w:val="2"/>
                <w:sz w:val="24"/>
                <w:szCs w:val="24"/>
                <w:lang w:val="en-US" w:eastAsia="zh-CN" w:bidi="ar-SA"/>
              </w:rPr>
              <w:t>地窖</w:t>
            </w:r>
            <w:r>
              <w:rPr>
                <w:rFonts w:hint="default" w:ascii="Times New Roman" w:hAnsi="Times New Roman" w:eastAsia="仿宋_GB2312" w:cs="Times New Roman"/>
                <w:color w:val="000000"/>
                <w:kern w:val="2"/>
                <w:sz w:val="24"/>
                <w:szCs w:val="24"/>
                <w:lang w:val="en-US" w:eastAsia="zh-CN" w:bidi="ar-SA"/>
              </w:rPr>
              <w:t>式）均得以应用，且适用多种食用菌的人工种植，在南北疆成功种植了平菇（菌棒型）、雪莲菇（覆土型）等，并实现了一棚多菌种混种模式，可在全国、全球人工种植食用菌，且该技术可不占用基本农田，在沙漠、戈壁均可种植，是未来食用菌工厂化种植的典型技术。</w:t>
            </w:r>
          </w:p>
          <w:p>
            <w:pPr>
              <w:pStyle w:val="17"/>
              <w:keepNext w:val="0"/>
              <w:keepLines w:val="0"/>
              <w:pageBreakBefore w:val="0"/>
              <w:widowControl/>
              <w:kinsoku w:val="0"/>
              <w:wordWrap/>
              <w:overflowPunct/>
              <w:topLinePunct w:val="0"/>
              <w:autoSpaceDE w:val="0"/>
              <w:autoSpaceDN w:val="0"/>
              <w:bidi w:val="0"/>
              <w:adjustRightInd w:val="0"/>
              <w:snapToGrid w:val="0"/>
              <w:spacing w:line="380" w:lineRule="exact"/>
              <w:ind w:left="102" w:firstLine="480" w:firstLineChars="200"/>
              <w:textAlignment w:val="baseline"/>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根据前期平菇种植数据分析，地下式食用菌种植大棚技术可以实现超高收益。1亩平菇大棚1年的毛收益达20余万元，纯收益近10万元（不含人工费用），若结合种植架或其他高价格菌类，其收益可翻倍。</w:t>
            </w:r>
          </w:p>
          <w:p>
            <w:pPr>
              <w:pStyle w:val="17"/>
              <w:keepNext w:val="0"/>
              <w:keepLines w:val="0"/>
              <w:pageBreakBefore w:val="0"/>
              <w:widowControl/>
              <w:kinsoku w:val="0"/>
              <w:wordWrap/>
              <w:overflowPunct/>
              <w:topLinePunct w:val="0"/>
              <w:autoSpaceDE w:val="0"/>
              <w:autoSpaceDN w:val="0"/>
              <w:bidi w:val="0"/>
              <w:adjustRightInd w:val="0"/>
              <w:snapToGrid w:val="0"/>
              <w:spacing w:line="380" w:lineRule="exact"/>
              <w:ind w:left="102" w:firstLine="480" w:firstLineChars="200"/>
              <w:textAlignment w:val="baseline"/>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项目拟采用以科技成果作为合作条件，与他人共同实施转化，技术提供方提供专利授权、种植技术服务等，经营期间大棚纯收益按揭榜方：技术提供方=5</w:t>
            </w:r>
            <w:r>
              <w:rPr>
                <w:rFonts w:hint="eastAsia" w:ascii="Times New Roman" w:hAnsi="Times New Roman" w:eastAsia="仿宋_GB2312" w:cs="Times New Roman"/>
                <w:color w:val="000000"/>
                <w:kern w:val="2"/>
                <w:sz w:val="24"/>
                <w:szCs w:val="24"/>
                <w:lang w:val="en-US" w:eastAsia="zh-CN" w:bidi="ar-SA"/>
              </w:rPr>
              <w:t>:</w:t>
            </w:r>
            <w:r>
              <w:rPr>
                <w:rFonts w:hint="default" w:ascii="Times New Roman" w:hAnsi="Times New Roman" w:eastAsia="仿宋_GB2312" w:cs="Times New Roman"/>
                <w:color w:val="000000"/>
                <w:kern w:val="2"/>
                <w:sz w:val="24"/>
                <w:szCs w:val="24"/>
                <w:lang w:val="en-US" w:eastAsia="zh-CN" w:bidi="ar-SA"/>
              </w:rPr>
              <w:t>5分配（可商定）。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842" w:hRule="atLeast"/>
          <w:jc w:val="center"/>
        </w:trPr>
        <w:tc>
          <w:tcPr>
            <w:tcW w:w="119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eastAsia" w:eastAsia="黑体" w:cs="Times New Roman"/>
                <w:color w:val="000000"/>
                <w:sz w:val="24"/>
                <w:szCs w:val="22"/>
                <w:lang w:val="en-US" w:eastAsia="zh-CN"/>
              </w:rPr>
              <w:t>转化成果前景或目标</w:t>
            </w:r>
            <w:r>
              <w:rPr>
                <w:rFonts w:hint="default" w:ascii="Times New Roman" w:hAnsi="Times New Roman" w:eastAsia="黑体" w:cs="Times New Roman"/>
                <w:color w:val="000000"/>
                <w:sz w:val="24"/>
                <w:szCs w:val="22"/>
              </w:rPr>
              <w:t>（限500字以内</w:t>
            </w:r>
            <w:r>
              <w:rPr>
                <w:rFonts w:hint="default" w:ascii="Times New Roman" w:hAnsi="Times New Roman" w:eastAsia="仿宋_GB2312" w:cs="Times New Roman"/>
                <w:color w:val="000000"/>
                <w:sz w:val="24"/>
                <w:szCs w:val="22"/>
              </w:rPr>
              <w:t>）</w:t>
            </w:r>
          </w:p>
        </w:tc>
        <w:tc>
          <w:tcPr>
            <w:tcW w:w="8078" w:type="dxa"/>
            <w:gridSpan w:val="6"/>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400" w:lineRule="exact"/>
              <w:ind w:left="102" w:firstLine="480" w:firstLineChars="200"/>
              <w:textAlignment w:val="baseline"/>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根据巴楚县种植经验及市场调研，巴楚县每天平菇需求量约400kg，巴楚种植的1亩地实验棚每天产平菇约70-80kg，按本项目提供的技术4亩地即可满足南疆县城范围的平菇供给；若产量大于市场需求量，可供给周边县城或改种雪莲菇、金针菇等。</w:t>
            </w:r>
          </w:p>
          <w:p>
            <w:pPr>
              <w:pStyle w:val="17"/>
              <w:keepNext w:val="0"/>
              <w:keepLines w:val="0"/>
              <w:pageBreakBefore w:val="0"/>
              <w:widowControl/>
              <w:kinsoku w:val="0"/>
              <w:wordWrap/>
              <w:overflowPunct/>
              <w:topLinePunct w:val="0"/>
              <w:autoSpaceDE w:val="0"/>
              <w:autoSpaceDN w:val="0"/>
              <w:bidi w:val="0"/>
              <w:adjustRightInd w:val="0"/>
              <w:snapToGrid w:val="0"/>
              <w:spacing w:line="400" w:lineRule="exact"/>
              <w:ind w:left="102" w:firstLine="480" w:firstLineChars="200"/>
              <w:textAlignment w:val="baseline"/>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本期拟通过约300万的投资，可以实现约4亩的食用菌种植基地建设和销售渠道的建立，满足南疆县城范围的食用菌供给，创造约10个就业岗位，实现年销售目标80万以上。后继若加大种植规模建设，可引进相应的产业链，如蘑菇酱、蘑菇罐头等加工企业。</w:t>
            </w:r>
          </w:p>
          <w:p>
            <w:pPr>
              <w:pStyle w:val="17"/>
              <w:keepNext w:val="0"/>
              <w:keepLines w:val="0"/>
              <w:pageBreakBefore w:val="0"/>
              <w:widowControl/>
              <w:kinsoku w:val="0"/>
              <w:wordWrap/>
              <w:overflowPunct/>
              <w:topLinePunct w:val="0"/>
              <w:autoSpaceDE w:val="0"/>
              <w:autoSpaceDN w:val="0"/>
              <w:bidi w:val="0"/>
              <w:adjustRightInd w:val="0"/>
              <w:snapToGrid w:val="0"/>
              <w:spacing w:line="400" w:lineRule="exact"/>
              <w:ind w:left="102" w:firstLine="480" w:firstLineChars="200"/>
              <w:textAlignment w:val="baseline"/>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地下式食用菌种植大棚技术的推广和应用，可为团部、连队提供新的经济增长点。通过食用菌种植基地的建立，可以吸纳当地农民到菌种培育、加工、销售等岗位就业，提高他们的收入水平。</w:t>
            </w:r>
          </w:p>
          <w:p>
            <w:pPr>
              <w:pStyle w:val="17"/>
              <w:keepNext w:val="0"/>
              <w:keepLines w:val="0"/>
              <w:pageBreakBefore w:val="0"/>
              <w:widowControl/>
              <w:kinsoku w:val="0"/>
              <w:wordWrap/>
              <w:overflowPunct/>
              <w:topLinePunct w:val="0"/>
              <w:autoSpaceDE w:val="0"/>
              <w:autoSpaceDN w:val="0"/>
              <w:bidi w:val="0"/>
              <w:adjustRightInd w:val="0"/>
              <w:snapToGrid w:val="0"/>
              <w:spacing w:line="400" w:lineRule="exact"/>
              <w:ind w:left="102" w:firstLine="480" w:firstLineChars="200"/>
              <w:textAlignment w:val="baseline"/>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此外，该技术的规模化应用有助于推动农业产业结构的优化升级，促进农业向现代化、集约化方向发展。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524" w:hRule="atLeast"/>
          <w:jc w:val="center"/>
        </w:trPr>
        <w:tc>
          <w:tcPr>
            <w:tcW w:w="119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default" w:ascii="Times New Roman" w:hAnsi="Times New Roman" w:eastAsia="黑体" w:cs="Times New Roman"/>
                <w:color w:val="000000"/>
                <w:sz w:val="24"/>
                <w:szCs w:val="22"/>
              </w:rPr>
              <w:t>时限要求</w:t>
            </w:r>
          </w:p>
        </w:tc>
        <w:tc>
          <w:tcPr>
            <w:tcW w:w="8078" w:type="dxa"/>
            <w:gridSpan w:val="6"/>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ind w:firstLine="480" w:firstLineChars="200"/>
              <w:jc w:val="left"/>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202</w:t>
            </w:r>
            <w:r>
              <w:rPr>
                <w:rFonts w:hint="eastAsia" w:eastAsia="仿宋_GB2312" w:cs="Times New Roman"/>
                <w:color w:val="000000"/>
                <w:sz w:val="24"/>
                <w:szCs w:val="22"/>
                <w:lang w:val="en-US" w:eastAsia="zh-CN"/>
              </w:rPr>
              <w:t>5</w:t>
            </w:r>
            <w:r>
              <w:rPr>
                <w:rFonts w:hint="default" w:ascii="Times New Roman" w:hAnsi="Times New Roman" w:eastAsia="仿宋_GB2312" w:cs="Times New Roman"/>
                <w:color w:val="000000"/>
                <w:sz w:val="24"/>
                <w:szCs w:val="22"/>
              </w:rPr>
              <w:t>年</w:t>
            </w:r>
            <w:r>
              <w:rPr>
                <w:rFonts w:hint="default" w:ascii="Times New Roman" w:hAnsi="Times New Roman" w:eastAsia="仿宋_GB2312" w:cs="Times New Roman"/>
                <w:color w:val="000000"/>
                <w:sz w:val="24"/>
                <w:szCs w:val="22"/>
                <w:u w:val="single" w:color="000000"/>
              </w:rPr>
              <w:t xml:space="preserve"> </w:t>
            </w:r>
            <w:r>
              <w:rPr>
                <w:rFonts w:hint="eastAsia" w:eastAsia="仿宋_GB2312" w:cs="Times New Roman"/>
                <w:color w:val="000000"/>
                <w:sz w:val="24"/>
                <w:szCs w:val="22"/>
                <w:u w:val="single" w:color="000000"/>
                <w:lang w:val="en-US" w:eastAsia="zh-CN"/>
              </w:rPr>
              <w:t xml:space="preserve">3 </w:t>
            </w:r>
            <w:r>
              <w:rPr>
                <w:rFonts w:hint="default" w:ascii="Times New Roman" w:hAnsi="Times New Roman" w:eastAsia="仿宋_GB2312" w:cs="Times New Roman"/>
                <w:color w:val="000000"/>
                <w:sz w:val="24"/>
                <w:szCs w:val="22"/>
                <w:u w:val="single" w:color="000000"/>
              </w:rPr>
              <w:t xml:space="preserve"> </w:t>
            </w:r>
            <w:r>
              <w:rPr>
                <w:rFonts w:hint="default" w:ascii="Times New Roman" w:hAnsi="Times New Roman" w:eastAsia="仿宋_GB2312" w:cs="Times New Roman"/>
                <w:color w:val="000000"/>
                <w:sz w:val="24"/>
                <w:szCs w:val="22"/>
              </w:rPr>
              <w:t xml:space="preserve">月 至 </w:t>
            </w:r>
            <w:r>
              <w:rPr>
                <w:rFonts w:hint="default" w:ascii="Times New Roman" w:hAnsi="Times New Roman" w:eastAsia="仿宋_GB2312" w:cs="Times New Roman"/>
                <w:color w:val="000000"/>
                <w:sz w:val="24"/>
                <w:szCs w:val="22"/>
                <w:u w:val="single" w:color="000000"/>
              </w:rPr>
              <w:t xml:space="preserve"> 202</w:t>
            </w:r>
            <w:r>
              <w:rPr>
                <w:rFonts w:hint="eastAsia" w:eastAsia="仿宋_GB2312" w:cs="Times New Roman"/>
                <w:color w:val="000000"/>
                <w:sz w:val="24"/>
                <w:szCs w:val="22"/>
                <w:u w:val="single" w:color="000000"/>
                <w:lang w:val="en-US" w:eastAsia="zh-CN"/>
              </w:rPr>
              <w:t xml:space="preserve">6  </w:t>
            </w:r>
            <w:r>
              <w:rPr>
                <w:rFonts w:hint="default" w:ascii="Times New Roman" w:hAnsi="Times New Roman" w:eastAsia="仿宋_GB2312" w:cs="Times New Roman"/>
                <w:color w:val="000000"/>
                <w:sz w:val="24"/>
                <w:szCs w:val="22"/>
              </w:rPr>
              <w:t>年</w:t>
            </w:r>
            <w:r>
              <w:rPr>
                <w:rFonts w:hint="default" w:ascii="Times New Roman" w:hAnsi="Times New Roman" w:eastAsia="仿宋_GB2312" w:cs="Times New Roman"/>
                <w:color w:val="000000"/>
                <w:sz w:val="24"/>
                <w:szCs w:val="22"/>
                <w:u w:val="single" w:color="000000"/>
              </w:rPr>
              <w:t xml:space="preserve"> </w:t>
            </w:r>
            <w:r>
              <w:rPr>
                <w:rFonts w:hint="eastAsia" w:eastAsia="仿宋_GB2312" w:cs="Times New Roman"/>
                <w:color w:val="000000"/>
                <w:sz w:val="24"/>
                <w:szCs w:val="22"/>
                <w:u w:val="single" w:color="000000"/>
                <w:lang w:val="en-US" w:eastAsia="zh-CN"/>
              </w:rPr>
              <w:t>3</w:t>
            </w:r>
            <w:r>
              <w:rPr>
                <w:rFonts w:hint="default" w:ascii="Times New Roman" w:hAnsi="Times New Roman" w:eastAsia="仿宋_GB2312" w:cs="Times New Roman"/>
                <w:color w:val="000000"/>
                <w:sz w:val="24"/>
                <w:szCs w:val="22"/>
                <w:u w:val="single" w:color="000000"/>
              </w:rPr>
              <w:t xml:space="preserve"> </w:t>
            </w:r>
            <w:r>
              <w:rPr>
                <w:rFonts w:hint="default" w:ascii="Times New Roman" w:hAnsi="Times New Roman" w:eastAsia="仿宋_GB2312" w:cs="Times New Roman"/>
                <w:color w:val="000000"/>
                <w:sz w:val="24"/>
                <w:szCs w:val="22"/>
              </w:rPr>
              <w:t>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jc w:val="center"/>
        </w:trPr>
        <w:tc>
          <w:tcPr>
            <w:tcW w:w="9268" w:type="dxa"/>
            <w:gridSpan w:val="7"/>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jc w:val="center"/>
              <w:textAlignment w:val="auto"/>
              <w:outlineLvl w:val="9"/>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以下信息供揭榜方参考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476" w:hRule="atLeast"/>
          <w:jc w:val="center"/>
        </w:trPr>
        <w:tc>
          <w:tcPr>
            <w:tcW w:w="1190"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eastAsia" w:eastAsia="黑体" w:cs="Times New Roman"/>
                <w:color w:val="000000"/>
                <w:sz w:val="24"/>
                <w:szCs w:val="22"/>
                <w:lang w:val="en-US" w:eastAsia="zh-CN"/>
              </w:rPr>
              <w:t>成果拥有方</w:t>
            </w:r>
          </w:p>
        </w:tc>
        <w:tc>
          <w:tcPr>
            <w:tcW w:w="869"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序号</w:t>
            </w:r>
          </w:p>
        </w:tc>
        <w:tc>
          <w:tcPr>
            <w:tcW w:w="1461"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单位名称</w:t>
            </w:r>
          </w:p>
        </w:tc>
        <w:tc>
          <w:tcPr>
            <w:tcW w:w="2268"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单位性质</w:t>
            </w:r>
          </w:p>
        </w:tc>
        <w:tc>
          <w:tcPr>
            <w:tcW w:w="1177"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联系人</w:t>
            </w:r>
          </w:p>
        </w:tc>
        <w:tc>
          <w:tcPr>
            <w:tcW w:w="23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联系方式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19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p>
        </w:tc>
        <w:tc>
          <w:tcPr>
            <w:tcW w:w="869"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1</w:t>
            </w:r>
          </w:p>
        </w:tc>
        <w:tc>
          <w:tcPr>
            <w:tcW w:w="1461"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eastAsia" w:eastAsia="仿宋_GB2312" w:cs="Times New Roman"/>
                <w:color w:val="000000"/>
                <w:sz w:val="24"/>
                <w:szCs w:val="22"/>
                <w:lang w:val="en-US" w:eastAsia="zh-CN"/>
              </w:rPr>
            </w:pPr>
            <w:r>
              <w:rPr>
                <w:rFonts w:hint="eastAsia" w:eastAsia="仿宋_GB2312" w:cs="Times New Roman"/>
                <w:color w:val="000000"/>
                <w:sz w:val="24"/>
                <w:szCs w:val="22"/>
                <w:lang w:val="en-US" w:eastAsia="zh-CN"/>
              </w:rPr>
              <w:t>石河子大学</w:t>
            </w:r>
          </w:p>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lang w:val="en-US" w:eastAsia="zh-CN"/>
              </w:rPr>
            </w:pPr>
            <w:r>
              <w:rPr>
                <w:rFonts w:hint="eastAsia" w:eastAsia="仿宋_GB2312"/>
                <w:color w:val="000000"/>
                <w:sz w:val="24"/>
                <w:szCs w:val="22"/>
                <w:lang w:val="en-US" w:eastAsia="zh-CN"/>
              </w:rPr>
              <w:t>南疆研究院</w:t>
            </w:r>
          </w:p>
        </w:tc>
        <w:tc>
          <w:tcPr>
            <w:tcW w:w="2268"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left"/>
              <w:textAlignment w:val="auto"/>
              <w:outlineLvl w:val="9"/>
              <w:rPr>
                <w:rFonts w:hint="default" w:ascii="Times New Roman" w:hAnsi="Times New Roman" w:eastAsia="仿宋_GB2312" w:cs="Times New Roman"/>
                <w:color w:val="000000"/>
                <w:sz w:val="24"/>
                <w:szCs w:val="22"/>
              </w:rPr>
            </w:pPr>
            <w:r>
              <w:rPr>
                <w:rFonts w:hint="eastAsia" w:eastAsia="仿宋_GB2312" w:cs="Times New Roman"/>
                <w:color w:val="000000"/>
                <w:sz w:val="24"/>
                <w:szCs w:val="22"/>
                <w:lang w:eastAsia="zh-CN"/>
              </w:rPr>
              <w:t>☑</w:t>
            </w:r>
            <w:r>
              <w:rPr>
                <w:rFonts w:hint="default" w:ascii="Times New Roman" w:hAnsi="Times New Roman" w:eastAsia="仿宋_GB2312" w:cs="Times New Roman"/>
                <w:color w:val="000000"/>
                <w:sz w:val="24"/>
                <w:szCs w:val="22"/>
              </w:rPr>
              <w:t>高校 □科研院所</w:t>
            </w:r>
          </w:p>
          <w:p>
            <w:pPr>
              <w:keepNext w:val="0"/>
              <w:keepLines w:val="0"/>
              <w:pageBreakBefore w:val="0"/>
              <w:widowControl w:val="0"/>
              <w:kinsoku/>
              <w:wordWrap/>
              <w:overflowPunct/>
              <w:topLinePunct w:val="0"/>
              <w:autoSpaceDE/>
              <w:autoSpaceDN/>
              <w:bidi w:val="0"/>
              <w:adjustRightInd/>
              <w:snapToGrid w:val="0"/>
              <w:spacing w:line="380" w:lineRule="exact"/>
              <w:jc w:val="left"/>
              <w:textAlignment w:val="auto"/>
              <w:outlineLvl w:val="9"/>
              <w:rPr>
                <w:rFonts w:hint="default" w:ascii="Times New Roman" w:hAnsi="Times New Roman" w:eastAsia="仿宋_GB2312" w:cs="Times New Roman"/>
                <w:color w:val="000000"/>
                <w:sz w:val="24"/>
                <w:szCs w:val="22"/>
              </w:rPr>
            </w:pPr>
            <w:r>
              <w:rPr>
                <w:rFonts w:hint="eastAsia" w:eastAsia="仿宋_GB2312" w:cs="Times New Roman"/>
                <w:color w:val="000000"/>
                <w:sz w:val="24"/>
                <w:szCs w:val="22"/>
                <w:lang w:eastAsia="zh-CN"/>
              </w:rPr>
              <w:t>□</w:t>
            </w:r>
            <w:r>
              <w:rPr>
                <w:rFonts w:hint="default" w:ascii="Times New Roman" w:hAnsi="Times New Roman" w:eastAsia="仿宋_GB2312" w:cs="Times New Roman"/>
                <w:color w:val="000000"/>
                <w:sz w:val="24"/>
                <w:szCs w:val="22"/>
              </w:rPr>
              <w:t>企业（□高新技术企业、□科技型企业）□行业部门</w:t>
            </w:r>
            <w:r>
              <w:rPr>
                <w:rFonts w:hint="default" w:ascii="Times New Roman" w:hAnsi="Times New Roman" w:eastAsia="仿宋_GB2312" w:cs="Times New Roman"/>
                <w:color w:val="000000"/>
                <w:sz w:val="24"/>
                <w:szCs w:val="22"/>
                <w:lang w:val="en-US" w:eastAsia="zh-CN"/>
              </w:rPr>
              <w:t xml:space="preserve"> </w:t>
            </w:r>
            <w:r>
              <w:rPr>
                <w:rFonts w:hint="default" w:ascii="Times New Roman" w:hAnsi="Times New Roman" w:eastAsia="仿宋_GB2312" w:cs="Times New Roman"/>
                <w:color w:val="000000"/>
                <w:sz w:val="24"/>
                <w:szCs w:val="22"/>
              </w:rPr>
              <w:t>□其他</w:t>
            </w:r>
          </w:p>
        </w:tc>
        <w:tc>
          <w:tcPr>
            <w:tcW w:w="1177"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lang w:val="en-US" w:eastAsia="zh-CN"/>
              </w:rPr>
            </w:pPr>
            <w:r>
              <w:rPr>
                <w:rFonts w:hint="eastAsia" w:eastAsia="仿宋_GB2312" w:cs="Times New Roman"/>
                <w:color w:val="000000"/>
                <w:sz w:val="24"/>
                <w:szCs w:val="22"/>
                <w:lang w:val="en-US" w:eastAsia="zh-CN"/>
              </w:rPr>
              <w:t>孙志华</w:t>
            </w:r>
          </w:p>
        </w:tc>
        <w:tc>
          <w:tcPr>
            <w:tcW w:w="23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lang w:val="en-US" w:eastAsia="zh-CN"/>
              </w:rPr>
            </w:pPr>
            <w:r>
              <w:rPr>
                <w:rFonts w:hint="eastAsia" w:eastAsia="仿宋_GB2312" w:cs="Times New Roman"/>
                <w:color w:val="000000"/>
                <w:sz w:val="24"/>
                <w:szCs w:val="22"/>
                <w:lang w:val="en-US" w:eastAsia="zh-CN"/>
              </w:rPr>
              <w:t>15299949950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6" w:hRule="atLeast"/>
          <w:jc w:val="center"/>
        </w:trPr>
        <w:tc>
          <w:tcPr>
            <w:tcW w:w="119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eastAsia" w:eastAsia="黑体" w:cs="Times New Roman"/>
                <w:color w:val="000000"/>
                <w:sz w:val="24"/>
                <w:szCs w:val="22"/>
                <w:lang w:val="en-US" w:eastAsia="zh-CN"/>
              </w:rPr>
              <w:t>转化</w:t>
            </w:r>
            <w:r>
              <w:rPr>
                <w:rFonts w:hint="default" w:ascii="Times New Roman" w:hAnsi="Times New Roman" w:eastAsia="黑体" w:cs="Times New Roman"/>
                <w:color w:val="000000"/>
                <w:sz w:val="24"/>
                <w:szCs w:val="22"/>
              </w:rPr>
              <w:t>资金投入预测</w:t>
            </w:r>
          </w:p>
        </w:tc>
        <w:tc>
          <w:tcPr>
            <w:tcW w:w="8078" w:type="dxa"/>
            <w:gridSpan w:val="6"/>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240" w:firstLineChars="100"/>
              <w:jc w:val="left"/>
              <w:textAlignment w:val="auto"/>
              <w:outlineLvl w:val="9"/>
              <w:rPr>
                <w:rFonts w:hint="default" w:ascii="Times New Roman" w:hAnsi="Times New Roman" w:eastAsia="仿宋_GB2312" w:cs="Times New Roman"/>
                <w:color w:val="000000"/>
                <w:sz w:val="24"/>
                <w:szCs w:val="22"/>
              </w:rPr>
            </w:pPr>
            <w:r>
              <w:rPr>
                <w:rFonts w:hint="eastAsia" w:eastAsia="仿宋_GB2312" w:cs="Times New Roman"/>
                <w:color w:val="000000"/>
                <w:sz w:val="24"/>
                <w:szCs w:val="22"/>
                <w:lang w:val="en-US" w:eastAsia="zh-CN"/>
              </w:rPr>
              <w:t>转化</w:t>
            </w:r>
            <w:r>
              <w:rPr>
                <w:rFonts w:hint="default" w:ascii="Times New Roman" w:hAnsi="Times New Roman" w:eastAsia="仿宋_GB2312" w:cs="Times New Roman"/>
                <w:color w:val="000000"/>
                <w:sz w:val="24"/>
                <w:szCs w:val="22"/>
              </w:rPr>
              <w:t>总预算初步预测：</w:t>
            </w:r>
            <w:r>
              <w:rPr>
                <w:rFonts w:hint="default" w:ascii="Times New Roman" w:hAnsi="Times New Roman" w:eastAsia="仿宋_GB2312" w:cs="Times New Roman"/>
                <w:color w:val="000000"/>
                <w:sz w:val="24"/>
                <w:szCs w:val="22"/>
                <w:u w:val="single" w:color="000000"/>
              </w:rPr>
              <w:t xml:space="preserve"> </w:t>
            </w:r>
            <w:r>
              <w:rPr>
                <w:rFonts w:hint="eastAsia" w:eastAsia="仿宋_GB2312" w:cs="Times New Roman"/>
                <w:color w:val="000000"/>
                <w:sz w:val="24"/>
                <w:szCs w:val="22"/>
                <w:u w:val="single" w:color="000000"/>
                <w:lang w:val="en-US" w:eastAsia="zh-CN"/>
              </w:rPr>
              <w:t>300</w:t>
            </w:r>
            <w:r>
              <w:rPr>
                <w:rFonts w:hint="default" w:ascii="Times New Roman" w:hAnsi="Times New Roman" w:eastAsia="仿宋_GB2312" w:cs="Times New Roman"/>
                <w:color w:val="000000"/>
                <w:sz w:val="24"/>
                <w:szCs w:val="22"/>
                <w:u w:val="single" w:color="000000"/>
              </w:rPr>
              <w:t xml:space="preserve"> </w:t>
            </w:r>
            <w:r>
              <w:rPr>
                <w:rFonts w:hint="default" w:ascii="Times New Roman" w:hAnsi="Times New Roman" w:eastAsia="仿宋_GB2312" w:cs="Times New Roman"/>
                <w:color w:val="000000"/>
                <w:sz w:val="24"/>
                <w:szCs w:val="22"/>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8" w:hRule="atLeast"/>
          <w:jc w:val="center"/>
        </w:trPr>
        <w:tc>
          <w:tcPr>
            <w:tcW w:w="119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default" w:ascii="Times New Roman" w:hAnsi="Times New Roman" w:eastAsia="黑体" w:cs="Times New Roman"/>
                <w:color w:val="000000"/>
                <w:sz w:val="24"/>
                <w:szCs w:val="22"/>
              </w:rPr>
              <w:t>申请财政资金</w:t>
            </w:r>
          </w:p>
        </w:tc>
        <w:tc>
          <w:tcPr>
            <w:tcW w:w="8078" w:type="dxa"/>
            <w:gridSpan w:val="6"/>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240" w:firstLineChars="100"/>
              <w:jc w:val="left"/>
              <w:textAlignment w:val="auto"/>
              <w:outlineLvl w:val="9"/>
              <w:rPr>
                <w:rFonts w:hint="eastAsia" w:ascii="Times New Roman" w:hAnsi="Times New Roman" w:eastAsia="仿宋_GB2312" w:cs="Times New Roman"/>
                <w:color w:val="000000"/>
                <w:sz w:val="24"/>
                <w:szCs w:val="22"/>
                <w:lang w:eastAsia="zh-CN"/>
              </w:rPr>
            </w:pPr>
            <w:r>
              <w:rPr>
                <w:rFonts w:hint="default" w:ascii="Times New Roman" w:hAnsi="Times New Roman" w:eastAsia="仿宋_GB2312" w:cs="Times New Roman"/>
                <w:color w:val="000000"/>
                <w:sz w:val="24"/>
                <w:szCs w:val="22"/>
              </w:rPr>
              <w:t>申请</w:t>
            </w:r>
            <w:r>
              <w:rPr>
                <w:rFonts w:hint="eastAsia" w:eastAsia="仿宋_GB2312" w:cs="Times New Roman"/>
                <w:color w:val="000000"/>
                <w:sz w:val="24"/>
                <w:szCs w:val="22"/>
                <w:lang w:val="en-US" w:eastAsia="zh-CN"/>
              </w:rPr>
              <w:t>师市</w:t>
            </w:r>
            <w:r>
              <w:rPr>
                <w:rFonts w:hint="default" w:ascii="Times New Roman" w:hAnsi="Times New Roman" w:eastAsia="仿宋_GB2312" w:cs="Times New Roman"/>
                <w:color w:val="000000"/>
                <w:sz w:val="24"/>
                <w:szCs w:val="22"/>
              </w:rPr>
              <w:t>财政资金：</w:t>
            </w:r>
            <w:r>
              <w:rPr>
                <w:rFonts w:hint="default" w:ascii="Times New Roman" w:hAnsi="Times New Roman" w:eastAsia="仿宋_GB2312" w:cs="Times New Roman"/>
                <w:color w:val="000000"/>
                <w:sz w:val="24"/>
                <w:szCs w:val="22"/>
                <w:u w:val="single" w:color="000000"/>
              </w:rPr>
              <w:t xml:space="preserve"> </w:t>
            </w:r>
            <w:r>
              <w:rPr>
                <w:rFonts w:hint="eastAsia" w:eastAsia="仿宋_GB2312" w:cs="Times New Roman"/>
                <w:color w:val="000000"/>
                <w:sz w:val="24"/>
                <w:szCs w:val="22"/>
                <w:u w:val="single" w:color="000000"/>
                <w:lang w:val="en-US" w:eastAsia="zh-CN"/>
              </w:rPr>
              <w:t>100</w:t>
            </w:r>
            <w:r>
              <w:rPr>
                <w:rFonts w:hint="default" w:ascii="Times New Roman" w:hAnsi="Times New Roman" w:eastAsia="仿宋_GB2312" w:cs="Times New Roman"/>
                <w:color w:val="000000"/>
                <w:sz w:val="24"/>
                <w:szCs w:val="22"/>
                <w:u w:val="single" w:color="000000"/>
              </w:rPr>
              <w:t xml:space="preserve"> </w:t>
            </w:r>
            <w:r>
              <w:rPr>
                <w:rFonts w:hint="default" w:ascii="Times New Roman" w:hAnsi="Times New Roman" w:eastAsia="仿宋_GB2312" w:cs="Times New Roman"/>
                <w:color w:val="000000"/>
                <w:sz w:val="24"/>
                <w:szCs w:val="22"/>
              </w:rPr>
              <w:t>万元</w:t>
            </w:r>
            <w:r>
              <w:rPr>
                <w:rFonts w:hint="eastAsia" w:eastAsia="仿宋_GB2312" w:cs="Times New Roman"/>
                <w:color w:val="000000"/>
                <w:sz w:val="24"/>
                <w:szCs w:val="22"/>
                <w:lang w:eastAsia="zh-CN"/>
              </w:rPr>
              <w:t>；</w:t>
            </w:r>
          </w:p>
        </w:tc>
      </w:tr>
    </w:tbl>
    <w:p/>
    <w:p>
      <w:pPr>
        <w:rPr>
          <w:rFonts w:hint="eastAsia" w:eastAsia="宋体"/>
          <w:sz w:val="10"/>
          <w:szCs w:val="10"/>
          <w:lang w:eastAsia="zh-CN"/>
        </w:rPr>
      </w:pPr>
      <w:r>
        <w:rPr>
          <w:rFonts w:hint="eastAsia" w:eastAsia="宋体"/>
          <w:sz w:val="10"/>
          <w:szCs w:val="10"/>
          <w:lang w:eastAsia="zh-CN"/>
        </w:rPr>
        <w:br w:type="page"/>
      </w:r>
    </w:p>
    <w:p>
      <w:pPr>
        <w:tabs>
          <w:tab w:val="left" w:pos="8640"/>
        </w:tabs>
        <w:snapToGrid w:val="0"/>
        <w:spacing w:line="580" w:lineRule="exact"/>
        <w:jc w:val="center"/>
        <w:rPr>
          <w:rFonts w:hint="default" w:ascii="Times New Roman" w:hAnsi="Times New Roman" w:eastAsia="方正小标宋_GBK" w:cs="Times New Roman"/>
          <w:bCs/>
          <w:color w:val="000000"/>
          <w:sz w:val="44"/>
          <w:szCs w:val="44"/>
          <w:lang w:eastAsia="zh-CN"/>
        </w:rPr>
      </w:pPr>
      <w:r>
        <w:rPr>
          <w:rFonts w:hint="default" w:ascii="Times New Roman" w:hAnsi="Times New Roman" w:eastAsia="方正小标宋_GBK" w:cs="Times New Roman"/>
          <w:bCs/>
          <w:color w:val="000000"/>
          <w:sz w:val="44"/>
          <w:szCs w:val="44"/>
        </w:rPr>
        <w:t>202</w:t>
      </w:r>
      <w:r>
        <w:rPr>
          <w:rFonts w:hint="eastAsia" w:eastAsia="方正小标宋_GBK" w:cs="Times New Roman"/>
          <w:bCs/>
          <w:color w:val="000000"/>
          <w:sz w:val="44"/>
          <w:szCs w:val="44"/>
          <w:lang w:val="en-US" w:eastAsia="zh-CN"/>
        </w:rPr>
        <w:t>5</w:t>
      </w:r>
      <w:r>
        <w:rPr>
          <w:rFonts w:hint="default" w:ascii="Times New Roman" w:hAnsi="Times New Roman" w:eastAsia="方正小标宋_GBK" w:cs="Times New Roman"/>
          <w:bCs/>
          <w:color w:val="000000"/>
          <w:sz w:val="44"/>
          <w:szCs w:val="44"/>
        </w:rPr>
        <w:t>年</w:t>
      </w:r>
      <w:r>
        <w:rPr>
          <w:rFonts w:hint="eastAsia" w:ascii="Times New Roman" w:hAnsi="Times New Roman" w:eastAsia="方正小标宋_GBK" w:cs="Times New Roman"/>
          <w:bCs/>
          <w:color w:val="000000"/>
          <w:sz w:val="44"/>
          <w:szCs w:val="44"/>
          <w:lang w:eastAsia="zh-CN"/>
        </w:rPr>
        <w:t>度</w:t>
      </w:r>
      <w:r>
        <w:rPr>
          <w:rFonts w:hint="eastAsia" w:eastAsia="方正小标宋_GBK" w:cs="Times New Roman"/>
          <w:bCs/>
          <w:color w:val="000000"/>
          <w:sz w:val="44"/>
          <w:szCs w:val="44"/>
          <w:lang w:val="en-US" w:eastAsia="zh-CN"/>
        </w:rPr>
        <w:t>第三师图木舒克市</w:t>
      </w:r>
      <w:r>
        <w:rPr>
          <w:rFonts w:hint="default" w:ascii="Times New Roman" w:hAnsi="Times New Roman" w:eastAsia="方正小标宋_GBK" w:cs="Times New Roman"/>
          <w:bCs/>
          <w:color w:val="000000"/>
          <w:sz w:val="44"/>
          <w:szCs w:val="44"/>
        </w:rPr>
        <w:t>科技</w:t>
      </w:r>
      <w:r>
        <w:rPr>
          <w:rFonts w:hint="default" w:ascii="Times New Roman" w:hAnsi="Times New Roman" w:eastAsia="方正小标宋_GBK" w:cs="Times New Roman"/>
          <w:bCs/>
          <w:color w:val="000000"/>
          <w:sz w:val="44"/>
          <w:szCs w:val="44"/>
          <w:lang w:eastAsia="zh-CN"/>
        </w:rPr>
        <w:t>计划</w:t>
      </w:r>
    </w:p>
    <w:p>
      <w:pPr>
        <w:tabs>
          <w:tab w:val="left" w:pos="8640"/>
        </w:tabs>
        <w:snapToGrid w:val="0"/>
        <w:spacing w:line="580" w:lineRule="exact"/>
        <w:jc w:val="center"/>
        <w:rPr>
          <w:rFonts w:hint="default" w:ascii="Times New Roman" w:hAnsi="Times New Roman" w:eastAsia="方正小标宋_GBK" w:cs="Times New Roman"/>
          <w:bCs/>
          <w:color w:val="000000"/>
          <w:sz w:val="44"/>
          <w:szCs w:val="44"/>
        </w:rPr>
      </w:pPr>
      <w:r>
        <w:rPr>
          <w:rFonts w:hint="default" w:ascii="Times New Roman" w:hAnsi="Times New Roman" w:eastAsia="方正小标宋_GBK" w:cs="Times New Roman"/>
          <w:bCs/>
          <w:color w:val="000000"/>
          <w:sz w:val="44"/>
          <w:szCs w:val="44"/>
        </w:rPr>
        <w:t>“揭榜挂帅”</w:t>
      </w:r>
      <w:r>
        <w:rPr>
          <w:rFonts w:hint="eastAsia" w:eastAsia="方正小标宋_GBK" w:cs="Times New Roman"/>
          <w:bCs/>
          <w:color w:val="000000"/>
          <w:sz w:val="44"/>
          <w:szCs w:val="44"/>
          <w:lang w:val="en-US" w:eastAsia="zh-CN"/>
        </w:rPr>
        <w:t>成果类</w:t>
      </w:r>
      <w:r>
        <w:rPr>
          <w:rFonts w:hint="default" w:ascii="Times New Roman" w:hAnsi="Times New Roman" w:eastAsia="方正小标宋_GBK" w:cs="Times New Roman"/>
          <w:bCs/>
          <w:color w:val="000000"/>
          <w:sz w:val="44"/>
          <w:szCs w:val="44"/>
        </w:rPr>
        <w:t>项目榜单</w:t>
      </w:r>
    </w:p>
    <w:p>
      <w:pPr>
        <w:keepNext w:val="0"/>
        <w:keepLines w:val="0"/>
        <w:pageBreakBefore w:val="0"/>
        <w:widowControl w:val="0"/>
        <w:tabs>
          <w:tab w:val="left" w:pos="8640"/>
        </w:tabs>
        <w:kinsoku/>
        <w:wordWrap/>
        <w:overflowPunct/>
        <w:topLinePunct w:val="0"/>
        <w:autoSpaceDE/>
        <w:autoSpaceDN/>
        <w:bidi w:val="0"/>
        <w:adjustRightInd/>
        <w:snapToGrid w:val="0"/>
        <w:spacing w:line="400" w:lineRule="exact"/>
        <w:textAlignment w:val="auto"/>
        <w:rPr>
          <w:rFonts w:hint="default" w:ascii="Times New Roman" w:hAnsi="Times New Roman" w:eastAsia="仿宋_GB2312" w:cs="Times New Roman"/>
          <w:b/>
          <w:bCs/>
          <w:color w:val="000000"/>
          <w:sz w:val="30"/>
          <w:szCs w:val="30"/>
        </w:rPr>
      </w:pPr>
    </w:p>
    <w:p>
      <w:pPr>
        <w:keepNext w:val="0"/>
        <w:keepLines w:val="0"/>
        <w:pageBreakBefore w:val="0"/>
        <w:widowControl/>
        <w:kinsoku/>
        <w:wordWrap/>
        <w:overflowPunct/>
        <w:topLinePunct w:val="0"/>
        <w:autoSpaceDE/>
        <w:autoSpaceDN/>
        <w:bidi w:val="0"/>
        <w:adjustRightInd/>
        <w:snapToGrid/>
        <w:spacing w:after="157" w:afterLines="50"/>
        <w:jc w:val="left"/>
        <w:textAlignment w:val="auto"/>
        <w:outlineLvl w:val="9"/>
        <w:rPr>
          <w:rFonts w:hint="default" w:ascii="Times New Roman" w:hAnsi="Times New Roman" w:cs="Times New Roman"/>
          <w:b/>
          <w:bCs/>
          <w:color w:val="000000"/>
          <w:sz w:val="30"/>
          <w:szCs w:val="30"/>
        </w:rPr>
      </w:pPr>
      <w:r>
        <w:rPr>
          <w:rFonts w:hint="default" w:ascii="Times New Roman" w:hAnsi="Times New Roman" w:eastAsia="黑体" w:cs="Times New Roman"/>
          <w:bCs/>
          <w:color w:val="000000"/>
          <w:sz w:val="30"/>
          <w:szCs w:val="30"/>
        </w:rPr>
        <w:t>榜单</w:t>
      </w:r>
      <w:r>
        <w:rPr>
          <w:rFonts w:hint="eastAsia" w:eastAsia="黑体" w:cs="Times New Roman"/>
          <w:bCs/>
          <w:color w:val="000000"/>
          <w:sz w:val="30"/>
          <w:szCs w:val="30"/>
          <w:lang w:val="en-US" w:eastAsia="zh-CN"/>
        </w:rPr>
        <w:t>五</w:t>
      </w:r>
      <w:r>
        <w:rPr>
          <w:rFonts w:hint="default" w:ascii="Times New Roman" w:hAnsi="Times New Roman" w:eastAsia="黑体" w:cs="Times New Roman"/>
          <w:bCs/>
          <w:color w:val="000000"/>
          <w:sz w:val="30"/>
          <w:szCs w:val="30"/>
        </w:rPr>
        <w:t>：</w:t>
      </w:r>
      <w:r>
        <w:rPr>
          <w:rFonts w:hint="eastAsia" w:ascii="Times New Roman" w:hAnsi="Times New Roman" w:eastAsia="黑体" w:cs="Times New Roman"/>
          <w:bCs/>
          <w:color w:val="000000"/>
          <w:sz w:val="30"/>
          <w:szCs w:val="30"/>
          <w:lang w:val="en-US" w:eastAsia="zh-CN"/>
        </w:rPr>
        <w:t>纺织印染废水处理成套技术</w:t>
      </w:r>
    </w:p>
    <w:p>
      <w:pPr>
        <w:tabs>
          <w:tab w:val="left" w:pos="8640"/>
        </w:tabs>
        <w:spacing w:line="20" w:lineRule="exact"/>
        <w:ind w:firstLine="536"/>
        <w:rPr>
          <w:rFonts w:hint="default" w:ascii="Times New Roman" w:hAnsi="Times New Roman" w:cs="Times New Roman"/>
          <w:color w:val="000000"/>
          <w:sz w:val="28"/>
          <w:szCs w:val="28"/>
        </w:rPr>
      </w:pPr>
    </w:p>
    <w:tbl>
      <w:tblPr>
        <w:tblStyle w:val="11"/>
        <w:tblW w:w="927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
      <w:tblGrid>
        <w:gridCol w:w="1084"/>
        <w:gridCol w:w="965"/>
        <w:gridCol w:w="2"/>
        <w:gridCol w:w="1461"/>
        <w:gridCol w:w="2268"/>
        <w:gridCol w:w="1177"/>
        <w:gridCol w:w="23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4" w:hRule="atLeast"/>
          <w:jc w:val="center"/>
        </w:trPr>
        <w:tc>
          <w:tcPr>
            <w:tcW w:w="2049"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eastAsia" w:eastAsia="黑体" w:cs="Times New Roman"/>
                <w:color w:val="000000"/>
                <w:sz w:val="24"/>
                <w:szCs w:val="22"/>
                <w:lang w:val="en-US" w:eastAsia="zh-CN"/>
              </w:rPr>
              <w:t>拟转化成果</w:t>
            </w:r>
            <w:r>
              <w:rPr>
                <w:rFonts w:hint="default" w:ascii="Times New Roman" w:hAnsi="Times New Roman" w:eastAsia="黑体" w:cs="Times New Roman"/>
                <w:color w:val="000000"/>
                <w:sz w:val="24"/>
                <w:szCs w:val="22"/>
              </w:rPr>
              <w:t>名称</w:t>
            </w:r>
          </w:p>
        </w:tc>
        <w:tc>
          <w:tcPr>
            <w:tcW w:w="7228"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kinsoku/>
              <w:wordWrap/>
              <w:overflowPunct/>
              <w:topLinePunct w:val="0"/>
              <w:autoSpaceDE/>
              <w:autoSpaceDN/>
              <w:bidi w:val="0"/>
              <w:spacing w:line="380" w:lineRule="exact"/>
              <w:jc w:val="left"/>
              <w:textAlignment w:val="auto"/>
              <w:outlineLvl w:val="9"/>
              <w:rPr>
                <w:rFonts w:hint="default" w:ascii="Times New Roman" w:hAnsi="Times New Roman" w:eastAsia="仿宋_GB2312" w:cs="Times New Roman"/>
                <w:color w:val="000000"/>
                <w:sz w:val="24"/>
                <w:szCs w:val="24"/>
              </w:rPr>
            </w:pPr>
            <w:r>
              <w:rPr>
                <w:rFonts w:hint="eastAsia" w:ascii="仿宋_GB2312" w:hAnsi="仿宋_GB2312" w:eastAsia="仿宋_GB2312" w:cs="仿宋_GB2312"/>
                <w:snapToGrid w:val="0"/>
                <w:color w:val="000000"/>
                <w:spacing w:val="1"/>
                <w:kern w:val="0"/>
                <w:sz w:val="24"/>
                <w:szCs w:val="24"/>
                <w:lang w:val="en-US" w:eastAsia="zh-CN" w:bidi="ar-SA"/>
              </w:rPr>
              <w:t>纺织印染废水处理成套技术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446" w:hRule="atLeast"/>
          <w:jc w:val="center"/>
        </w:trPr>
        <w:tc>
          <w:tcPr>
            <w:tcW w:w="2049"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default" w:ascii="Times New Roman" w:hAnsi="Times New Roman" w:eastAsia="黑体" w:cs="Times New Roman"/>
                <w:color w:val="000000"/>
                <w:sz w:val="24"/>
                <w:szCs w:val="22"/>
              </w:rPr>
              <w:t>所属行业领域</w:t>
            </w:r>
          </w:p>
        </w:tc>
        <w:tc>
          <w:tcPr>
            <w:tcW w:w="7228"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jc w:val="left"/>
              <w:textAlignment w:val="auto"/>
              <w:outlineLvl w:val="9"/>
              <w:rPr>
                <w:rFonts w:hint="default" w:ascii="Times New Roman" w:hAnsi="Times New Roman" w:eastAsia="仿宋_GB2312" w:cs="Times New Roman"/>
                <w:color w:val="000000"/>
                <w:sz w:val="24"/>
                <w:szCs w:val="24"/>
                <w:lang w:eastAsia="zh-CN"/>
              </w:rPr>
            </w:pPr>
            <w:r>
              <w:rPr>
                <w:rFonts w:hint="eastAsia" w:ascii="仿宋_GB2312" w:hAnsi="仿宋_GB2312" w:eastAsia="仿宋_GB2312" w:cs="仿宋_GB2312"/>
                <w:snapToGrid w:val="0"/>
                <w:color w:val="000000"/>
                <w:spacing w:val="1"/>
                <w:kern w:val="0"/>
                <w:sz w:val="24"/>
                <w:szCs w:val="24"/>
                <w:lang w:val="en-US" w:eastAsia="zh-CN" w:bidi="ar-SA"/>
              </w:rPr>
              <w:t>环境治理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442" w:hRule="atLeast"/>
          <w:jc w:val="center"/>
        </w:trPr>
        <w:tc>
          <w:tcPr>
            <w:tcW w:w="1084"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eastAsia" w:eastAsia="黑体" w:cs="Times New Roman"/>
                <w:color w:val="000000"/>
                <w:sz w:val="24"/>
                <w:szCs w:val="22"/>
                <w:lang w:val="en-US" w:eastAsia="zh-CN"/>
              </w:rPr>
              <w:t>拟转化成果形式（专利、许可、软著等）及主要</w:t>
            </w:r>
            <w:r>
              <w:rPr>
                <w:rFonts w:hint="default" w:ascii="Times New Roman" w:hAnsi="Times New Roman" w:eastAsia="黑体" w:cs="Times New Roman"/>
                <w:color w:val="000000"/>
                <w:sz w:val="24"/>
                <w:szCs w:val="22"/>
              </w:rPr>
              <w:t>内容（限</w:t>
            </w:r>
            <w:r>
              <w:rPr>
                <w:rFonts w:hint="eastAsia" w:eastAsia="黑体" w:cs="Times New Roman"/>
                <w:color w:val="000000"/>
                <w:sz w:val="24"/>
                <w:szCs w:val="22"/>
                <w:lang w:val="en-US" w:eastAsia="zh-CN"/>
              </w:rPr>
              <w:t>8</w:t>
            </w:r>
            <w:r>
              <w:rPr>
                <w:rFonts w:hint="default" w:ascii="Times New Roman" w:hAnsi="Times New Roman" w:eastAsia="黑体" w:cs="Times New Roman"/>
                <w:color w:val="000000"/>
                <w:sz w:val="24"/>
                <w:szCs w:val="22"/>
              </w:rPr>
              <w:t>00</w:t>
            </w:r>
          </w:p>
          <w:p>
            <w:pPr>
              <w:keepNext w:val="0"/>
              <w:keepLines w:val="0"/>
              <w:pageBreakBefore w:val="0"/>
              <w:kinsoku/>
              <w:wordWrap/>
              <w:overflowPunct/>
              <w:topLinePunct w:val="0"/>
              <w:autoSpaceDE/>
              <w:autoSpaceDN/>
              <w:bidi w:val="0"/>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黑体" w:cs="Times New Roman"/>
                <w:color w:val="000000"/>
                <w:sz w:val="24"/>
                <w:szCs w:val="22"/>
              </w:rPr>
              <w:t>字以内）</w:t>
            </w:r>
          </w:p>
        </w:tc>
        <w:tc>
          <w:tcPr>
            <w:tcW w:w="8193" w:type="dxa"/>
            <w:gridSpan w:val="6"/>
            <w:tcBorders>
              <w:top w:val="single" w:color="000000" w:sz="6" w:space="0"/>
              <w:left w:val="single" w:color="000000" w:sz="6" w:space="0"/>
              <w:bottom w:val="single" w:color="000000" w:sz="6" w:space="0"/>
              <w:right w:val="single" w:color="000000" w:sz="6" w:space="0"/>
            </w:tcBorders>
            <w:shd w:val="clear" w:color="auto" w:fill="FFFFFF"/>
            <w:vAlign w:val="top"/>
          </w:tcPr>
          <w:p>
            <w:pPr>
              <w:keepNext w:val="0"/>
              <w:keepLines w:val="0"/>
              <w:pageBreakBefore w:val="0"/>
              <w:widowControl/>
              <w:kinsoku/>
              <w:wordWrap/>
              <w:overflowPunct/>
              <w:topLinePunct w:val="0"/>
              <w:autoSpaceDE/>
              <w:autoSpaceDN/>
              <w:bidi w:val="0"/>
              <w:adjustRightInd/>
              <w:snapToGrid/>
              <w:spacing w:line="340" w:lineRule="exact"/>
              <w:ind w:firstLine="486" w:firstLineChars="200"/>
              <w:jc w:val="left"/>
              <w:textAlignment w:val="auto"/>
              <w:outlineLvl w:val="9"/>
              <w:rPr>
                <w:rFonts w:hint="eastAsia" w:ascii="仿宋_GB2312" w:hAnsi="仿宋_GB2312" w:eastAsia="仿宋_GB2312" w:cs="仿宋_GB2312"/>
                <w:b/>
                <w:bCs/>
                <w:snapToGrid w:val="0"/>
                <w:color w:val="000000"/>
                <w:spacing w:val="1"/>
                <w:kern w:val="0"/>
                <w:sz w:val="24"/>
                <w:szCs w:val="24"/>
                <w:lang w:val="en-US" w:eastAsia="zh-CN" w:bidi="ar-SA"/>
              </w:rPr>
            </w:pPr>
            <w:r>
              <w:rPr>
                <w:rFonts w:hint="eastAsia" w:ascii="仿宋_GB2312" w:hAnsi="仿宋_GB2312" w:eastAsia="仿宋_GB2312" w:cs="仿宋_GB2312"/>
                <w:b/>
                <w:bCs/>
                <w:snapToGrid w:val="0"/>
                <w:color w:val="000000"/>
                <w:spacing w:val="1"/>
                <w:kern w:val="0"/>
                <w:sz w:val="24"/>
                <w:szCs w:val="24"/>
                <w:lang w:val="en-US" w:eastAsia="zh-CN" w:bidi="ar-SA"/>
              </w:rPr>
              <w:t>一、拟转化成果形式：本技术成果属于技术秘密形态</w:t>
            </w:r>
          </w:p>
          <w:p>
            <w:pPr>
              <w:keepNext w:val="0"/>
              <w:keepLines w:val="0"/>
              <w:pageBreakBefore w:val="0"/>
              <w:widowControl/>
              <w:kinsoku/>
              <w:wordWrap/>
              <w:overflowPunct/>
              <w:topLinePunct w:val="0"/>
              <w:autoSpaceDE/>
              <w:autoSpaceDN/>
              <w:bidi w:val="0"/>
              <w:adjustRightInd/>
              <w:snapToGrid/>
              <w:spacing w:line="340" w:lineRule="exact"/>
              <w:ind w:firstLine="484" w:firstLineChars="200"/>
              <w:jc w:val="left"/>
              <w:textAlignment w:val="auto"/>
              <w:outlineLvl w:val="9"/>
              <w:rPr>
                <w:rFonts w:hint="eastAsia" w:ascii="仿宋_GB2312" w:hAnsi="仿宋_GB2312" w:eastAsia="仿宋_GB2312" w:cs="仿宋_GB2312"/>
                <w:snapToGrid w:val="0"/>
                <w:color w:val="000000"/>
                <w:spacing w:val="1"/>
                <w:kern w:val="0"/>
                <w:sz w:val="24"/>
                <w:szCs w:val="24"/>
                <w:lang w:val="en-US" w:eastAsia="zh-CN" w:bidi="ar-SA"/>
              </w:rPr>
            </w:pPr>
            <w:r>
              <w:rPr>
                <w:rFonts w:hint="eastAsia" w:ascii="仿宋_GB2312" w:hAnsi="仿宋_GB2312" w:eastAsia="仿宋_GB2312" w:cs="仿宋_GB2312"/>
                <w:snapToGrid w:val="0"/>
                <w:color w:val="000000"/>
                <w:spacing w:val="1"/>
                <w:kern w:val="0"/>
                <w:sz w:val="24"/>
                <w:szCs w:val="24"/>
                <w:lang w:val="en-US" w:eastAsia="zh-CN" w:bidi="ar-SA"/>
              </w:rPr>
              <w:t>技术秘密：</w:t>
            </w:r>
          </w:p>
          <w:p>
            <w:pPr>
              <w:keepNext w:val="0"/>
              <w:keepLines w:val="0"/>
              <w:pageBreakBefore w:val="0"/>
              <w:widowControl/>
              <w:kinsoku/>
              <w:wordWrap/>
              <w:overflowPunct/>
              <w:topLinePunct w:val="0"/>
              <w:autoSpaceDE/>
              <w:autoSpaceDN/>
              <w:bidi w:val="0"/>
              <w:adjustRightInd/>
              <w:snapToGrid/>
              <w:spacing w:line="340" w:lineRule="exact"/>
              <w:ind w:firstLine="484" w:firstLineChars="200"/>
              <w:jc w:val="left"/>
              <w:textAlignment w:val="auto"/>
              <w:outlineLvl w:val="9"/>
              <w:rPr>
                <w:rFonts w:hint="eastAsia" w:ascii="仿宋_GB2312" w:hAnsi="仿宋_GB2312" w:eastAsia="仿宋_GB2312" w:cs="仿宋_GB2312"/>
                <w:snapToGrid w:val="0"/>
                <w:color w:val="000000"/>
                <w:spacing w:val="1"/>
                <w:kern w:val="0"/>
                <w:sz w:val="24"/>
                <w:szCs w:val="24"/>
                <w:lang w:val="en-US" w:eastAsia="zh-CN" w:bidi="ar-SA"/>
              </w:rPr>
            </w:pPr>
            <w:r>
              <w:rPr>
                <w:rFonts w:hint="eastAsia" w:ascii="仿宋_GB2312" w:hAnsi="仿宋_GB2312" w:eastAsia="仿宋_GB2312" w:cs="仿宋_GB2312"/>
                <w:snapToGrid w:val="0"/>
                <w:color w:val="000000"/>
                <w:spacing w:val="1"/>
                <w:kern w:val="0"/>
                <w:sz w:val="24"/>
                <w:szCs w:val="24"/>
                <w:lang w:val="en-US" w:eastAsia="zh-CN" w:bidi="ar-SA"/>
              </w:rPr>
              <w:t>核心技术涉及污水分流调节、高级氧化和生物强化处理，头颅处理系统的关键工艺，采用技术秘密保护形式，具体包括：</w:t>
            </w:r>
          </w:p>
          <w:p>
            <w:pPr>
              <w:keepNext w:val="0"/>
              <w:keepLines w:val="0"/>
              <w:pageBreakBefore w:val="0"/>
              <w:widowControl/>
              <w:kinsoku/>
              <w:wordWrap/>
              <w:overflowPunct/>
              <w:topLinePunct w:val="0"/>
              <w:autoSpaceDE/>
              <w:autoSpaceDN/>
              <w:bidi w:val="0"/>
              <w:adjustRightInd/>
              <w:snapToGrid/>
              <w:spacing w:line="340" w:lineRule="exact"/>
              <w:ind w:firstLine="484" w:firstLineChars="200"/>
              <w:jc w:val="left"/>
              <w:textAlignment w:val="auto"/>
              <w:outlineLvl w:val="9"/>
              <w:rPr>
                <w:rFonts w:hint="eastAsia" w:ascii="仿宋_GB2312" w:hAnsi="仿宋_GB2312" w:eastAsia="仿宋_GB2312" w:cs="仿宋_GB2312"/>
                <w:snapToGrid w:val="0"/>
                <w:color w:val="000000"/>
                <w:spacing w:val="1"/>
                <w:kern w:val="0"/>
                <w:sz w:val="24"/>
                <w:szCs w:val="24"/>
                <w:lang w:val="en-US" w:eastAsia="zh-CN" w:bidi="ar-SA"/>
              </w:rPr>
            </w:pPr>
            <w:r>
              <w:rPr>
                <w:rFonts w:hint="eastAsia" w:ascii="仿宋_GB2312" w:hAnsi="仿宋_GB2312" w:eastAsia="仿宋_GB2312" w:cs="仿宋_GB2312"/>
                <w:snapToGrid w:val="0"/>
                <w:color w:val="000000"/>
                <w:spacing w:val="1"/>
                <w:kern w:val="0"/>
                <w:sz w:val="24"/>
                <w:szCs w:val="24"/>
                <w:lang w:val="en-US" w:eastAsia="zh-CN" w:bidi="ar-SA"/>
              </w:rPr>
              <w:t>核心工艺包：包括物化与高级氧化组合、厌氧-好氧生物处理（</w:t>
            </w:r>
            <w:r>
              <w:rPr>
                <w:rFonts w:hint="default" w:ascii="Times New Roman" w:hAnsi="Times New Roman" w:eastAsia="仿宋_GB2312" w:cs="Times New Roman"/>
                <w:snapToGrid w:val="0"/>
                <w:color w:val="000000"/>
                <w:spacing w:val="1"/>
                <w:kern w:val="0"/>
                <w:sz w:val="24"/>
                <w:szCs w:val="24"/>
                <w:lang w:val="en-US" w:eastAsia="zh-CN" w:bidi="ar-SA"/>
              </w:rPr>
              <w:t>A2O</w:t>
            </w:r>
            <w:r>
              <w:rPr>
                <w:rFonts w:hint="eastAsia" w:ascii="仿宋_GB2312" w:hAnsi="仿宋_GB2312" w:eastAsia="仿宋_GB2312" w:cs="仿宋_GB2312"/>
                <w:snapToGrid w:val="0"/>
                <w:color w:val="000000"/>
                <w:spacing w:val="1"/>
                <w:kern w:val="0"/>
                <w:sz w:val="24"/>
                <w:szCs w:val="24"/>
                <w:lang w:val="en-US" w:eastAsia="zh-CN" w:bidi="ar-SA"/>
              </w:rPr>
              <w:t>）及芬顿氧化工艺的详细技术参数、操作指南和工艺优化方法。</w:t>
            </w:r>
          </w:p>
          <w:p>
            <w:pPr>
              <w:keepNext w:val="0"/>
              <w:keepLines w:val="0"/>
              <w:pageBreakBefore w:val="0"/>
              <w:widowControl/>
              <w:kinsoku/>
              <w:wordWrap/>
              <w:overflowPunct/>
              <w:topLinePunct w:val="0"/>
              <w:autoSpaceDE/>
              <w:autoSpaceDN/>
              <w:bidi w:val="0"/>
              <w:adjustRightInd/>
              <w:snapToGrid/>
              <w:spacing w:line="340" w:lineRule="exact"/>
              <w:ind w:firstLine="484" w:firstLineChars="200"/>
              <w:jc w:val="left"/>
              <w:textAlignment w:val="auto"/>
              <w:outlineLvl w:val="9"/>
              <w:rPr>
                <w:rFonts w:hint="eastAsia" w:ascii="仿宋_GB2312" w:hAnsi="仿宋_GB2312" w:eastAsia="仿宋_GB2312" w:cs="仿宋_GB2312"/>
                <w:snapToGrid w:val="0"/>
                <w:color w:val="000000"/>
                <w:spacing w:val="1"/>
                <w:kern w:val="0"/>
                <w:sz w:val="24"/>
                <w:szCs w:val="24"/>
                <w:lang w:val="en-US" w:eastAsia="zh-CN" w:bidi="ar-SA"/>
              </w:rPr>
            </w:pPr>
            <w:r>
              <w:rPr>
                <w:rFonts w:hint="eastAsia" w:ascii="仿宋_GB2312" w:hAnsi="仿宋_GB2312" w:eastAsia="仿宋_GB2312" w:cs="仿宋_GB2312"/>
                <w:snapToGrid w:val="0"/>
                <w:color w:val="000000"/>
                <w:spacing w:val="1"/>
                <w:kern w:val="0"/>
                <w:sz w:val="24"/>
                <w:szCs w:val="24"/>
                <w:lang w:val="en-US" w:eastAsia="zh-CN" w:bidi="ar-SA"/>
              </w:rPr>
              <w:t>园区设计方案：针对不同的应用（场景工业园区、中小企业），提供成套设备设计、流程控制方案以及运行优化技术。</w:t>
            </w:r>
          </w:p>
          <w:p>
            <w:pPr>
              <w:keepNext w:val="0"/>
              <w:keepLines w:val="0"/>
              <w:pageBreakBefore w:val="0"/>
              <w:widowControl/>
              <w:kinsoku/>
              <w:wordWrap/>
              <w:overflowPunct/>
              <w:topLinePunct w:val="0"/>
              <w:autoSpaceDE/>
              <w:autoSpaceDN/>
              <w:bidi w:val="0"/>
              <w:adjustRightInd/>
              <w:snapToGrid/>
              <w:spacing w:line="340" w:lineRule="exact"/>
              <w:ind w:firstLine="484" w:firstLineChars="200"/>
              <w:jc w:val="left"/>
              <w:textAlignment w:val="auto"/>
              <w:outlineLvl w:val="9"/>
              <w:rPr>
                <w:rFonts w:hint="eastAsia" w:ascii="仿宋_GB2312" w:hAnsi="仿宋_GB2312" w:eastAsia="仿宋_GB2312" w:cs="仿宋_GB2312"/>
                <w:snapToGrid w:val="0"/>
                <w:color w:val="000000"/>
                <w:spacing w:val="1"/>
                <w:kern w:val="0"/>
                <w:sz w:val="24"/>
                <w:szCs w:val="24"/>
                <w:lang w:val="en-US" w:eastAsia="zh-CN" w:bidi="ar-SA"/>
              </w:rPr>
            </w:pPr>
            <w:r>
              <w:rPr>
                <w:rFonts w:hint="eastAsia" w:ascii="仿宋_GB2312" w:hAnsi="仿宋_GB2312" w:eastAsia="仿宋_GB2312" w:cs="仿宋_GB2312"/>
                <w:snapToGrid w:val="0"/>
                <w:color w:val="000000"/>
                <w:spacing w:val="1"/>
                <w:kern w:val="0"/>
                <w:sz w:val="24"/>
                <w:szCs w:val="24"/>
                <w:lang w:val="en-US" w:eastAsia="zh-CN" w:bidi="ar-SA"/>
              </w:rPr>
              <w:t>运营管理技术：基于运行经验积累的系统集成与调试方法，确保项目稳定、高效运行。</w:t>
            </w:r>
          </w:p>
          <w:p>
            <w:pPr>
              <w:keepNext w:val="0"/>
              <w:keepLines w:val="0"/>
              <w:pageBreakBefore w:val="0"/>
              <w:widowControl/>
              <w:kinsoku/>
              <w:wordWrap/>
              <w:overflowPunct/>
              <w:topLinePunct w:val="0"/>
              <w:autoSpaceDE/>
              <w:autoSpaceDN/>
              <w:bidi w:val="0"/>
              <w:adjustRightInd/>
              <w:snapToGrid/>
              <w:spacing w:line="340" w:lineRule="exact"/>
              <w:ind w:firstLine="484" w:firstLineChars="200"/>
              <w:jc w:val="left"/>
              <w:textAlignment w:val="auto"/>
              <w:outlineLvl w:val="9"/>
              <w:rPr>
                <w:rFonts w:hint="eastAsia" w:ascii="仿宋_GB2312" w:hAnsi="仿宋_GB2312" w:eastAsia="仿宋_GB2312" w:cs="仿宋_GB2312"/>
                <w:snapToGrid w:val="0"/>
                <w:color w:val="000000"/>
                <w:spacing w:val="1"/>
                <w:kern w:val="0"/>
                <w:sz w:val="24"/>
                <w:szCs w:val="24"/>
                <w:lang w:val="en-US" w:eastAsia="zh-CN" w:bidi="ar-SA"/>
              </w:rPr>
            </w:pPr>
            <w:r>
              <w:rPr>
                <w:rFonts w:hint="eastAsia" w:ascii="仿宋_GB2312" w:hAnsi="仿宋_GB2312" w:eastAsia="仿宋_GB2312" w:cs="仿宋_GB2312"/>
                <w:snapToGrid w:val="0"/>
                <w:color w:val="000000"/>
                <w:spacing w:val="1"/>
                <w:kern w:val="0"/>
                <w:sz w:val="24"/>
                <w:szCs w:val="24"/>
                <w:lang w:val="en-US" w:eastAsia="zh-CN" w:bidi="ar-SA"/>
              </w:rPr>
              <w:t>转化策略：</w:t>
            </w:r>
          </w:p>
          <w:p>
            <w:pPr>
              <w:keepNext w:val="0"/>
              <w:keepLines w:val="0"/>
              <w:pageBreakBefore w:val="0"/>
              <w:widowControl/>
              <w:kinsoku/>
              <w:wordWrap/>
              <w:overflowPunct/>
              <w:topLinePunct w:val="0"/>
              <w:autoSpaceDE/>
              <w:autoSpaceDN/>
              <w:bidi w:val="0"/>
              <w:adjustRightInd/>
              <w:snapToGrid/>
              <w:spacing w:line="340" w:lineRule="exact"/>
              <w:ind w:firstLine="484" w:firstLineChars="200"/>
              <w:jc w:val="left"/>
              <w:textAlignment w:val="auto"/>
              <w:outlineLvl w:val="9"/>
              <w:rPr>
                <w:rFonts w:hint="eastAsia" w:ascii="仿宋_GB2312" w:hAnsi="仿宋_GB2312" w:eastAsia="仿宋_GB2312" w:cs="仿宋_GB2312"/>
                <w:snapToGrid w:val="0"/>
                <w:color w:val="000000"/>
                <w:spacing w:val="1"/>
                <w:kern w:val="0"/>
                <w:sz w:val="24"/>
                <w:szCs w:val="24"/>
                <w:lang w:val="en-US" w:eastAsia="zh-CN" w:bidi="ar-SA"/>
              </w:rPr>
            </w:pPr>
            <w:r>
              <w:rPr>
                <w:rFonts w:hint="eastAsia" w:ascii="仿宋_GB2312" w:hAnsi="仿宋_GB2312" w:eastAsia="仿宋_GB2312" w:cs="仿宋_GB2312"/>
                <w:snapToGrid w:val="0"/>
                <w:color w:val="000000"/>
                <w:spacing w:val="1"/>
                <w:kern w:val="0"/>
                <w:sz w:val="24"/>
                <w:szCs w:val="24"/>
                <w:lang w:val="en-US" w:eastAsia="zh-CN" w:bidi="ar-SA"/>
              </w:rPr>
              <w:t>通过技术许可或技术服务的形式，为企业提供具体的技术实施支持。</w:t>
            </w:r>
          </w:p>
          <w:p>
            <w:pPr>
              <w:keepNext w:val="0"/>
              <w:keepLines w:val="0"/>
              <w:pageBreakBefore w:val="0"/>
              <w:widowControl/>
              <w:kinsoku/>
              <w:wordWrap/>
              <w:overflowPunct/>
              <w:topLinePunct w:val="0"/>
              <w:autoSpaceDE/>
              <w:autoSpaceDN/>
              <w:bidi w:val="0"/>
              <w:adjustRightInd/>
              <w:snapToGrid/>
              <w:spacing w:line="340" w:lineRule="exact"/>
              <w:ind w:firstLine="484" w:firstLineChars="200"/>
              <w:jc w:val="left"/>
              <w:textAlignment w:val="auto"/>
              <w:outlineLvl w:val="9"/>
              <w:rPr>
                <w:rFonts w:hint="eastAsia" w:ascii="仿宋_GB2312" w:hAnsi="仿宋_GB2312" w:eastAsia="仿宋_GB2312" w:cs="仿宋_GB2312"/>
                <w:snapToGrid w:val="0"/>
                <w:color w:val="000000"/>
                <w:spacing w:val="1"/>
                <w:kern w:val="0"/>
                <w:sz w:val="24"/>
                <w:szCs w:val="24"/>
                <w:lang w:val="en-US" w:eastAsia="zh-CN" w:bidi="ar-SA"/>
              </w:rPr>
            </w:pPr>
            <w:r>
              <w:rPr>
                <w:rFonts w:hint="eastAsia" w:ascii="仿宋_GB2312" w:hAnsi="仿宋_GB2312" w:eastAsia="仿宋_GB2312" w:cs="仿宋_GB2312"/>
                <w:snapToGrid w:val="0"/>
                <w:color w:val="000000"/>
                <w:spacing w:val="1"/>
                <w:kern w:val="0"/>
                <w:sz w:val="24"/>
                <w:szCs w:val="24"/>
                <w:lang w:val="en-US" w:eastAsia="zh-CN" w:bidi="ar-SA"/>
              </w:rPr>
              <w:t>针对合作伙伴签署保密协议，严格保护核心工艺技术。</w:t>
            </w:r>
          </w:p>
          <w:p>
            <w:pPr>
              <w:keepNext w:val="0"/>
              <w:keepLines w:val="0"/>
              <w:pageBreakBefore w:val="0"/>
              <w:widowControl/>
              <w:kinsoku/>
              <w:wordWrap/>
              <w:overflowPunct/>
              <w:topLinePunct w:val="0"/>
              <w:autoSpaceDE/>
              <w:autoSpaceDN/>
              <w:bidi w:val="0"/>
              <w:adjustRightInd/>
              <w:snapToGrid/>
              <w:spacing w:line="340" w:lineRule="exact"/>
              <w:ind w:firstLine="484" w:firstLineChars="200"/>
              <w:jc w:val="left"/>
              <w:textAlignment w:val="auto"/>
              <w:outlineLvl w:val="9"/>
              <w:rPr>
                <w:rFonts w:hint="eastAsia" w:ascii="仿宋_GB2312" w:hAnsi="仿宋_GB2312" w:eastAsia="仿宋_GB2312" w:cs="仿宋_GB2312"/>
                <w:snapToGrid w:val="0"/>
                <w:color w:val="000000"/>
                <w:spacing w:val="1"/>
                <w:kern w:val="0"/>
                <w:sz w:val="24"/>
                <w:szCs w:val="24"/>
                <w:lang w:val="en-US" w:eastAsia="zh-CN" w:bidi="ar-SA"/>
              </w:rPr>
            </w:pPr>
            <w:r>
              <w:rPr>
                <w:rFonts w:hint="eastAsia" w:ascii="仿宋_GB2312" w:hAnsi="仿宋_GB2312" w:eastAsia="仿宋_GB2312" w:cs="仿宋_GB2312"/>
                <w:snapToGrid w:val="0"/>
                <w:color w:val="000000"/>
                <w:spacing w:val="1"/>
                <w:kern w:val="0"/>
                <w:sz w:val="24"/>
                <w:szCs w:val="24"/>
                <w:lang w:val="en-US" w:eastAsia="zh-CN" w:bidi="ar-SA"/>
              </w:rPr>
              <w:t>推出精品工艺包，针对不同行业需求提供定制化解决方案。</w:t>
            </w:r>
          </w:p>
          <w:p>
            <w:pPr>
              <w:keepNext w:val="0"/>
              <w:keepLines w:val="0"/>
              <w:pageBreakBefore w:val="0"/>
              <w:widowControl/>
              <w:kinsoku/>
              <w:wordWrap/>
              <w:overflowPunct/>
              <w:topLinePunct w:val="0"/>
              <w:autoSpaceDE/>
              <w:autoSpaceDN/>
              <w:bidi w:val="0"/>
              <w:adjustRightInd/>
              <w:snapToGrid/>
              <w:spacing w:line="340" w:lineRule="exact"/>
              <w:ind w:firstLine="486" w:firstLineChars="200"/>
              <w:jc w:val="left"/>
              <w:textAlignment w:val="auto"/>
              <w:outlineLvl w:val="9"/>
              <w:rPr>
                <w:rFonts w:hint="eastAsia" w:ascii="仿宋_GB2312" w:hAnsi="仿宋_GB2312" w:eastAsia="仿宋_GB2312" w:cs="仿宋_GB2312"/>
                <w:b/>
                <w:bCs/>
                <w:snapToGrid w:val="0"/>
                <w:color w:val="000000"/>
                <w:spacing w:val="1"/>
                <w:kern w:val="0"/>
                <w:sz w:val="24"/>
                <w:szCs w:val="24"/>
                <w:lang w:val="en-US" w:eastAsia="zh-CN" w:bidi="ar-SA"/>
              </w:rPr>
            </w:pPr>
            <w:r>
              <w:rPr>
                <w:rFonts w:hint="eastAsia" w:ascii="仿宋_GB2312" w:hAnsi="仿宋_GB2312" w:eastAsia="仿宋_GB2312" w:cs="仿宋_GB2312"/>
                <w:b/>
                <w:bCs/>
                <w:snapToGrid w:val="0"/>
                <w:color w:val="000000"/>
                <w:spacing w:val="1"/>
                <w:kern w:val="0"/>
                <w:sz w:val="24"/>
                <w:szCs w:val="24"/>
                <w:lang w:val="en-US" w:eastAsia="zh-CN" w:bidi="ar-SA"/>
              </w:rPr>
              <w:t>二、技术背景与特点</w:t>
            </w:r>
          </w:p>
          <w:p>
            <w:pPr>
              <w:keepNext w:val="0"/>
              <w:keepLines w:val="0"/>
              <w:pageBreakBefore w:val="0"/>
              <w:widowControl/>
              <w:kinsoku/>
              <w:wordWrap/>
              <w:overflowPunct/>
              <w:topLinePunct w:val="0"/>
              <w:autoSpaceDE/>
              <w:autoSpaceDN/>
              <w:bidi w:val="0"/>
              <w:adjustRightInd/>
              <w:snapToGrid/>
              <w:spacing w:line="340" w:lineRule="exact"/>
              <w:ind w:firstLine="484" w:firstLineChars="200"/>
              <w:jc w:val="left"/>
              <w:textAlignment w:val="auto"/>
              <w:outlineLvl w:val="9"/>
              <w:rPr>
                <w:rFonts w:hint="eastAsia" w:ascii="仿宋_GB2312" w:hAnsi="仿宋_GB2312" w:eastAsia="仿宋_GB2312" w:cs="仿宋_GB2312"/>
                <w:snapToGrid w:val="0"/>
                <w:color w:val="000000"/>
                <w:spacing w:val="1"/>
                <w:kern w:val="0"/>
                <w:sz w:val="24"/>
                <w:szCs w:val="24"/>
                <w:lang w:val="en-US" w:eastAsia="zh-CN" w:bidi="ar-SA"/>
              </w:rPr>
            </w:pPr>
            <w:r>
              <w:rPr>
                <w:rFonts w:hint="default" w:ascii="Times New Roman" w:hAnsi="Times New Roman" w:eastAsia="仿宋_GB2312" w:cs="Times New Roman"/>
                <w:snapToGrid w:val="0"/>
                <w:color w:val="000000"/>
                <w:spacing w:val="1"/>
                <w:kern w:val="0"/>
                <w:sz w:val="24"/>
                <w:szCs w:val="24"/>
                <w:lang w:val="en-US" w:eastAsia="zh-CN" w:bidi="ar-SA"/>
              </w:rPr>
              <w:t>1.</w:t>
            </w:r>
            <w:r>
              <w:rPr>
                <w:rFonts w:hint="eastAsia" w:ascii="仿宋_GB2312" w:hAnsi="仿宋_GB2312" w:eastAsia="仿宋_GB2312" w:cs="仿宋_GB2312"/>
                <w:snapToGrid w:val="0"/>
                <w:color w:val="000000"/>
                <w:spacing w:val="1"/>
                <w:kern w:val="0"/>
                <w:sz w:val="24"/>
                <w:szCs w:val="24"/>
                <w:lang w:val="en-US" w:eastAsia="zh-CN" w:bidi="ar-SA"/>
              </w:rPr>
              <w:t>技术核心：项目技术以印染废水高效处理为目标，突破难降解有机物去除、脱氮除磷和色度提升的多项关键技术。</w:t>
            </w:r>
          </w:p>
          <w:p>
            <w:pPr>
              <w:keepNext w:val="0"/>
              <w:keepLines w:val="0"/>
              <w:pageBreakBefore w:val="0"/>
              <w:widowControl/>
              <w:kinsoku/>
              <w:wordWrap/>
              <w:overflowPunct/>
              <w:topLinePunct w:val="0"/>
              <w:autoSpaceDE/>
              <w:autoSpaceDN/>
              <w:bidi w:val="0"/>
              <w:adjustRightInd/>
              <w:snapToGrid/>
              <w:spacing w:line="340" w:lineRule="exact"/>
              <w:ind w:firstLine="484" w:firstLineChars="200"/>
              <w:jc w:val="left"/>
              <w:textAlignment w:val="auto"/>
              <w:outlineLvl w:val="9"/>
              <w:rPr>
                <w:rFonts w:hint="eastAsia" w:ascii="仿宋_GB2312" w:hAnsi="仿宋_GB2312" w:eastAsia="仿宋_GB2312" w:cs="仿宋_GB2312"/>
                <w:snapToGrid w:val="0"/>
                <w:color w:val="000000"/>
                <w:spacing w:val="1"/>
                <w:kern w:val="0"/>
                <w:sz w:val="24"/>
                <w:szCs w:val="24"/>
                <w:lang w:val="en-US" w:eastAsia="zh-CN" w:bidi="ar-SA"/>
              </w:rPr>
            </w:pPr>
            <w:r>
              <w:rPr>
                <w:rFonts w:hint="default" w:ascii="Times New Roman" w:hAnsi="Times New Roman" w:eastAsia="仿宋_GB2312" w:cs="Times New Roman"/>
                <w:snapToGrid w:val="0"/>
                <w:color w:val="000000"/>
                <w:spacing w:val="1"/>
                <w:kern w:val="0"/>
                <w:sz w:val="24"/>
                <w:szCs w:val="24"/>
                <w:lang w:val="en-US" w:eastAsia="zh-CN" w:bidi="ar-SA"/>
              </w:rPr>
              <w:t>2.</w:t>
            </w:r>
            <w:r>
              <w:rPr>
                <w:rFonts w:hint="eastAsia" w:ascii="仿宋_GB2312" w:hAnsi="仿宋_GB2312" w:eastAsia="仿宋_GB2312" w:cs="仿宋_GB2312"/>
                <w:snapToGrid w:val="0"/>
                <w:color w:val="000000"/>
                <w:spacing w:val="1"/>
                <w:kern w:val="0"/>
                <w:sz w:val="24"/>
                <w:szCs w:val="24"/>
                <w:lang w:val="en-US" w:eastAsia="zh-CN" w:bidi="ar-SA"/>
              </w:rPr>
              <w:t>核心工艺：物化与高级氧化组合、厌氧-好氧生物处理（</w:t>
            </w:r>
            <w:r>
              <w:rPr>
                <w:rFonts w:hint="default" w:ascii="Times New Roman" w:hAnsi="Times New Roman" w:eastAsia="仿宋_GB2312" w:cs="Times New Roman"/>
                <w:snapToGrid w:val="0"/>
                <w:color w:val="000000"/>
                <w:spacing w:val="1"/>
                <w:kern w:val="0"/>
                <w:sz w:val="24"/>
                <w:szCs w:val="24"/>
                <w:lang w:val="en-US" w:eastAsia="zh-CN" w:bidi="ar-SA"/>
              </w:rPr>
              <w:t>A2O</w:t>
            </w:r>
            <w:r>
              <w:rPr>
                <w:rFonts w:hint="eastAsia" w:ascii="仿宋_GB2312" w:hAnsi="仿宋_GB2312" w:eastAsia="仿宋_GB2312" w:cs="仿宋_GB2312"/>
                <w:snapToGrid w:val="0"/>
                <w:color w:val="000000"/>
                <w:spacing w:val="1"/>
                <w:kern w:val="0"/>
                <w:sz w:val="24"/>
                <w:szCs w:val="24"/>
                <w:lang w:val="en-US" w:eastAsia="zh-CN" w:bidi="ar-SA"/>
              </w:rPr>
              <w:t>）、芬顿氧化等工艺集成，提高了处理效率和经济性。</w:t>
            </w:r>
          </w:p>
          <w:p>
            <w:pPr>
              <w:keepNext w:val="0"/>
              <w:keepLines w:val="0"/>
              <w:pageBreakBefore w:val="0"/>
              <w:widowControl/>
              <w:kinsoku/>
              <w:wordWrap/>
              <w:overflowPunct/>
              <w:topLinePunct w:val="0"/>
              <w:autoSpaceDE/>
              <w:autoSpaceDN/>
              <w:bidi w:val="0"/>
              <w:adjustRightInd/>
              <w:snapToGrid/>
              <w:spacing w:line="340" w:lineRule="exact"/>
              <w:ind w:firstLine="486" w:firstLineChars="200"/>
              <w:jc w:val="left"/>
              <w:textAlignment w:val="auto"/>
              <w:outlineLvl w:val="9"/>
              <w:rPr>
                <w:rFonts w:hint="eastAsia" w:ascii="仿宋_GB2312" w:hAnsi="仿宋_GB2312" w:eastAsia="仿宋_GB2312" w:cs="仿宋_GB2312"/>
                <w:b/>
                <w:bCs/>
                <w:snapToGrid w:val="0"/>
                <w:color w:val="000000"/>
                <w:spacing w:val="1"/>
                <w:kern w:val="0"/>
                <w:sz w:val="24"/>
                <w:szCs w:val="24"/>
                <w:lang w:val="en-US" w:eastAsia="zh-CN" w:bidi="ar-SA"/>
              </w:rPr>
            </w:pPr>
            <w:r>
              <w:rPr>
                <w:rFonts w:hint="eastAsia" w:ascii="仿宋_GB2312" w:hAnsi="仿宋_GB2312" w:eastAsia="仿宋_GB2312" w:cs="仿宋_GB2312"/>
                <w:b/>
                <w:bCs/>
                <w:snapToGrid w:val="0"/>
                <w:color w:val="000000"/>
                <w:spacing w:val="1"/>
                <w:kern w:val="0"/>
                <w:sz w:val="24"/>
                <w:szCs w:val="24"/>
                <w:lang w:val="en-US" w:eastAsia="zh-CN" w:bidi="ar-SA"/>
              </w:rPr>
              <w:t>三、技术优势</w:t>
            </w:r>
          </w:p>
          <w:p>
            <w:pPr>
              <w:keepNext w:val="0"/>
              <w:keepLines w:val="0"/>
              <w:pageBreakBefore w:val="0"/>
              <w:widowControl/>
              <w:kinsoku/>
              <w:wordWrap/>
              <w:overflowPunct/>
              <w:topLinePunct w:val="0"/>
              <w:autoSpaceDE/>
              <w:autoSpaceDN/>
              <w:bidi w:val="0"/>
              <w:adjustRightInd/>
              <w:snapToGrid/>
              <w:spacing w:line="340" w:lineRule="exact"/>
              <w:ind w:firstLine="484" w:firstLineChars="200"/>
              <w:jc w:val="left"/>
              <w:textAlignment w:val="auto"/>
              <w:outlineLvl w:val="9"/>
              <w:rPr>
                <w:rFonts w:hint="eastAsia" w:ascii="仿宋_GB2312" w:hAnsi="仿宋_GB2312" w:eastAsia="仿宋_GB2312" w:cs="仿宋_GB2312"/>
                <w:snapToGrid w:val="0"/>
                <w:color w:val="000000"/>
                <w:spacing w:val="1"/>
                <w:kern w:val="0"/>
                <w:sz w:val="24"/>
                <w:szCs w:val="24"/>
                <w:lang w:val="en-US" w:eastAsia="zh-CN" w:bidi="ar-SA"/>
              </w:rPr>
            </w:pPr>
            <w:r>
              <w:rPr>
                <w:rFonts w:hint="default" w:ascii="Times New Roman" w:hAnsi="Times New Roman" w:eastAsia="仿宋_GB2312" w:cs="Times New Roman"/>
                <w:snapToGrid w:val="0"/>
                <w:color w:val="000000"/>
                <w:spacing w:val="1"/>
                <w:kern w:val="0"/>
                <w:sz w:val="24"/>
                <w:szCs w:val="24"/>
                <w:lang w:val="en-US" w:eastAsia="zh-CN" w:bidi="ar-SA"/>
              </w:rPr>
              <w:t>1.</w:t>
            </w:r>
            <w:r>
              <w:rPr>
                <w:rFonts w:hint="eastAsia" w:ascii="仿宋_GB2312" w:hAnsi="仿宋_GB2312" w:eastAsia="仿宋_GB2312" w:cs="仿宋_GB2312"/>
                <w:snapToGrid w:val="0"/>
                <w:color w:val="000000"/>
                <w:spacing w:val="1"/>
                <w:kern w:val="0"/>
                <w:sz w:val="24"/>
                <w:szCs w:val="24"/>
                <w:lang w:val="en-US" w:eastAsia="zh-CN" w:bidi="ar-SA"/>
              </w:rPr>
              <w:t>高效性：处理后出水稳定达到《纺织印染整工业水污染物排放标准》（</w:t>
            </w:r>
            <w:r>
              <w:rPr>
                <w:rFonts w:hint="default" w:ascii="Times New Roman" w:hAnsi="Times New Roman" w:eastAsia="仿宋_GB2312" w:cs="Times New Roman"/>
                <w:snapToGrid w:val="0"/>
                <w:color w:val="000000"/>
                <w:spacing w:val="1"/>
                <w:kern w:val="0"/>
                <w:sz w:val="24"/>
                <w:szCs w:val="24"/>
                <w:lang w:val="en-US" w:eastAsia="zh-CN" w:bidi="ar-SA"/>
              </w:rPr>
              <w:t>GB 4287-2012</w:t>
            </w:r>
            <w:r>
              <w:rPr>
                <w:rFonts w:hint="eastAsia" w:ascii="仿宋_GB2312" w:hAnsi="仿宋_GB2312" w:eastAsia="仿宋_GB2312" w:cs="仿宋_GB2312"/>
                <w:snapToGrid w:val="0"/>
                <w:color w:val="000000"/>
                <w:spacing w:val="1"/>
                <w:kern w:val="0"/>
                <w:sz w:val="24"/>
                <w:szCs w:val="24"/>
                <w:lang w:val="en-US" w:eastAsia="zh-CN" w:bidi="ar-SA"/>
              </w:rPr>
              <w:t>）。</w:t>
            </w:r>
          </w:p>
          <w:p>
            <w:pPr>
              <w:keepNext w:val="0"/>
              <w:keepLines w:val="0"/>
              <w:pageBreakBefore w:val="0"/>
              <w:widowControl/>
              <w:kinsoku/>
              <w:wordWrap/>
              <w:overflowPunct/>
              <w:topLinePunct w:val="0"/>
              <w:autoSpaceDE/>
              <w:autoSpaceDN/>
              <w:bidi w:val="0"/>
              <w:adjustRightInd/>
              <w:snapToGrid/>
              <w:spacing w:line="340" w:lineRule="exact"/>
              <w:ind w:firstLine="484" w:firstLineChars="200"/>
              <w:jc w:val="left"/>
              <w:textAlignment w:val="auto"/>
              <w:outlineLvl w:val="9"/>
              <w:rPr>
                <w:rFonts w:hint="eastAsia" w:ascii="仿宋_GB2312" w:hAnsi="仿宋_GB2312" w:eastAsia="仿宋_GB2312" w:cs="仿宋_GB2312"/>
                <w:snapToGrid w:val="0"/>
                <w:color w:val="000000"/>
                <w:spacing w:val="1"/>
                <w:kern w:val="0"/>
                <w:sz w:val="24"/>
                <w:szCs w:val="24"/>
                <w:lang w:val="en-US" w:eastAsia="zh-CN" w:bidi="ar-SA"/>
              </w:rPr>
            </w:pPr>
            <w:r>
              <w:rPr>
                <w:rFonts w:hint="default" w:ascii="Times New Roman" w:hAnsi="Times New Roman" w:eastAsia="仿宋_GB2312" w:cs="Times New Roman"/>
                <w:snapToGrid w:val="0"/>
                <w:color w:val="000000"/>
                <w:spacing w:val="1"/>
                <w:kern w:val="0"/>
                <w:sz w:val="24"/>
                <w:szCs w:val="24"/>
                <w:lang w:val="en-US" w:eastAsia="zh-CN" w:bidi="ar-SA"/>
              </w:rPr>
              <w:t>2.</w:t>
            </w:r>
            <w:r>
              <w:rPr>
                <w:rFonts w:hint="eastAsia" w:ascii="仿宋_GB2312" w:hAnsi="仿宋_GB2312" w:eastAsia="仿宋_GB2312" w:cs="仿宋_GB2312"/>
                <w:snapToGrid w:val="0"/>
                <w:color w:val="000000"/>
                <w:spacing w:val="1"/>
                <w:kern w:val="0"/>
                <w:sz w:val="24"/>
                <w:szCs w:val="24"/>
                <w:lang w:val="en-US" w:eastAsia="zh-CN" w:bidi="ar-SA"/>
              </w:rPr>
              <w:t>经济性：改造运行成本大大降低。</w:t>
            </w:r>
          </w:p>
          <w:p>
            <w:pPr>
              <w:keepNext w:val="0"/>
              <w:keepLines w:val="0"/>
              <w:pageBreakBefore w:val="0"/>
              <w:widowControl/>
              <w:kinsoku/>
              <w:wordWrap/>
              <w:overflowPunct/>
              <w:topLinePunct w:val="0"/>
              <w:autoSpaceDE/>
              <w:autoSpaceDN/>
              <w:bidi w:val="0"/>
              <w:adjustRightInd/>
              <w:snapToGrid/>
              <w:spacing w:line="340" w:lineRule="exact"/>
              <w:ind w:firstLine="484" w:firstLineChars="200"/>
              <w:jc w:val="left"/>
              <w:textAlignment w:val="auto"/>
              <w:outlineLvl w:val="9"/>
              <w:rPr>
                <w:rFonts w:hint="eastAsia" w:ascii="仿宋_GB2312" w:hAnsi="仿宋_GB2312" w:eastAsia="仿宋_GB2312" w:cs="仿宋_GB2312"/>
                <w:snapToGrid w:val="0"/>
                <w:color w:val="000000"/>
                <w:spacing w:val="1"/>
                <w:kern w:val="0"/>
                <w:sz w:val="24"/>
                <w:szCs w:val="24"/>
                <w:lang w:val="en-US" w:eastAsia="zh-CN" w:bidi="ar-SA"/>
              </w:rPr>
            </w:pPr>
            <w:r>
              <w:rPr>
                <w:rFonts w:hint="eastAsia" w:ascii="仿宋_GB2312" w:hAnsi="仿宋_GB2312" w:eastAsia="仿宋_GB2312" w:cs="仿宋_GB2312"/>
                <w:snapToGrid w:val="0"/>
                <w:color w:val="000000"/>
                <w:spacing w:val="1"/>
                <w:kern w:val="0"/>
                <w:sz w:val="24"/>
                <w:szCs w:val="24"/>
                <w:lang w:val="en-US" w:eastAsia="zh-CN" w:bidi="ar-SA"/>
              </w:rPr>
              <w:t>绿色环保：有效降解偶氮染料等毒性化合物，保护水生态环境。</w:t>
            </w:r>
          </w:p>
          <w:p>
            <w:pPr>
              <w:keepNext w:val="0"/>
              <w:keepLines w:val="0"/>
              <w:pageBreakBefore w:val="0"/>
              <w:widowControl/>
              <w:kinsoku/>
              <w:wordWrap/>
              <w:overflowPunct/>
              <w:topLinePunct w:val="0"/>
              <w:autoSpaceDE/>
              <w:autoSpaceDN/>
              <w:bidi w:val="0"/>
              <w:adjustRightInd/>
              <w:snapToGrid/>
              <w:spacing w:line="340" w:lineRule="exact"/>
              <w:ind w:firstLine="486" w:firstLineChars="200"/>
              <w:jc w:val="left"/>
              <w:textAlignment w:val="auto"/>
              <w:outlineLvl w:val="9"/>
              <w:rPr>
                <w:rFonts w:hint="eastAsia" w:ascii="仿宋_GB2312" w:hAnsi="仿宋_GB2312" w:eastAsia="仿宋_GB2312" w:cs="仿宋_GB2312"/>
                <w:b/>
                <w:bCs/>
                <w:snapToGrid w:val="0"/>
                <w:color w:val="000000"/>
                <w:spacing w:val="1"/>
                <w:kern w:val="0"/>
                <w:sz w:val="24"/>
                <w:szCs w:val="24"/>
                <w:lang w:val="en-US" w:eastAsia="zh-CN" w:bidi="ar-SA"/>
              </w:rPr>
            </w:pPr>
            <w:r>
              <w:rPr>
                <w:rFonts w:hint="eastAsia" w:ascii="仿宋_GB2312" w:hAnsi="仿宋_GB2312" w:eastAsia="仿宋_GB2312" w:cs="仿宋_GB2312"/>
                <w:b/>
                <w:bCs/>
                <w:snapToGrid w:val="0"/>
                <w:color w:val="000000"/>
                <w:spacing w:val="1"/>
                <w:kern w:val="0"/>
                <w:sz w:val="24"/>
                <w:szCs w:val="24"/>
                <w:lang w:val="en-US" w:eastAsia="zh-CN" w:bidi="ar-SA"/>
              </w:rPr>
              <w:t>四、技术成熟度</w:t>
            </w:r>
          </w:p>
          <w:p>
            <w:pPr>
              <w:keepNext w:val="0"/>
              <w:keepLines w:val="0"/>
              <w:pageBreakBefore w:val="0"/>
              <w:widowControl/>
              <w:kinsoku/>
              <w:wordWrap/>
              <w:overflowPunct/>
              <w:topLinePunct w:val="0"/>
              <w:autoSpaceDE/>
              <w:autoSpaceDN/>
              <w:bidi w:val="0"/>
              <w:adjustRightInd/>
              <w:snapToGrid/>
              <w:spacing w:line="340" w:lineRule="exact"/>
              <w:ind w:firstLine="484" w:firstLineChars="200"/>
              <w:jc w:val="left"/>
              <w:textAlignment w:val="auto"/>
              <w:outlineLvl w:val="9"/>
              <w:rPr>
                <w:rFonts w:hint="eastAsia" w:ascii="仿宋_GB2312" w:hAnsi="仿宋_GB2312" w:eastAsia="仿宋_GB2312" w:cs="仿宋_GB2312"/>
                <w:snapToGrid w:val="0"/>
                <w:color w:val="000000"/>
                <w:spacing w:val="1"/>
                <w:kern w:val="0"/>
                <w:sz w:val="24"/>
                <w:szCs w:val="24"/>
                <w:lang w:val="en-US" w:eastAsia="zh-CN" w:bidi="ar-SA"/>
              </w:rPr>
            </w:pPr>
            <w:r>
              <w:rPr>
                <w:rFonts w:hint="eastAsia" w:ascii="仿宋_GB2312" w:hAnsi="仿宋_GB2312" w:eastAsia="仿宋_GB2312" w:cs="仿宋_GB2312"/>
                <w:snapToGrid w:val="0"/>
                <w:color w:val="000000"/>
                <w:spacing w:val="1"/>
                <w:kern w:val="0"/>
                <w:sz w:val="24"/>
                <w:szCs w:val="24"/>
                <w:lang w:val="en-US" w:eastAsia="zh-CN" w:bidi="ar-SA"/>
              </w:rPr>
              <w:t>已完成中试和多家纺织企业工业验证，具备规模化推广条件。</w:t>
            </w:r>
          </w:p>
          <w:p>
            <w:pPr>
              <w:keepNext w:val="0"/>
              <w:keepLines w:val="0"/>
              <w:pageBreakBefore w:val="0"/>
              <w:widowControl/>
              <w:kinsoku/>
              <w:wordWrap/>
              <w:overflowPunct/>
              <w:topLinePunct w:val="0"/>
              <w:autoSpaceDE/>
              <w:autoSpaceDN/>
              <w:bidi w:val="0"/>
              <w:adjustRightInd/>
              <w:snapToGrid/>
              <w:spacing w:line="340" w:lineRule="exact"/>
              <w:ind w:firstLine="486" w:firstLineChars="200"/>
              <w:jc w:val="left"/>
              <w:textAlignment w:val="auto"/>
              <w:outlineLvl w:val="9"/>
              <w:rPr>
                <w:rFonts w:hint="eastAsia" w:ascii="仿宋_GB2312" w:hAnsi="仿宋_GB2312" w:eastAsia="仿宋_GB2312" w:cs="仿宋_GB2312"/>
                <w:b/>
                <w:bCs/>
                <w:snapToGrid w:val="0"/>
                <w:color w:val="000000"/>
                <w:spacing w:val="1"/>
                <w:kern w:val="0"/>
                <w:sz w:val="24"/>
                <w:szCs w:val="24"/>
                <w:lang w:val="en-US" w:eastAsia="zh-CN" w:bidi="ar-SA"/>
              </w:rPr>
            </w:pPr>
            <w:r>
              <w:rPr>
                <w:rFonts w:hint="eastAsia" w:ascii="仿宋_GB2312" w:hAnsi="仿宋_GB2312" w:eastAsia="仿宋_GB2312" w:cs="仿宋_GB2312"/>
                <w:b/>
                <w:bCs/>
                <w:snapToGrid w:val="0"/>
                <w:color w:val="000000"/>
                <w:spacing w:val="1"/>
                <w:kern w:val="0"/>
                <w:sz w:val="24"/>
                <w:szCs w:val="24"/>
                <w:lang w:val="en-US" w:eastAsia="zh-CN" w:bidi="ar-SA"/>
              </w:rPr>
              <w:t>五、适用范围</w:t>
            </w:r>
          </w:p>
          <w:p>
            <w:pPr>
              <w:keepNext w:val="0"/>
              <w:keepLines w:val="0"/>
              <w:pageBreakBefore w:val="0"/>
              <w:widowControl/>
              <w:kinsoku/>
              <w:wordWrap/>
              <w:overflowPunct/>
              <w:topLinePunct w:val="0"/>
              <w:autoSpaceDE/>
              <w:autoSpaceDN/>
              <w:bidi w:val="0"/>
              <w:adjustRightInd/>
              <w:snapToGrid/>
              <w:spacing w:line="340" w:lineRule="exact"/>
              <w:ind w:firstLine="484" w:firstLineChars="200"/>
              <w:jc w:val="left"/>
              <w:textAlignment w:val="auto"/>
              <w:outlineLvl w:val="9"/>
              <w:rPr>
                <w:rFonts w:hint="eastAsia" w:ascii="仿宋_GB2312" w:hAnsi="仿宋_GB2312" w:eastAsia="仿宋_GB2312" w:cs="仿宋_GB2312"/>
                <w:snapToGrid w:val="0"/>
                <w:color w:val="000000"/>
                <w:spacing w:val="1"/>
                <w:kern w:val="0"/>
                <w:sz w:val="24"/>
                <w:szCs w:val="24"/>
                <w:lang w:val="en-US" w:eastAsia="zh-CN" w:bidi="ar-SA"/>
              </w:rPr>
            </w:pPr>
            <w:r>
              <w:rPr>
                <w:rFonts w:hint="default" w:ascii="Times New Roman" w:hAnsi="Times New Roman" w:eastAsia="仿宋_GB2312" w:cs="Times New Roman"/>
                <w:snapToGrid w:val="0"/>
                <w:color w:val="000000"/>
                <w:spacing w:val="1"/>
                <w:kern w:val="0"/>
                <w:sz w:val="24"/>
                <w:szCs w:val="24"/>
                <w:lang w:val="en-US" w:eastAsia="zh-CN" w:bidi="ar-SA"/>
              </w:rPr>
              <w:t>1.</w:t>
            </w:r>
            <w:r>
              <w:rPr>
                <w:rFonts w:hint="eastAsia" w:ascii="仿宋_GB2312" w:hAnsi="仿宋_GB2312" w:eastAsia="仿宋_GB2312" w:cs="仿宋_GB2312"/>
                <w:snapToGrid w:val="0"/>
                <w:color w:val="000000"/>
                <w:spacing w:val="1"/>
                <w:kern w:val="0"/>
                <w:sz w:val="24"/>
                <w:szCs w:val="24"/>
                <w:lang w:val="en-US" w:eastAsia="zh-CN" w:bidi="ar-SA"/>
              </w:rPr>
              <w:t>行业覆盖：印染、纺织、造纸等高浓度有机废水处理。</w:t>
            </w:r>
          </w:p>
          <w:p>
            <w:pPr>
              <w:keepNext w:val="0"/>
              <w:keepLines w:val="0"/>
              <w:pageBreakBefore w:val="0"/>
              <w:widowControl/>
              <w:kinsoku/>
              <w:wordWrap/>
              <w:overflowPunct/>
              <w:topLinePunct w:val="0"/>
              <w:autoSpaceDE/>
              <w:autoSpaceDN/>
              <w:bidi w:val="0"/>
              <w:adjustRightInd/>
              <w:snapToGrid/>
              <w:spacing w:line="340" w:lineRule="exact"/>
              <w:ind w:firstLine="484" w:firstLineChars="200"/>
              <w:jc w:val="left"/>
              <w:textAlignment w:val="auto"/>
              <w:outlineLvl w:val="9"/>
              <w:rPr>
                <w:rFonts w:hint="eastAsia" w:ascii="仿宋_GB2312" w:hAnsi="仿宋_GB2312" w:eastAsia="仿宋_GB2312" w:cs="仿宋_GB2312"/>
                <w:snapToGrid w:val="0"/>
                <w:color w:val="000000"/>
                <w:spacing w:val="1"/>
                <w:kern w:val="0"/>
                <w:sz w:val="24"/>
                <w:szCs w:val="24"/>
                <w:lang w:val="en-US" w:eastAsia="zh-CN" w:bidi="ar-SA"/>
              </w:rPr>
            </w:pPr>
            <w:r>
              <w:rPr>
                <w:rFonts w:hint="eastAsia" w:ascii="仿宋_GB2312" w:hAnsi="仿宋_GB2312" w:eastAsia="仿宋_GB2312" w:cs="仿宋_GB2312"/>
                <w:snapToGrid w:val="0"/>
                <w:color w:val="000000"/>
                <w:spacing w:val="1"/>
                <w:kern w:val="0"/>
                <w:sz w:val="24"/>
                <w:szCs w:val="24"/>
                <w:lang w:val="en-US" w:eastAsia="zh-CN" w:bidi="ar-SA"/>
              </w:rPr>
              <w:t>应用场景：工业园区集中处理设施改造、中小型企业污水处理方案优化。</w:t>
            </w:r>
          </w:p>
          <w:p>
            <w:pPr>
              <w:keepNext w:val="0"/>
              <w:keepLines w:val="0"/>
              <w:pageBreakBefore w:val="0"/>
              <w:widowControl/>
              <w:kinsoku/>
              <w:wordWrap/>
              <w:overflowPunct/>
              <w:topLinePunct w:val="0"/>
              <w:autoSpaceDE/>
              <w:autoSpaceDN/>
              <w:bidi w:val="0"/>
              <w:adjustRightInd/>
              <w:snapToGrid/>
              <w:spacing w:line="340" w:lineRule="exact"/>
              <w:ind w:firstLine="486" w:firstLineChars="200"/>
              <w:jc w:val="left"/>
              <w:textAlignment w:val="auto"/>
              <w:outlineLvl w:val="9"/>
              <w:rPr>
                <w:rFonts w:hint="eastAsia" w:ascii="仿宋_GB2312" w:hAnsi="仿宋_GB2312" w:eastAsia="仿宋_GB2312" w:cs="仿宋_GB2312"/>
                <w:b/>
                <w:bCs/>
                <w:snapToGrid w:val="0"/>
                <w:color w:val="000000"/>
                <w:spacing w:val="1"/>
                <w:kern w:val="0"/>
                <w:sz w:val="24"/>
                <w:szCs w:val="24"/>
                <w:lang w:val="en-US" w:eastAsia="zh-CN" w:bidi="ar-SA"/>
              </w:rPr>
            </w:pPr>
            <w:r>
              <w:rPr>
                <w:rFonts w:hint="eastAsia" w:ascii="仿宋_GB2312" w:hAnsi="仿宋_GB2312" w:eastAsia="仿宋_GB2312" w:cs="仿宋_GB2312"/>
                <w:b/>
                <w:bCs/>
                <w:snapToGrid w:val="0"/>
                <w:color w:val="000000"/>
                <w:spacing w:val="1"/>
                <w:kern w:val="0"/>
                <w:sz w:val="24"/>
                <w:szCs w:val="24"/>
                <w:lang w:val="en-US" w:eastAsia="zh-CN" w:bidi="ar-SA"/>
              </w:rPr>
              <w:t>六、市场前景</w:t>
            </w:r>
          </w:p>
          <w:p>
            <w:pPr>
              <w:keepNext w:val="0"/>
              <w:keepLines w:val="0"/>
              <w:pageBreakBefore w:val="0"/>
              <w:widowControl/>
              <w:kinsoku/>
              <w:wordWrap/>
              <w:overflowPunct/>
              <w:topLinePunct w:val="0"/>
              <w:autoSpaceDE/>
              <w:autoSpaceDN/>
              <w:bidi w:val="0"/>
              <w:adjustRightInd/>
              <w:snapToGrid/>
              <w:spacing w:line="340" w:lineRule="exact"/>
              <w:ind w:firstLine="484" w:firstLineChars="200"/>
              <w:jc w:val="left"/>
              <w:textAlignment w:val="auto"/>
              <w:outlineLvl w:val="9"/>
              <w:rPr>
                <w:rFonts w:hint="eastAsia" w:ascii="仿宋_GB2312" w:hAnsi="仿宋_GB2312" w:eastAsia="仿宋_GB2312" w:cs="仿宋_GB2312"/>
                <w:snapToGrid w:val="0"/>
                <w:color w:val="000000"/>
                <w:spacing w:val="1"/>
                <w:kern w:val="0"/>
                <w:sz w:val="24"/>
                <w:szCs w:val="24"/>
                <w:lang w:val="en-US" w:eastAsia="zh-CN" w:bidi="ar-SA"/>
              </w:rPr>
            </w:pPr>
            <w:r>
              <w:rPr>
                <w:rFonts w:hint="eastAsia" w:ascii="仿宋_GB2312" w:hAnsi="仿宋_GB2312" w:eastAsia="仿宋_GB2312" w:cs="仿宋_GB2312"/>
                <w:snapToGrid w:val="0"/>
                <w:color w:val="000000"/>
                <w:spacing w:val="1"/>
                <w:kern w:val="0"/>
                <w:sz w:val="24"/>
                <w:szCs w:val="24"/>
                <w:lang w:val="en-US" w:eastAsia="zh-CN" w:bidi="ar-SA"/>
              </w:rPr>
              <w:t>印染行业废水处理需求年均约</w:t>
            </w:r>
            <w:r>
              <w:rPr>
                <w:rFonts w:hint="default" w:ascii="Times New Roman" w:hAnsi="Times New Roman" w:eastAsia="仿宋_GB2312" w:cs="Times New Roman"/>
                <w:snapToGrid w:val="0"/>
                <w:color w:val="000000"/>
                <w:spacing w:val="1"/>
                <w:kern w:val="0"/>
                <w:sz w:val="24"/>
                <w:szCs w:val="24"/>
                <w:lang w:val="en-US" w:eastAsia="zh-CN" w:bidi="ar-SA"/>
              </w:rPr>
              <w:t>20</w:t>
            </w:r>
            <w:r>
              <w:rPr>
                <w:rFonts w:hint="eastAsia" w:ascii="仿宋_GB2312" w:hAnsi="仿宋_GB2312" w:eastAsia="仿宋_GB2312" w:cs="仿宋_GB2312"/>
                <w:snapToGrid w:val="0"/>
                <w:color w:val="000000"/>
                <w:spacing w:val="1"/>
                <w:kern w:val="0"/>
                <w:sz w:val="24"/>
                <w:szCs w:val="24"/>
                <w:lang w:val="en-US" w:eastAsia="zh-CN" w:bidi="ar-SA"/>
              </w:rPr>
              <w:t>亿吨，市场规模达千亿元。</w:t>
            </w:r>
          </w:p>
          <w:p>
            <w:pPr>
              <w:keepNext w:val="0"/>
              <w:keepLines w:val="0"/>
              <w:pageBreakBefore w:val="0"/>
              <w:widowControl/>
              <w:kinsoku/>
              <w:wordWrap/>
              <w:overflowPunct/>
              <w:topLinePunct w:val="0"/>
              <w:autoSpaceDE/>
              <w:autoSpaceDN/>
              <w:bidi w:val="0"/>
              <w:adjustRightInd/>
              <w:snapToGrid/>
              <w:spacing w:line="340" w:lineRule="exact"/>
              <w:ind w:firstLine="484" w:firstLineChars="200"/>
              <w:jc w:val="left"/>
              <w:textAlignment w:val="auto"/>
              <w:outlineLvl w:val="9"/>
              <w:rPr>
                <w:rFonts w:hint="eastAsia" w:ascii="仿宋_GB2312" w:hAnsi="仿宋_GB2312" w:eastAsia="仿宋_GB2312" w:cs="仿宋_GB2312"/>
                <w:snapToGrid w:val="0"/>
                <w:color w:val="000000"/>
                <w:spacing w:val="1"/>
                <w:kern w:val="0"/>
                <w:sz w:val="24"/>
                <w:szCs w:val="24"/>
                <w:lang w:val="en-US" w:eastAsia="zh-CN" w:bidi="ar-SA"/>
              </w:rPr>
            </w:pPr>
            <w:r>
              <w:rPr>
                <w:rFonts w:hint="eastAsia" w:ascii="仿宋_GB2312" w:hAnsi="仿宋_GB2312" w:eastAsia="仿宋_GB2312" w:cs="仿宋_GB2312"/>
                <w:snapToGrid w:val="0"/>
                <w:color w:val="000000"/>
                <w:spacing w:val="1"/>
                <w:kern w:val="0"/>
                <w:sz w:val="24"/>
                <w:szCs w:val="24"/>
                <w:lang w:val="en-US" w:eastAsia="zh-CN" w:bidi="ar-SA"/>
              </w:rPr>
              <w:t>随着国家环保要求日益严格，该技术具有广阔的市场空间。</w:t>
            </w:r>
          </w:p>
          <w:p>
            <w:pPr>
              <w:keepNext w:val="0"/>
              <w:keepLines w:val="0"/>
              <w:pageBreakBefore w:val="0"/>
              <w:widowControl/>
              <w:kinsoku/>
              <w:wordWrap/>
              <w:overflowPunct/>
              <w:topLinePunct w:val="0"/>
              <w:autoSpaceDE/>
              <w:autoSpaceDN/>
              <w:bidi w:val="0"/>
              <w:adjustRightInd/>
              <w:snapToGrid/>
              <w:spacing w:line="340" w:lineRule="exact"/>
              <w:ind w:firstLine="486" w:firstLineChars="200"/>
              <w:jc w:val="left"/>
              <w:textAlignment w:val="auto"/>
              <w:outlineLvl w:val="9"/>
              <w:rPr>
                <w:rFonts w:hint="eastAsia" w:ascii="仿宋_GB2312" w:hAnsi="仿宋_GB2312" w:eastAsia="仿宋_GB2312" w:cs="仿宋_GB2312"/>
                <w:b/>
                <w:bCs/>
                <w:snapToGrid w:val="0"/>
                <w:color w:val="000000"/>
                <w:spacing w:val="1"/>
                <w:kern w:val="0"/>
                <w:sz w:val="24"/>
                <w:szCs w:val="24"/>
                <w:lang w:val="en-US" w:eastAsia="zh-CN" w:bidi="ar-SA"/>
              </w:rPr>
            </w:pPr>
            <w:r>
              <w:rPr>
                <w:rFonts w:hint="eastAsia" w:ascii="仿宋_GB2312" w:hAnsi="仿宋_GB2312" w:eastAsia="仿宋_GB2312" w:cs="仿宋_GB2312"/>
                <w:b/>
                <w:bCs/>
                <w:snapToGrid w:val="0"/>
                <w:color w:val="000000"/>
                <w:spacing w:val="1"/>
                <w:kern w:val="0"/>
                <w:sz w:val="24"/>
                <w:szCs w:val="24"/>
                <w:lang w:val="en-US" w:eastAsia="zh-CN" w:bidi="ar-SA"/>
              </w:rPr>
              <w:t>七、预期经济社会效益</w:t>
            </w:r>
          </w:p>
          <w:p>
            <w:pPr>
              <w:keepNext w:val="0"/>
              <w:keepLines w:val="0"/>
              <w:pageBreakBefore w:val="0"/>
              <w:widowControl/>
              <w:kinsoku/>
              <w:wordWrap/>
              <w:overflowPunct/>
              <w:topLinePunct w:val="0"/>
              <w:autoSpaceDE/>
              <w:autoSpaceDN/>
              <w:bidi w:val="0"/>
              <w:adjustRightInd/>
              <w:snapToGrid/>
              <w:spacing w:line="340" w:lineRule="exact"/>
              <w:ind w:firstLine="484" w:firstLineChars="200"/>
              <w:jc w:val="left"/>
              <w:textAlignment w:val="auto"/>
              <w:outlineLvl w:val="9"/>
              <w:rPr>
                <w:rFonts w:hint="eastAsia" w:ascii="仿宋_GB2312" w:hAnsi="仿宋_GB2312" w:eastAsia="仿宋_GB2312" w:cs="仿宋_GB2312"/>
                <w:snapToGrid w:val="0"/>
                <w:color w:val="000000"/>
                <w:spacing w:val="1"/>
                <w:kern w:val="0"/>
                <w:sz w:val="24"/>
                <w:szCs w:val="24"/>
                <w:lang w:val="en-US" w:eastAsia="zh-CN" w:bidi="ar-SA"/>
              </w:rPr>
            </w:pPr>
            <w:r>
              <w:rPr>
                <w:rFonts w:hint="eastAsia" w:ascii="仿宋_GB2312" w:hAnsi="仿宋_GB2312" w:eastAsia="仿宋_GB2312" w:cs="仿宋_GB2312"/>
                <w:snapToGrid w:val="0"/>
                <w:color w:val="000000"/>
                <w:spacing w:val="1"/>
                <w:kern w:val="0"/>
                <w:sz w:val="24"/>
                <w:szCs w:val="24"/>
                <w:lang w:val="en-US" w:eastAsia="zh-CN" w:bidi="ar-SA"/>
              </w:rPr>
              <w:t>经济效益：通过提标改造提升水循环利用效率，降低环保支出。</w:t>
            </w:r>
          </w:p>
          <w:p>
            <w:pPr>
              <w:keepNext w:val="0"/>
              <w:keepLines w:val="0"/>
              <w:pageBreakBefore w:val="0"/>
              <w:widowControl/>
              <w:kinsoku/>
              <w:wordWrap/>
              <w:overflowPunct/>
              <w:topLinePunct w:val="0"/>
              <w:autoSpaceDE/>
              <w:autoSpaceDN/>
              <w:bidi w:val="0"/>
              <w:adjustRightInd/>
              <w:snapToGrid/>
              <w:spacing w:line="340" w:lineRule="exact"/>
              <w:ind w:firstLine="484" w:firstLineChars="200"/>
              <w:jc w:val="left"/>
              <w:textAlignment w:val="auto"/>
              <w:outlineLvl w:val="9"/>
              <w:rPr>
                <w:rFonts w:hint="eastAsia" w:ascii="仿宋_GB2312" w:hAnsi="仿宋_GB2312" w:eastAsia="仿宋_GB2312" w:cs="仿宋_GB2312"/>
                <w:snapToGrid w:val="0"/>
                <w:color w:val="000000"/>
                <w:spacing w:val="1"/>
                <w:kern w:val="0"/>
                <w:sz w:val="24"/>
                <w:szCs w:val="24"/>
                <w:lang w:val="en-US" w:eastAsia="zh-CN" w:bidi="ar-SA"/>
              </w:rPr>
            </w:pPr>
            <w:r>
              <w:rPr>
                <w:rFonts w:hint="eastAsia" w:ascii="仿宋_GB2312" w:hAnsi="仿宋_GB2312" w:eastAsia="仿宋_GB2312" w:cs="仿宋_GB2312"/>
                <w:snapToGrid w:val="0"/>
                <w:color w:val="000000"/>
                <w:spacing w:val="1"/>
                <w:kern w:val="0"/>
                <w:sz w:val="24"/>
                <w:szCs w:val="24"/>
                <w:lang w:val="en-US" w:eastAsia="zh-CN" w:bidi="ar-SA"/>
              </w:rPr>
              <w:t>社会效益：减少环境污染，推动纺织行业绿色转型。</w:t>
            </w:r>
          </w:p>
          <w:p>
            <w:pPr>
              <w:keepNext w:val="0"/>
              <w:keepLines w:val="0"/>
              <w:pageBreakBefore w:val="0"/>
              <w:widowControl/>
              <w:kinsoku/>
              <w:wordWrap/>
              <w:overflowPunct/>
              <w:topLinePunct w:val="0"/>
              <w:autoSpaceDE/>
              <w:autoSpaceDN/>
              <w:bidi w:val="0"/>
              <w:adjustRightInd/>
              <w:snapToGrid/>
              <w:spacing w:line="340" w:lineRule="exact"/>
              <w:ind w:firstLine="484" w:firstLineChars="200"/>
              <w:jc w:val="left"/>
              <w:textAlignment w:val="auto"/>
              <w:outlineLvl w:val="9"/>
              <w:rPr>
                <w:rFonts w:hint="default" w:ascii="Times New Roman" w:hAnsi="Times New Roman" w:eastAsia="仿宋_GB2312" w:cs="Times New Roman"/>
                <w:color w:val="000000"/>
                <w:sz w:val="24"/>
              </w:rPr>
            </w:pPr>
            <w:r>
              <w:rPr>
                <w:rFonts w:hint="eastAsia" w:ascii="仿宋_GB2312" w:hAnsi="仿宋_GB2312" w:eastAsia="仿宋_GB2312" w:cs="仿宋_GB2312"/>
                <w:snapToGrid w:val="0"/>
                <w:color w:val="000000"/>
                <w:spacing w:val="1"/>
                <w:kern w:val="0"/>
                <w:sz w:val="24"/>
                <w:szCs w:val="24"/>
                <w:lang w:val="en-US" w:eastAsia="zh-CN" w:bidi="ar-SA"/>
              </w:rPr>
              <w:t>环境效益：实现废水资源化利用和可持续发展目标。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518" w:hRule="atLeast"/>
          <w:jc w:val="center"/>
        </w:trPr>
        <w:tc>
          <w:tcPr>
            <w:tcW w:w="1084"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eastAsia" w:eastAsia="黑体" w:cs="Times New Roman"/>
                <w:color w:val="000000"/>
                <w:sz w:val="24"/>
                <w:szCs w:val="22"/>
                <w:lang w:val="en-US" w:eastAsia="zh-CN"/>
              </w:rPr>
              <w:t>转化成果前景或目标</w:t>
            </w:r>
            <w:r>
              <w:rPr>
                <w:rFonts w:hint="default" w:ascii="Times New Roman" w:hAnsi="Times New Roman" w:eastAsia="黑体" w:cs="Times New Roman"/>
                <w:color w:val="000000"/>
                <w:sz w:val="24"/>
                <w:szCs w:val="22"/>
              </w:rPr>
              <w:t>（限500字以内</w:t>
            </w:r>
            <w:r>
              <w:rPr>
                <w:rFonts w:hint="default" w:ascii="Times New Roman" w:hAnsi="Times New Roman" w:eastAsia="仿宋_GB2312" w:cs="Times New Roman"/>
                <w:color w:val="000000"/>
                <w:sz w:val="24"/>
                <w:szCs w:val="22"/>
              </w:rPr>
              <w:t>）</w:t>
            </w:r>
          </w:p>
        </w:tc>
        <w:tc>
          <w:tcPr>
            <w:tcW w:w="8193" w:type="dxa"/>
            <w:gridSpan w:val="6"/>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firstLine="484" w:firstLineChars="200"/>
              <w:jc w:val="left"/>
              <w:textAlignment w:val="auto"/>
              <w:outlineLvl w:val="9"/>
              <w:rPr>
                <w:rFonts w:hint="default" w:ascii="仿宋_GB2312" w:hAnsi="仿宋_GB2312" w:eastAsia="仿宋_GB2312" w:cs="仿宋_GB2312"/>
                <w:snapToGrid w:val="0"/>
                <w:color w:val="000000"/>
                <w:spacing w:val="1"/>
                <w:kern w:val="0"/>
                <w:sz w:val="24"/>
                <w:szCs w:val="24"/>
                <w:lang w:val="en-US" w:eastAsia="zh-CN" w:bidi="ar-SA"/>
              </w:rPr>
            </w:pPr>
            <w:r>
              <w:rPr>
                <w:rFonts w:hint="default" w:ascii="Times New Roman" w:hAnsi="Times New Roman" w:eastAsia="仿宋_GB2312" w:cs="Times New Roman"/>
                <w:snapToGrid w:val="0"/>
                <w:color w:val="000000"/>
                <w:spacing w:val="1"/>
                <w:kern w:val="0"/>
                <w:sz w:val="24"/>
                <w:szCs w:val="24"/>
                <w:lang w:val="en-US" w:eastAsia="zh-CN" w:bidi="ar-SA"/>
              </w:rPr>
              <w:t>1.</w:t>
            </w:r>
            <w:r>
              <w:rPr>
                <w:rFonts w:hint="default" w:ascii="仿宋_GB2312" w:hAnsi="仿宋_GB2312" w:eastAsia="仿宋_GB2312" w:cs="仿宋_GB2312"/>
                <w:snapToGrid w:val="0"/>
                <w:color w:val="000000"/>
                <w:spacing w:val="1"/>
                <w:kern w:val="0"/>
                <w:sz w:val="24"/>
                <w:szCs w:val="24"/>
                <w:lang w:val="en-US" w:eastAsia="zh-CN" w:bidi="ar-SA"/>
              </w:rPr>
              <w:t>市场前景</w:t>
            </w:r>
            <w:r>
              <w:rPr>
                <w:rFonts w:hint="eastAsia" w:ascii="仿宋_GB2312" w:hAnsi="仿宋_GB2312" w:eastAsia="仿宋_GB2312" w:cs="仿宋_GB2312"/>
                <w:snapToGrid w:val="0"/>
                <w:color w:val="000000"/>
                <w:spacing w:val="1"/>
                <w:kern w:val="0"/>
                <w:sz w:val="24"/>
                <w:szCs w:val="24"/>
                <w:lang w:val="en-US" w:eastAsia="zh-CN" w:bidi="ar-SA"/>
              </w:rPr>
              <w:t>。</w:t>
            </w:r>
            <w:r>
              <w:rPr>
                <w:rFonts w:hint="default" w:ascii="仿宋_GB2312" w:hAnsi="仿宋_GB2312" w:eastAsia="仿宋_GB2312" w:cs="仿宋_GB2312"/>
                <w:snapToGrid w:val="0"/>
                <w:color w:val="000000"/>
                <w:spacing w:val="1"/>
                <w:kern w:val="0"/>
                <w:sz w:val="24"/>
                <w:szCs w:val="24"/>
                <w:lang w:val="en-US" w:eastAsia="zh-CN" w:bidi="ar-SA"/>
              </w:rPr>
              <w:t>印染废水治理是纺织行业绿色转型的重要环节。我国印染行业每年废水排放量约</w:t>
            </w:r>
            <w:r>
              <w:rPr>
                <w:rFonts w:hint="default" w:ascii="Times New Roman" w:hAnsi="Times New Roman" w:eastAsia="仿宋_GB2312" w:cs="Times New Roman"/>
                <w:snapToGrid w:val="0"/>
                <w:color w:val="000000"/>
                <w:spacing w:val="1"/>
                <w:kern w:val="0"/>
                <w:sz w:val="24"/>
                <w:szCs w:val="24"/>
                <w:lang w:val="en-US" w:eastAsia="zh-CN" w:bidi="ar-SA"/>
              </w:rPr>
              <w:t>2</w:t>
            </w:r>
            <w:r>
              <w:rPr>
                <w:rFonts w:hint="default" w:ascii="仿宋_GB2312" w:hAnsi="仿宋_GB2312" w:eastAsia="仿宋_GB2312" w:cs="仿宋_GB2312"/>
                <w:snapToGrid w:val="0"/>
                <w:color w:val="000000"/>
                <w:spacing w:val="1"/>
                <w:kern w:val="0"/>
                <w:sz w:val="24"/>
                <w:szCs w:val="24"/>
                <w:lang w:val="en-US" w:eastAsia="zh-CN" w:bidi="ar-SA"/>
              </w:rPr>
              <w:t>0亿吨，市场需求巨大，随着《纺织印染整工业水污染物排放标准》（</w:t>
            </w:r>
            <w:r>
              <w:rPr>
                <w:rFonts w:hint="default" w:ascii="Times New Roman" w:hAnsi="Times New Roman" w:eastAsia="仿宋_GB2312" w:cs="Times New Roman"/>
                <w:snapToGrid w:val="0"/>
                <w:color w:val="000000"/>
                <w:spacing w:val="1"/>
                <w:kern w:val="0"/>
                <w:sz w:val="24"/>
                <w:szCs w:val="24"/>
                <w:lang w:val="en-US" w:eastAsia="zh-CN" w:bidi="ar-SA"/>
              </w:rPr>
              <w:t>GB 4287-2012</w:t>
            </w:r>
            <w:r>
              <w:rPr>
                <w:rFonts w:hint="default" w:ascii="仿宋_GB2312" w:hAnsi="仿宋_GB2312" w:eastAsia="仿宋_GB2312" w:cs="仿宋_GB2312"/>
                <w:snapToGrid w:val="0"/>
                <w:color w:val="000000"/>
                <w:spacing w:val="1"/>
                <w:kern w:val="0"/>
                <w:sz w:val="24"/>
                <w:szCs w:val="24"/>
                <w:lang w:val="en-US" w:eastAsia="zh-CN" w:bidi="ar-SA"/>
              </w:rPr>
              <w:t>）的实施和环保政策的日益严格，印染企业对高效、经济的废水处理技术需求持续增长。本项目技术具有显著的成本优势和处理效果，市场空间可观，预计在未来</w:t>
            </w:r>
            <w:r>
              <w:rPr>
                <w:rFonts w:hint="default" w:ascii="Times New Roman" w:hAnsi="Times New Roman" w:eastAsia="仿宋_GB2312" w:cs="Times New Roman"/>
                <w:snapToGrid w:val="0"/>
                <w:color w:val="000000"/>
                <w:spacing w:val="1"/>
                <w:kern w:val="0"/>
                <w:sz w:val="24"/>
                <w:szCs w:val="24"/>
                <w:lang w:val="en-US" w:eastAsia="zh-CN" w:bidi="ar-SA"/>
              </w:rPr>
              <w:t>5</w:t>
            </w:r>
            <w:r>
              <w:rPr>
                <w:rFonts w:hint="default" w:ascii="仿宋_GB2312" w:hAnsi="仿宋_GB2312" w:eastAsia="仿宋_GB2312" w:cs="仿宋_GB2312"/>
                <w:snapToGrid w:val="0"/>
                <w:color w:val="000000"/>
                <w:spacing w:val="1"/>
                <w:kern w:val="0"/>
                <w:sz w:val="24"/>
                <w:szCs w:val="24"/>
                <w:lang w:val="en-US" w:eastAsia="zh-CN" w:bidi="ar-SA"/>
              </w:rPr>
              <w:t>年内具备大规模推广潜力。</w:t>
            </w:r>
          </w:p>
          <w:p>
            <w:pPr>
              <w:keepNext w:val="0"/>
              <w:keepLines w:val="0"/>
              <w:pageBreakBefore w:val="0"/>
              <w:widowControl/>
              <w:kinsoku/>
              <w:wordWrap/>
              <w:overflowPunct/>
              <w:topLinePunct w:val="0"/>
              <w:autoSpaceDE/>
              <w:autoSpaceDN/>
              <w:bidi w:val="0"/>
              <w:adjustRightInd/>
              <w:snapToGrid/>
              <w:spacing w:line="340" w:lineRule="exact"/>
              <w:ind w:firstLine="484" w:firstLineChars="200"/>
              <w:jc w:val="left"/>
              <w:textAlignment w:val="auto"/>
              <w:outlineLvl w:val="9"/>
              <w:rPr>
                <w:rFonts w:hint="default" w:ascii="仿宋_GB2312" w:hAnsi="仿宋_GB2312" w:eastAsia="仿宋_GB2312" w:cs="仿宋_GB2312"/>
                <w:snapToGrid w:val="0"/>
                <w:color w:val="000000"/>
                <w:spacing w:val="1"/>
                <w:kern w:val="0"/>
                <w:sz w:val="24"/>
                <w:szCs w:val="24"/>
                <w:lang w:val="en-US" w:eastAsia="zh-CN" w:bidi="ar-SA"/>
              </w:rPr>
            </w:pPr>
            <w:r>
              <w:rPr>
                <w:rFonts w:hint="default" w:ascii="Times New Roman" w:hAnsi="Times New Roman" w:eastAsia="仿宋_GB2312" w:cs="Times New Roman"/>
                <w:snapToGrid w:val="0"/>
                <w:color w:val="000000"/>
                <w:spacing w:val="1"/>
                <w:kern w:val="0"/>
                <w:sz w:val="24"/>
                <w:szCs w:val="24"/>
                <w:lang w:val="en-US" w:eastAsia="zh-CN" w:bidi="ar-SA"/>
              </w:rPr>
              <w:t>2.</w:t>
            </w:r>
            <w:r>
              <w:rPr>
                <w:rFonts w:hint="default" w:ascii="仿宋_GB2312" w:hAnsi="仿宋_GB2312" w:eastAsia="仿宋_GB2312" w:cs="仿宋_GB2312"/>
                <w:snapToGrid w:val="0"/>
                <w:color w:val="000000"/>
                <w:spacing w:val="1"/>
                <w:kern w:val="0"/>
                <w:sz w:val="24"/>
                <w:szCs w:val="24"/>
                <w:lang w:val="en-US" w:eastAsia="zh-CN" w:bidi="ar-SA"/>
              </w:rPr>
              <w:t>技术推广目标</w:t>
            </w:r>
            <w:r>
              <w:rPr>
                <w:rFonts w:hint="eastAsia" w:ascii="仿宋_GB2312" w:hAnsi="仿宋_GB2312" w:eastAsia="仿宋_GB2312" w:cs="仿宋_GB2312"/>
                <w:snapToGrid w:val="0"/>
                <w:color w:val="000000"/>
                <w:spacing w:val="1"/>
                <w:kern w:val="0"/>
                <w:sz w:val="24"/>
                <w:szCs w:val="24"/>
                <w:lang w:val="en-US" w:eastAsia="zh-CN" w:bidi="ar-SA"/>
              </w:rPr>
              <w:t>。</w:t>
            </w:r>
            <w:r>
              <w:rPr>
                <w:rFonts w:hint="default" w:ascii="仿宋_GB2312" w:hAnsi="仿宋_GB2312" w:eastAsia="仿宋_GB2312" w:cs="仿宋_GB2312"/>
                <w:snapToGrid w:val="0"/>
                <w:color w:val="000000"/>
                <w:spacing w:val="1"/>
                <w:kern w:val="0"/>
                <w:sz w:val="24"/>
                <w:szCs w:val="24"/>
                <w:lang w:val="en-US" w:eastAsia="zh-CN" w:bidi="ar-SA"/>
              </w:rPr>
              <w:t>通过专利技术转让和工程化应用，为纺织企业提供综合解决方案，实现废水处理设施的升级改造。计划覆盖中大型工业园区和中小型纺织企业，形成区域化示范工程，推动技术标准化、应用规模化，提升行业废水治理整体水平。本技术已完成中试和多家纺织企业的工业验证，具备快速推广应用条件。项目计划在1年内完成以下转化目标：</w:t>
            </w:r>
          </w:p>
          <w:p>
            <w:pPr>
              <w:keepNext w:val="0"/>
              <w:keepLines w:val="0"/>
              <w:pageBreakBefore w:val="0"/>
              <w:widowControl/>
              <w:kinsoku/>
              <w:wordWrap/>
              <w:overflowPunct/>
              <w:topLinePunct w:val="0"/>
              <w:autoSpaceDE/>
              <w:autoSpaceDN/>
              <w:bidi w:val="0"/>
              <w:adjustRightInd/>
              <w:snapToGrid/>
              <w:spacing w:line="340" w:lineRule="exact"/>
              <w:ind w:firstLine="484" w:firstLineChars="200"/>
              <w:jc w:val="left"/>
              <w:textAlignment w:val="auto"/>
              <w:outlineLvl w:val="9"/>
              <w:rPr>
                <w:rFonts w:hint="default" w:ascii="仿宋_GB2312" w:hAnsi="仿宋_GB2312" w:eastAsia="仿宋_GB2312" w:cs="仿宋_GB2312"/>
                <w:snapToGrid w:val="0"/>
                <w:color w:val="000000"/>
                <w:spacing w:val="1"/>
                <w:kern w:val="0"/>
                <w:sz w:val="24"/>
                <w:szCs w:val="24"/>
                <w:lang w:val="en-US" w:eastAsia="zh-CN" w:bidi="ar-SA"/>
              </w:rPr>
            </w:pPr>
            <w:r>
              <w:rPr>
                <w:rFonts w:hint="default" w:ascii="仿宋_GB2312" w:hAnsi="仿宋_GB2312" w:eastAsia="仿宋_GB2312" w:cs="仿宋_GB2312"/>
                <w:snapToGrid w:val="0"/>
                <w:color w:val="000000"/>
                <w:spacing w:val="1"/>
                <w:kern w:val="0"/>
                <w:sz w:val="24"/>
                <w:szCs w:val="24"/>
                <w:lang w:val="en-US" w:eastAsia="zh-CN" w:bidi="ar-SA"/>
              </w:rPr>
              <w:t>前</w:t>
            </w:r>
            <w:r>
              <w:rPr>
                <w:rFonts w:hint="default" w:ascii="Times New Roman" w:hAnsi="Times New Roman" w:eastAsia="仿宋_GB2312" w:cs="Times New Roman"/>
                <w:snapToGrid w:val="0"/>
                <w:color w:val="000000"/>
                <w:spacing w:val="1"/>
                <w:kern w:val="0"/>
                <w:sz w:val="24"/>
                <w:szCs w:val="24"/>
                <w:lang w:val="en-US" w:eastAsia="zh-CN" w:bidi="ar-SA"/>
              </w:rPr>
              <w:t>3</w:t>
            </w:r>
            <w:r>
              <w:rPr>
                <w:rFonts w:hint="default" w:ascii="仿宋_GB2312" w:hAnsi="仿宋_GB2312" w:eastAsia="仿宋_GB2312" w:cs="仿宋_GB2312"/>
                <w:snapToGrid w:val="0"/>
                <w:color w:val="000000"/>
                <w:spacing w:val="1"/>
                <w:kern w:val="0"/>
                <w:sz w:val="24"/>
                <w:szCs w:val="24"/>
                <w:lang w:val="en-US" w:eastAsia="zh-CN" w:bidi="ar-SA"/>
              </w:rPr>
              <w:t>个月：技术优化与标准化，完成项目示范基地（</w:t>
            </w:r>
            <w:r>
              <w:rPr>
                <w:rFonts w:hint="default" w:ascii="Times New Roman" w:hAnsi="Times New Roman" w:eastAsia="仿宋_GB2312" w:cs="Times New Roman"/>
                <w:snapToGrid w:val="0"/>
                <w:color w:val="000000"/>
                <w:spacing w:val="1"/>
                <w:kern w:val="0"/>
                <w:sz w:val="24"/>
                <w:szCs w:val="24"/>
                <w:lang w:val="en-US" w:eastAsia="zh-CN" w:bidi="ar-SA"/>
              </w:rPr>
              <w:t>1-2</w:t>
            </w:r>
            <w:r>
              <w:rPr>
                <w:rFonts w:hint="default" w:ascii="仿宋_GB2312" w:hAnsi="仿宋_GB2312" w:eastAsia="仿宋_GB2312" w:cs="仿宋_GB2312"/>
                <w:snapToGrid w:val="0"/>
                <w:color w:val="000000"/>
                <w:spacing w:val="1"/>
                <w:kern w:val="0"/>
                <w:sz w:val="24"/>
                <w:szCs w:val="24"/>
                <w:lang w:val="en-US" w:eastAsia="zh-CN" w:bidi="ar-SA"/>
              </w:rPr>
              <w:t>个工业园区或中小型企业）的工程实施方案设计与安装调试。</w:t>
            </w:r>
          </w:p>
          <w:p>
            <w:pPr>
              <w:keepNext w:val="0"/>
              <w:keepLines w:val="0"/>
              <w:pageBreakBefore w:val="0"/>
              <w:widowControl/>
              <w:kinsoku/>
              <w:wordWrap/>
              <w:overflowPunct/>
              <w:topLinePunct w:val="0"/>
              <w:autoSpaceDE/>
              <w:autoSpaceDN/>
              <w:bidi w:val="0"/>
              <w:adjustRightInd/>
              <w:snapToGrid/>
              <w:spacing w:line="340" w:lineRule="exact"/>
              <w:ind w:firstLine="484" w:firstLineChars="200"/>
              <w:jc w:val="left"/>
              <w:textAlignment w:val="auto"/>
              <w:outlineLvl w:val="9"/>
              <w:rPr>
                <w:rFonts w:hint="default" w:ascii="仿宋_GB2312" w:hAnsi="仿宋_GB2312" w:eastAsia="仿宋_GB2312" w:cs="仿宋_GB2312"/>
                <w:snapToGrid w:val="0"/>
                <w:color w:val="000000"/>
                <w:spacing w:val="1"/>
                <w:kern w:val="0"/>
                <w:sz w:val="24"/>
                <w:szCs w:val="24"/>
                <w:lang w:val="en-US" w:eastAsia="zh-CN" w:bidi="ar-SA"/>
              </w:rPr>
            </w:pPr>
            <w:r>
              <w:rPr>
                <w:rFonts w:hint="default" w:ascii="Times New Roman" w:hAnsi="Times New Roman" w:eastAsia="仿宋_GB2312" w:cs="Times New Roman"/>
                <w:snapToGrid w:val="0"/>
                <w:color w:val="000000"/>
                <w:spacing w:val="1"/>
                <w:kern w:val="0"/>
                <w:sz w:val="24"/>
                <w:szCs w:val="24"/>
                <w:lang w:val="en-US" w:eastAsia="zh-CN" w:bidi="ar-SA"/>
              </w:rPr>
              <w:t>4-8</w:t>
            </w:r>
            <w:r>
              <w:rPr>
                <w:rFonts w:hint="default" w:ascii="仿宋_GB2312" w:hAnsi="仿宋_GB2312" w:eastAsia="仿宋_GB2312" w:cs="仿宋_GB2312"/>
                <w:snapToGrid w:val="0"/>
                <w:color w:val="000000"/>
                <w:spacing w:val="1"/>
                <w:kern w:val="0"/>
                <w:sz w:val="24"/>
                <w:szCs w:val="24"/>
                <w:lang w:val="en-US" w:eastAsia="zh-CN" w:bidi="ar-SA"/>
              </w:rPr>
              <w:t>个月：开展示范工程运行效果验证，输出可复制的技术转化模式，推进专利技术授权或转让，与目标企业达成至少</w:t>
            </w:r>
            <w:r>
              <w:rPr>
                <w:rFonts w:hint="default" w:ascii="Times New Roman" w:hAnsi="Times New Roman" w:eastAsia="仿宋_GB2312" w:cs="Times New Roman"/>
                <w:snapToGrid w:val="0"/>
                <w:color w:val="000000"/>
                <w:spacing w:val="1"/>
                <w:kern w:val="0"/>
                <w:sz w:val="24"/>
                <w:szCs w:val="24"/>
                <w:lang w:val="en-US" w:eastAsia="zh-CN" w:bidi="ar-SA"/>
              </w:rPr>
              <w:t>5</w:t>
            </w:r>
            <w:r>
              <w:rPr>
                <w:rFonts w:hint="default" w:ascii="仿宋_GB2312" w:hAnsi="仿宋_GB2312" w:eastAsia="仿宋_GB2312" w:cs="仿宋_GB2312"/>
                <w:snapToGrid w:val="0"/>
                <w:color w:val="000000"/>
                <w:spacing w:val="1"/>
                <w:kern w:val="0"/>
                <w:sz w:val="24"/>
                <w:szCs w:val="24"/>
                <w:lang w:val="en-US" w:eastAsia="zh-CN" w:bidi="ar-SA"/>
              </w:rPr>
              <w:t>项合作协议。</w:t>
            </w:r>
          </w:p>
          <w:p>
            <w:pPr>
              <w:keepNext w:val="0"/>
              <w:keepLines w:val="0"/>
              <w:pageBreakBefore w:val="0"/>
              <w:widowControl/>
              <w:kinsoku/>
              <w:wordWrap/>
              <w:overflowPunct/>
              <w:topLinePunct w:val="0"/>
              <w:autoSpaceDE/>
              <w:autoSpaceDN/>
              <w:bidi w:val="0"/>
              <w:adjustRightInd/>
              <w:snapToGrid/>
              <w:spacing w:line="340" w:lineRule="exact"/>
              <w:ind w:firstLine="484" w:firstLineChars="200"/>
              <w:jc w:val="left"/>
              <w:textAlignment w:val="auto"/>
              <w:outlineLvl w:val="9"/>
              <w:rPr>
                <w:rFonts w:hint="default" w:ascii="仿宋_GB2312" w:hAnsi="仿宋_GB2312" w:eastAsia="仿宋_GB2312" w:cs="仿宋_GB2312"/>
                <w:snapToGrid w:val="0"/>
                <w:color w:val="000000"/>
                <w:spacing w:val="1"/>
                <w:kern w:val="0"/>
                <w:sz w:val="24"/>
                <w:szCs w:val="24"/>
                <w:lang w:val="en-US" w:eastAsia="zh-CN" w:bidi="ar-SA"/>
              </w:rPr>
            </w:pPr>
            <w:r>
              <w:rPr>
                <w:rFonts w:hint="default" w:ascii="Times New Roman" w:hAnsi="Times New Roman" w:eastAsia="仿宋_GB2312" w:cs="Times New Roman"/>
                <w:snapToGrid w:val="0"/>
                <w:color w:val="000000"/>
                <w:spacing w:val="1"/>
                <w:kern w:val="0"/>
                <w:sz w:val="24"/>
                <w:szCs w:val="24"/>
                <w:lang w:val="en-US" w:eastAsia="zh-CN" w:bidi="ar-SA"/>
              </w:rPr>
              <w:t>9-12</w:t>
            </w:r>
            <w:r>
              <w:rPr>
                <w:rFonts w:hint="default" w:ascii="仿宋_GB2312" w:hAnsi="仿宋_GB2312" w:eastAsia="仿宋_GB2312" w:cs="仿宋_GB2312"/>
                <w:snapToGrid w:val="0"/>
                <w:color w:val="000000"/>
                <w:spacing w:val="1"/>
                <w:kern w:val="0"/>
                <w:sz w:val="24"/>
                <w:szCs w:val="24"/>
                <w:lang w:val="en-US" w:eastAsia="zh-CN" w:bidi="ar-SA"/>
              </w:rPr>
              <w:t>个月：实现技术在工业园区和中小企业的初步规模化应用，完成至少3-5个项目落地，技术推广收入不低于</w:t>
            </w:r>
            <w:r>
              <w:rPr>
                <w:rFonts w:hint="default" w:ascii="Times New Roman" w:hAnsi="Times New Roman" w:eastAsia="仿宋_GB2312" w:cs="Times New Roman"/>
                <w:snapToGrid w:val="0"/>
                <w:color w:val="000000"/>
                <w:spacing w:val="1"/>
                <w:kern w:val="0"/>
                <w:sz w:val="24"/>
                <w:szCs w:val="24"/>
                <w:lang w:val="en-US" w:eastAsia="zh-CN" w:bidi="ar-SA"/>
              </w:rPr>
              <w:t>50</w:t>
            </w:r>
            <w:r>
              <w:rPr>
                <w:rFonts w:hint="default" w:ascii="仿宋_GB2312" w:hAnsi="仿宋_GB2312" w:eastAsia="仿宋_GB2312" w:cs="仿宋_GB2312"/>
                <w:snapToGrid w:val="0"/>
                <w:color w:val="000000"/>
                <w:spacing w:val="1"/>
                <w:kern w:val="0"/>
                <w:sz w:val="24"/>
                <w:szCs w:val="24"/>
                <w:lang w:val="en-US" w:eastAsia="zh-CN" w:bidi="ar-SA"/>
              </w:rPr>
              <w:t>万元。</w:t>
            </w:r>
          </w:p>
          <w:p>
            <w:pPr>
              <w:keepNext w:val="0"/>
              <w:keepLines w:val="0"/>
              <w:pageBreakBefore w:val="0"/>
              <w:widowControl/>
              <w:kinsoku/>
              <w:wordWrap/>
              <w:overflowPunct/>
              <w:topLinePunct w:val="0"/>
              <w:autoSpaceDE/>
              <w:autoSpaceDN/>
              <w:bidi w:val="0"/>
              <w:adjustRightInd/>
              <w:snapToGrid/>
              <w:spacing w:line="340" w:lineRule="exact"/>
              <w:ind w:firstLine="484" w:firstLineChars="200"/>
              <w:jc w:val="left"/>
              <w:textAlignment w:val="auto"/>
              <w:outlineLvl w:val="9"/>
              <w:rPr>
                <w:rFonts w:hint="default" w:ascii="仿宋_GB2312" w:hAnsi="仿宋_GB2312" w:eastAsia="仿宋_GB2312" w:cs="仿宋_GB2312"/>
                <w:snapToGrid w:val="0"/>
                <w:color w:val="000000"/>
                <w:spacing w:val="1"/>
                <w:kern w:val="0"/>
                <w:sz w:val="24"/>
                <w:szCs w:val="24"/>
                <w:lang w:val="en-US" w:eastAsia="zh-CN" w:bidi="ar-SA"/>
              </w:rPr>
            </w:pPr>
            <w:r>
              <w:rPr>
                <w:rFonts w:hint="default" w:ascii="Times New Roman" w:hAnsi="Times New Roman" w:eastAsia="仿宋_GB2312" w:cs="Times New Roman"/>
                <w:snapToGrid w:val="0"/>
                <w:color w:val="000000"/>
                <w:spacing w:val="1"/>
                <w:kern w:val="0"/>
                <w:sz w:val="24"/>
                <w:szCs w:val="24"/>
                <w:lang w:val="en-US" w:eastAsia="zh-CN" w:bidi="ar-SA"/>
              </w:rPr>
              <w:t>3.</w:t>
            </w:r>
            <w:r>
              <w:rPr>
                <w:rFonts w:hint="default" w:ascii="仿宋_GB2312" w:hAnsi="仿宋_GB2312" w:eastAsia="仿宋_GB2312" w:cs="仿宋_GB2312"/>
                <w:snapToGrid w:val="0"/>
                <w:color w:val="000000"/>
                <w:spacing w:val="1"/>
                <w:kern w:val="0"/>
                <w:sz w:val="24"/>
                <w:szCs w:val="24"/>
                <w:lang w:val="en-US" w:eastAsia="zh-CN" w:bidi="ar-SA"/>
              </w:rPr>
              <w:t>经济与社会效益</w:t>
            </w:r>
            <w:r>
              <w:rPr>
                <w:rFonts w:hint="eastAsia" w:ascii="仿宋_GB2312" w:hAnsi="仿宋_GB2312" w:eastAsia="仿宋_GB2312" w:cs="仿宋_GB2312"/>
                <w:snapToGrid w:val="0"/>
                <w:color w:val="000000"/>
                <w:spacing w:val="1"/>
                <w:kern w:val="0"/>
                <w:sz w:val="24"/>
                <w:szCs w:val="24"/>
                <w:lang w:val="en-US" w:eastAsia="zh-CN" w:bidi="ar-SA"/>
              </w:rPr>
              <w:t>。</w:t>
            </w:r>
            <w:r>
              <w:rPr>
                <w:rFonts w:hint="default" w:ascii="仿宋_GB2312" w:hAnsi="仿宋_GB2312" w:eastAsia="仿宋_GB2312" w:cs="仿宋_GB2312"/>
                <w:snapToGrid w:val="0"/>
                <w:color w:val="000000"/>
                <w:spacing w:val="1"/>
                <w:kern w:val="0"/>
                <w:sz w:val="24"/>
                <w:szCs w:val="24"/>
                <w:lang w:val="en-US" w:eastAsia="zh-CN" w:bidi="ar-SA"/>
              </w:rPr>
              <w:t>采用本技术的处理设施可大大降低运行成本，同时提升水资源的回用率，帮助企业减少环保支出，增强市场竞争力。在社会层面，项目推广将减少废水污染对环境的危害，改善区域水质，助力实现“双碳”目标，并推动纺织行业的绿色发展。</w:t>
            </w:r>
          </w:p>
          <w:p>
            <w:pPr>
              <w:keepNext w:val="0"/>
              <w:keepLines w:val="0"/>
              <w:pageBreakBefore w:val="0"/>
              <w:widowControl/>
              <w:kinsoku/>
              <w:wordWrap/>
              <w:overflowPunct/>
              <w:topLinePunct w:val="0"/>
              <w:autoSpaceDE/>
              <w:autoSpaceDN/>
              <w:bidi w:val="0"/>
              <w:adjustRightInd/>
              <w:snapToGrid/>
              <w:spacing w:line="340" w:lineRule="exact"/>
              <w:ind w:firstLine="484" w:firstLineChars="200"/>
              <w:jc w:val="left"/>
              <w:textAlignment w:val="auto"/>
              <w:outlineLvl w:val="9"/>
              <w:rPr>
                <w:rFonts w:hint="default" w:ascii="仿宋_GB2312" w:hAnsi="仿宋_GB2312" w:eastAsia="仿宋_GB2312" w:cs="仿宋_GB2312"/>
                <w:snapToGrid w:val="0"/>
                <w:color w:val="000000"/>
                <w:spacing w:val="1"/>
                <w:kern w:val="0"/>
                <w:sz w:val="24"/>
                <w:szCs w:val="24"/>
                <w:lang w:val="en-US" w:eastAsia="zh-CN" w:bidi="ar-SA"/>
              </w:rPr>
            </w:pPr>
            <w:r>
              <w:rPr>
                <w:rFonts w:hint="default" w:ascii="仿宋_GB2312" w:hAnsi="仿宋_GB2312" w:eastAsia="仿宋_GB2312" w:cs="仿宋_GB2312"/>
                <w:snapToGrid w:val="0"/>
                <w:color w:val="000000"/>
                <w:spacing w:val="1"/>
                <w:kern w:val="0"/>
                <w:sz w:val="24"/>
                <w:szCs w:val="24"/>
                <w:lang w:val="en-US" w:eastAsia="zh-CN" w:bidi="ar-SA"/>
              </w:rPr>
              <w:t>可考核的技术指标</w:t>
            </w:r>
          </w:p>
          <w:p>
            <w:pPr>
              <w:keepNext w:val="0"/>
              <w:keepLines w:val="0"/>
              <w:pageBreakBefore w:val="0"/>
              <w:widowControl/>
              <w:kinsoku/>
              <w:wordWrap/>
              <w:overflowPunct/>
              <w:topLinePunct w:val="0"/>
              <w:autoSpaceDE/>
              <w:autoSpaceDN/>
              <w:bidi w:val="0"/>
              <w:adjustRightInd/>
              <w:snapToGrid/>
              <w:spacing w:line="340" w:lineRule="exact"/>
              <w:ind w:firstLine="484" w:firstLineChars="200"/>
              <w:jc w:val="left"/>
              <w:textAlignment w:val="auto"/>
              <w:outlineLvl w:val="9"/>
              <w:rPr>
                <w:rFonts w:hint="default" w:ascii="仿宋_GB2312" w:hAnsi="仿宋_GB2312" w:eastAsia="仿宋_GB2312" w:cs="仿宋_GB2312"/>
                <w:snapToGrid w:val="0"/>
                <w:color w:val="000000"/>
                <w:spacing w:val="1"/>
                <w:kern w:val="0"/>
                <w:sz w:val="24"/>
                <w:szCs w:val="24"/>
                <w:lang w:val="en-US" w:eastAsia="zh-CN" w:bidi="ar-SA"/>
              </w:rPr>
            </w:pPr>
            <w:r>
              <w:rPr>
                <w:rFonts w:hint="default" w:ascii="仿宋_GB2312" w:hAnsi="仿宋_GB2312" w:eastAsia="仿宋_GB2312" w:cs="仿宋_GB2312"/>
                <w:snapToGrid w:val="0"/>
                <w:color w:val="000000"/>
                <w:spacing w:val="1"/>
                <w:kern w:val="0"/>
                <w:sz w:val="24"/>
                <w:szCs w:val="24"/>
                <w:lang w:val="en-US" w:eastAsia="zh-CN" w:bidi="ar-SA"/>
              </w:rPr>
              <w:t>出水水质稳定或达到《纺织印染整工业水污染物排放标准》。</w:t>
            </w:r>
          </w:p>
          <w:p>
            <w:pPr>
              <w:keepNext w:val="0"/>
              <w:keepLines w:val="0"/>
              <w:pageBreakBefore w:val="0"/>
              <w:widowControl/>
              <w:kinsoku/>
              <w:wordWrap/>
              <w:overflowPunct/>
              <w:topLinePunct w:val="0"/>
              <w:autoSpaceDE/>
              <w:autoSpaceDN/>
              <w:bidi w:val="0"/>
              <w:adjustRightInd/>
              <w:snapToGrid/>
              <w:spacing w:line="340" w:lineRule="exact"/>
              <w:ind w:firstLine="484" w:firstLineChars="200"/>
              <w:jc w:val="left"/>
              <w:textAlignment w:val="auto"/>
              <w:outlineLvl w:val="9"/>
              <w:rPr>
                <w:rFonts w:hint="default" w:ascii="仿宋_GB2312" w:hAnsi="仿宋_GB2312" w:eastAsia="仿宋_GB2312" w:cs="仿宋_GB2312"/>
                <w:snapToGrid w:val="0"/>
                <w:color w:val="000000"/>
                <w:spacing w:val="1"/>
                <w:kern w:val="0"/>
                <w:sz w:val="24"/>
                <w:szCs w:val="24"/>
                <w:lang w:val="en-US" w:eastAsia="zh-CN" w:bidi="ar-SA"/>
              </w:rPr>
            </w:pPr>
            <w:r>
              <w:rPr>
                <w:rFonts w:hint="default" w:ascii="仿宋_GB2312" w:hAnsi="仿宋_GB2312" w:eastAsia="仿宋_GB2312" w:cs="仿宋_GB2312"/>
                <w:snapToGrid w:val="0"/>
                <w:color w:val="000000"/>
                <w:spacing w:val="1"/>
                <w:kern w:val="0"/>
                <w:sz w:val="24"/>
                <w:szCs w:val="24"/>
                <w:lang w:val="en-US" w:eastAsia="zh-CN" w:bidi="ar-SA"/>
              </w:rPr>
              <w:t>化学需氧量（</w:t>
            </w:r>
            <w:r>
              <w:rPr>
                <w:rFonts w:hint="default" w:ascii="Times New Roman" w:hAnsi="Times New Roman" w:eastAsia="仿宋_GB2312" w:cs="Times New Roman"/>
                <w:snapToGrid w:val="0"/>
                <w:color w:val="000000"/>
                <w:spacing w:val="1"/>
                <w:kern w:val="0"/>
                <w:sz w:val="24"/>
                <w:szCs w:val="24"/>
                <w:lang w:val="en-US" w:eastAsia="zh-CN" w:bidi="ar-SA"/>
              </w:rPr>
              <w:t>COD</w:t>
            </w:r>
            <w:r>
              <w:rPr>
                <w:rFonts w:hint="default" w:ascii="仿宋_GB2312" w:hAnsi="仿宋_GB2312" w:eastAsia="仿宋_GB2312" w:cs="仿宋_GB2312"/>
                <w:snapToGrid w:val="0"/>
                <w:color w:val="000000"/>
                <w:spacing w:val="1"/>
                <w:kern w:val="0"/>
                <w:sz w:val="24"/>
                <w:szCs w:val="24"/>
                <w:lang w:val="en-US" w:eastAsia="zh-CN" w:bidi="ar-SA"/>
              </w:rPr>
              <w:t>）去除率≥</w:t>
            </w:r>
            <w:r>
              <w:rPr>
                <w:rFonts w:hint="default" w:ascii="Times New Roman" w:hAnsi="Times New Roman" w:eastAsia="仿宋_GB2312" w:cs="Times New Roman"/>
                <w:snapToGrid w:val="0"/>
                <w:color w:val="000000"/>
                <w:spacing w:val="1"/>
                <w:kern w:val="0"/>
                <w:sz w:val="24"/>
                <w:szCs w:val="24"/>
                <w:lang w:val="en-US" w:eastAsia="zh-CN" w:bidi="ar-SA"/>
              </w:rPr>
              <w:t>90%</w:t>
            </w:r>
            <w:r>
              <w:rPr>
                <w:rFonts w:hint="default" w:ascii="仿宋_GB2312" w:hAnsi="仿宋_GB2312" w:eastAsia="仿宋_GB2312" w:cs="仿宋_GB2312"/>
                <w:snapToGrid w:val="0"/>
                <w:color w:val="000000"/>
                <w:spacing w:val="1"/>
                <w:kern w:val="0"/>
                <w:sz w:val="24"/>
                <w:szCs w:val="24"/>
                <w:lang w:val="en-US" w:eastAsia="zh-CN" w:bidi="ar-SA"/>
              </w:rPr>
              <w:t>，废水回用率达到</w:t>
            </w:r>
            <w:r>
              <w:rPr>
                <w:rFonts w:hint="default" w:ascii="Times New Roman" w:hAnsi="Times New Roman" w:eastAsia="仿宋_GB2312" w:cs="Times New Roman"/>
                <w:snapToGrid w:val="0"/>
                <w:color w:val="000000"/>
                <w:spacing w:val="1"/>
                <w:kern w:val="0"/>
                <w:sz w:val="24"/>
                <w:szCs w:val="24"/>
                <w:lang w:val="en-US" w:eastAsia="zh-CN" w:bidi="ar-SA"/>
              </w:rPr>
              <w:t>50%-70%</w:t>
            </w:r>
            <w:r>
              <w:rPr>
                <w:rFonts w:hint="default" w:ascii="仿宋_GB2312" w:hAnsi="仿宋_GB2312" w:eastAsia="仿宋_GB2312" w:cs="仿宋_GB2312"/>
                <w:snapToGrid w:val="0"/>
                <w:color w:val="000000"/>
                <w:spacing w:val="1"/>
                <w:kern w:val="0"/>
                <w:sz w:val="24"/>
                <w:szCs w:val="24"/>
                <w:lang w:val="en-US" w:eastAsia="zh-CN" w:bidi="ar-SA"/>
              </w:rPr>
              <w:t>。</w:t>
            </w:r>
          </w:p>
          <w:p>
            <w:pPr>
              <w:keepNext w:val="0"/>
              <w:keepLines w:val="0"/>
              <w:pageBreakBefore w:val="0"/>
              <w:widowControl/>
              <w:kinsoku/>
              <w:wordWrap/>
              <w:overflowPunct/>
              <w:topLinePunct w:val="0"/>
              <w:autoSpaceDE/>
              <w:autoSpaceDN/>
              <w:bidi w:val="0"/>
              <w:adjustRightInd/>
              <w:snapToGrid/>
              <w:spacing w:line="340" w:lineRule="exact"/>
              <w:ind w:firstLine="484" w:firstLineChars="200"/>
              <w:jc w:val="left"/>
              <w:textAlignment w:val="auto"/>
              <w:outlineLvl w:val="9"/>
              <w:rPr>
                <w:rFonts w:hint="default" w:ascii="仿宋_GB2312" w:hAnsi="仿宋_GB2312" w:eastAsia="仿宋_GB2312" w:cs="仿宋_GB2312"/>
                <w:snapToGrid w:val="0"/>
                <w:color w:val="000000"/>
                <w:spacing w:val="1"/>
                <w:kern w:val="0"/>
                <w:sz w:val="24"/>
                <w:szCs w:val="24"/>
                <w:lang w:val="en-US" w:eastAsia="zh-CN" w:bidi="ar-SA"/>
              </w:rPr>
            </w:pPr>
            <w:r>
              <w:rPr>
                <w:rFonts w:hint="default" w:ascii="仿宋_GB2312" w:hAnsi="仿宋_GB2312" w:eastAsia="仿宋_GB2312" w:cs="仿宋_GB2312"/>
                <w:snapToGrid w:val="0"/>
                <w:color w:val="000000"/>
                <w:spacing w:val="1"/>
                <w:kern w:val="0"/>
                <w:sz w:val="24"/>
                <w:szCs w:val="24"/>
                <w:lang w:val="en-US" w:eastAsia="zh-CN" w:bidi="ar-SA"/>
              </w:rPr>
              <w:t>单套设备处理能力为</w:t>
            </w:r>
            <w:r>
              <w:rPr>
                <w:rFonts w:hint="default" w:ascii="Times New Roman" w:hAnsi="Times New Roman" w:eastAsia="仿宋_GB2312" w:cs="Times New Roman"/>
                <w:snapToGrid w:val="0"/>
                <w:color w:val="000000"/>
                <w:spacing w:val="1"/>
                <w:kern w:val="0"/>
                <w:sz w:val="24"/>
                <w:szCs w:val="24"/>
                <w:lang w:val="en-US" w:eastAsia="zh-CN" w:bidi="ar-SA"/>
              </w:rPr>
              <w:t>1000</w:t>
            </w:r>
            <w:r>
              <w:rPr>
                <w:rFonts w:hint="default" w:ascii="仿宋_GB2312" w:hAnsi="仿宋_GB2312" w:eastAsia="仿宋_GB2312" w:cs="仿宋_GB2312"/>
                <w:snapToGrid w:val="0"/>
                <w:color w:val="000000"/>
                <w:spacing w:val="1"/>
                <w:kern w:val="0"/>
                <w:sz w:val="24"/>
                <w:szCs w:val="24"/>
                <w:lang w:val="en-US" w:eastAsia="zh-CN" w:bidi="ar-SA"/>
              </w:rPr>
              <w:t>立方米/天，满足中小型企业与园区集中处理需求。</w:t>
            </w:r>
          </w:p>
          <w:p>
            <w:pPr>
              <w:keepNext w:val="0"/>
              <w:keepLines w:val="0"/>
              <w:pageBreakBefore w:val="0"/>
              <w:widowControl/>
              <w:kinsoku/>
              <w:wordWrap/>
              <w:overflowPunct/>
              <w:topLinePunct w:val="0"/>
              <w:autoSpaceDE/>
              <w:autoSpaceDN/>
              <w:bidi w:val="0"/>
              <w:adjustRightInd/>
              <w:snapToGrid/>
              <w:spacing w:line="340" w:lineRule="exact"/>
              <w:ind w:firstLine="484" w:firstLineChars="200"/>
              <w:jc w:val="left"/>
              <w:textAlignment w:val="auto"/>
              <w:outlineLvl w:val="9"/>
              <w:rPr>
                <w:rFonts w:hint="default" w:ascii="仿宋_GB2312" w:hAnsi="仿宋_GB2312" w:eastAsia="仿宋_GB2312" w:cs="仿宋_GB2312"/>
                <w:snapToGrid w:val="0"/>
                <w:color w:val="000000"/>
                <w:spacing w:val="1"/>
                <w:kern w:val="0"/>
                <w:sz w:val="24"/>
                <w:szCs w:val="24"/>
                <w:lang w:val="en-US" w:eastAsia="zh-CN" w:bidi="ar-SA"/>
              </w:rPr>
            </w:pPr>
            <w:r>
              <w:rPr>
                <w:rFonts w:hint="default" w:ascii="仿宋_GB2312" w:hAnsi="仿宋_GB2312" w:eastAsia="仿宋_GB2312" w:cs="仿宋_GB2312"/>
                <w:snapToGrid w:val="0"/>
                <w:color w:val="000000"/>
                <w:spacing w:val="1"/>
                <w:kern w:val="0"/>
                <w:sz w:val="24"/>
                <w:szCs w:val="24"/>
                <w:lang w:val="en-US" w:eastAsia="zh-CN" w:bidi="ar-SA"/>
              </w:rPr>
              <w:t>可考核经济指标</w:t>
            </w:r>
          </w:p>
          <w:p>
            <w:pPr>
              <w:keepNext w:val="0"/>
              <w:keepLines w:val="0"/>
              <w:pageBreakBefore w:val="0"/>
              <w:widowControl/>
              <w:kinsoku/>
              <w:wordWrap/>
              <w:overflowPunct/>
              <w:topLinePunct w:val="0"/>
              <w:autoSpaceDE/>
              <w:autoSpaceDN/>
              <w:bidi w:val="0"/>
              <w:adjustRightInd/>
              <w:snapToGrid/>
              <w:spacing w:line="340" w:lineRule="exact"/>
              <w:ind w:firstLine="484" w:firstLineChars="200"/>
              <w:jc w:val="left"/>
              <w:textAlignment w:val="auto"/>
              <w:outlineLvl w:val="9"/>
              <w:rPr>
                <w:rFonts w:hint="default" w:ascii="仿宋_GB2312" w:hAnsi="仿宋_GB2312" w:eastAsia="仿宋_GB2312" w:cs="仿宋_GB2312"/>
                <w:snapToGrid w:val="0"/>
                <w:color w:val="000000"/>
                <w:spacing w:val="1"/>
                <w:kern w:val="0"/>
                <w:sz w:val="24"/>
                <w:szCs w:val="24"/>
                <w:lang w:val="en-US" w:eastAsia="zh-CN" w:bidi="ar-SA"/>
              </w:rPr>
            </w:pPr>
            <w:r>
              <w:rPr>
                <w:rFonts w:hint="default" w:ascii="仿宋_GB2312" w:hAnsi="仿宋_GB2312" w:eastAsia="仿宋_GB2312" w:cs="仿宋_GB2312"/>
                <w:snapToGrid w:val="0"/>
                <w:color w:val="000000"/>
                <w:spacing w:val="1"/>
                <w:kern w:val="0"/>
                <w:sz w:val="24"/>
                <w:szCs w:val="24"/>
                <w:lang w:val="en-US" w:eastAsia="zh-CN" w:bidi="ar-SA"/>
              </w:rPr>
              <w:t>实现单次处理成本较传统工艺节省</w:t>
            </w:r>
            <w:r>
              <w:rPr>
                <w:rFonts w:hint="default" w:ascii="Times New Roman" w:hAnsi="Times New Roman" w:eastAsia="仿宋_GB2312" w:cs="Times New Roman"/>
                <w:snapToGrid w:val="0"/>
                <w:color w:val="000000"/>
                <w:spacing w:val="1"/>
                <w:kern w:val="0"/>
                <w:sz w:val="24"/>
                <w:szCs w:val="24"/>
                <w:lang w:val="en-US" w:eastAsia="zh-CN" w:bidi="ar-SA"/>
              </w:rPr>
              <w:t>30%</w:t>
            </w:r>
            <w:r>
              <w:rPr>
                <w:rFonts w:hint="default" w:ascii="仿宋_GB2312" w:hAnsi="仿宋_GB2312" w:eastAsia="仿宋_GB2312" w:cs="仿宋_GB2312"/>
                <w:snapToGrid w:val="0"/>
                <w:color w:val="000000"/>
                <w:spacing w:val="1"/>
                <w:kern w:val="0"/>
                <w:sz w:val="24"/>
                <w:szCs w:val="24"/>
                <w:lang w:val="en-US" w:eastAsia="zh-CN" w:bidi="ar-SA"/>
              </w:rPr>
              <w:t>。</w:t>
            </w:r>
          </w:p>
          <w:p>
            <w:pPr>
              <w:keepNext w:val="0"/>
              <w:keepLines w:val="0"/>
              <w:pageBreakBefore w:val="0"/>
              <w:widowControl/>
              <w:kinsoku/>
              <w:wordWrap/>
              <w:overflowPunct/>
              <w:topLinePunct w:val="0"/>
              <w:autoSpaceDE/>
              <w:autoSpaceDN/>
              <w:bidi w:val="0"/>
              <w:adjustRightInd/>
              <w:snapToGrid/>
              <w:spacing w:line="340" w:lineRule="exact"/>
              <w:ind w:firstLine="484" w:firstLineChars="200"/>
              <w:jc w:val="left"/>
              <w:textAlignment w:val="auto"/>
              <w:outlineLvl w:val="9"/>
              <w:rPr>
                <w:rFonts w:hint="default" w:ascii="仿宋_GB2312" w:hAnsi="仿宋_GB2312" w:eastAsia="仿宋_GB2312" w:cs="仿宋_GB2312"/>
                <w:snapToGrid w:val="0"/>
                <w:color w:val="000000"/>
                <w:spacing w:val="1"/>
                <w:kern w:val="0"/>
                <w:sz w:val="24"/>
                <w:szCs w:val="24"/>
                <w:lang w:val="en-US" w:eastAsia="zh-CN" w:bidi="ar-SA"/>
              </w:rPr>
            </w:pPr>
            <w:r>
              <w:rPr>
                <w:rFonts w:hint="default" w:ascii="Times New Roman" w:hAnsi="Times New Roman" w:eastAsia="仿宋_GB2312" w:cs="Times New Roman"/>
                <w:snapToGrid w:val="0"/>
                <w:color w:val="000000"/>
                <w:spacing w:val="1"/>
                <w:kern w:val="0"/>
                <w:sz w:val="24"/>
                <w:szCs w:val="24"/>
                <w:lang w:val="en-US" w:eastAsia="zh-CN" w:bidi="ar-SA"/>
              </w:rPr>
              <w:t>1</w:t>
            </w:r>
            <w:r>
              <w:rPr>
                <w:rFonts w:hint="default" w:ascii="仿宋_GB2312" w:hAnsi="仿宋_GB2312" w:eastAsia="仿宋_GB2312" w:cs="仿宋_GB2312"/>
                <w:snapToGrid w:val="0"/>
                <w:color w:val="000000"/>
                <w:spacing w:val="1"/>
                <w:kern w:val="0"/>
                <w:sz w:val="24"/>
                <w:szCs w:val="24"/>
                <w:lang w:val="en-US" w:eastAsia="zh-CN" w:bidi="ar-SA"/>
              </w:rPr>
              <w:t>年内完成</w:t>
            </w:r>
            <w:r>
              <w:rPr>
                <w:rFonts w:hint="default" w:ascii="Times New Roman" w:hAnsi="Times New Roman" w:eastAsia="仿宋_GB2312" w:cs="Times New Roman"/>
                <w:snapToGrid w:val="0"/>
                <w:color w:val="000000"/>
                <w:spacing w:val="1"/>
                <w:kern w:val="0"/>
                <w:sz w:val="24"/>
                <w:szCs w:val="24"/>
                <w:lang w:val="en-US" w:eastAsia="zh-CN" w:bidi="ar-SA"/>
              </w:rPr>
              <w:t>3-5</w:t>
            </w:r>
            <w:r>
              <w:rPr>
                <w:rFonts w:hint="default" w:ascii="仿宋_GB2312" w:hAnsi="仿宋_GB2312" w:eastAsia="仿宋_GB2312" w:cs="仿宋_GB2312"/>
                <w:snapToGrid w:val="0"/>
                <w:color w:val="000000"/>
                <w:spacing w:val="1"/>
                <w:kern w:val="0"/>
                <w:sz w:val="24"/>
                <w:szCs w:val="24"/>
                <w:lang w:val="en-US" w:eastAsia="zh-CN" w:bidi="ar-SA"/>
              </w:rPr>
              <w:t>个示范性工程项目，覆盖中小型企业或工业园区，验证技术的实际应用效果。</w:t>
            </w:r>
          </w:p>
          <w:p>
            <w:pPr>
              <w:keepNext w:val="0"/>
              <w:keepLines w:val="0"/>
              <w:pageBreakBefore w:val="0"/>
              <w:widowControl/>
              <w:kinsoku/>
              <w:wordWrap/>
              <w:overflowPunct/>
              <w:topLinePunct w:val="0"/>
              <w:autoSpaceDE/>
              <w:autoSpaceDN/>
              <w:bidi w:val="0"/>
              <w:adjustRightInd/>
              <w:snapToGrid/>
              <w:spacing w:line="340" w:lineRule="exact"/>
              <w:ind w:firstLine="484" w:firstLineChars="200"/>
              <w:jc w:val="left"/>
              <w:textAlignment w:val="auto"/>
              <w:outlineLvl w:val="9"/>
              <w:rPr>
                <w:rFonts w:hint="default" w:ascii="仿宋_GB2312" w:hAnsi="仿宋_GB2312" w:eastAsia="仿宋_GB2312" w:cs="仿宋_GB2312"/>
                <w:snapToGrid w:val="0"/>
                <w:color w:val="000000"/>
                <w:spacing w:val="1"/>
                <w:kern w:val="0"/>
                <w:sz w:val="24"/>
                <w:szCs w:val="24"/>
                <w:lang w:val="en-US" w:eastAsia="zh-CN" w:bidi="ar-SA"/>
              </w:rPr>
            </w:pPr>
            <w:r>
              <w:rPr>
                <w:rFonts w:hint="default" w:ascii="仿宋_GB2312" w:hAnsi="仿宋_GB2312" w:eastAsia="仿宋_GB2312" w:cs="仿宋_GB2312"/>
                <w:snapToGrid w:val="0"/>
                <w:color w:val="000000"/>
                <w:spacing w:val="1"/>
                <w:kern w:val="0"/>
                <w:sz w:val="24"/>
                <w:szCs w:val="24"/>
                <w:lang w:val="en-US" w:eastAsia="zh-CN" w:bidi="ar-SA"/>
              </w:rPr>
              <w:t>计通过技术许可、技术服务及工程实施，累计实现收入</w:t>
            </w:r>
            <w:r>
              <w:rPr>
                <w:rFonts w:hint="default" w:ascii="Times New Roman" w:hAnsi="Times New Roman" w:eastAsia="仿宋_GB2312" w:cs="Times New Roman"/>
                <w:snapToGrid w:val="0"/>
                <w:color w:val="000000"/>
                <w:spacing w:val="1"/>
                <w:kern w:val="0"/>
                <w:sz w:val="24"/>
                <w:szCs w:val="24"/>
                <w:lang w:val="en-US" w:eastAsia="zh-CN" w:bidi="ar-SA"/>
              </w:rPr>
              <w:t>50</w:t>
            </w:r>
            <w:r>
              <w:rPr>
                <w:rFonts w:hint="default" w:ascii="仿宋_GB2312" w:hAnsi="仿宋_GB2312" w:eastAsia="仿宋_GB2312" w:cs="仿宋_GB2312"/>
                <w:snapToGrid w:val="0"/>
                <w:color w:val="000000"/>
                <w:spacing w:val="1"/>
                <w:kern w:val="0"/>
                <w:sz w:val="24"/>
                <w:szCs w:val="24"/>
                <w:lang w:val="en-US" w:eastAsia="zh-CN" w:bidi="ar-SA"/>
              </w:rPr>
              <w:t>万元以上。</w:t>
            </w:r>
          </w:p>
          <w:p>
            <w:pPr>
              <w:keepNext w:val="0"/>
              <w:keepLines w:val="0"/>
              <w:pageBreakBefore w:val="0"/>
              <w:widowControl/>
              <w:kinsoku/>
              <w:wordWrap/>
              <w:overflowPunct/>
              <w:topLinePunct w:val="0"/>
              <w:autoSpaceDE/>
              <w:autoSpaceDN/>
              <w:bidi w:val="0"/>
              <w:adjustRightInd/>
              <w:snapToGrid/>
              <w:spacing w:line="340" w:lineRule="exact"/>
              <w:ind w:firstLine="484" w:firstLineChars="200"/>
              <w:jc w:val="left"/>
              <w:textAlignment w:val="auto"/>
              <w:outlineLvl w:val="9"/>
              <w:rPr>
                <w:rFonts w:hint="default" w:ascii="仿宋_GB2312" w:hAnsi="仿宋_GB2312" w:eastAsia="仿宋_GB2312" w:cs="仿宋_GB2312"/>
                <w:snapToGrid w:val="0"/>
                <w:color w:val="000000"/>
                <w:spacing w:val="1"/>
                <w:kern w:val="0"/>
                <w:sz w:val="24"/>
                <w:szCs w:val="24"/>
                <w:lang w:val="en-US" w:eastAsia="zh-CN" w:bidi="ar-SA"/>
              </w:rPr>
            </w:pPr>
            <w:r>
              <w:rPr>
                <w:rFonts w:hint="default" w:ascii="仿宋_GB2312" w:hAnsi="仿宋_GB2312" w:eastAsia="仿宋_GB2312" w:cs="仿宋_GB2312"/>
                <w:snapToGrid w:val="0"/>
                <w:color w:val="000000"/>
                <w:spacing w:val="1"/>
                <w:kern w:val="0"/>
                <w:sz w:val="24"/>
                <w:szCs w:val="24"/>
                <w:lang w:val="en-US" w:eastAsia="zh-CN" w:bidi="ar-SA"/>
              </w:rPr>
              <w:t>帮助企业累计节约环保成本约</w:t>
            </w:r>
            <w:r>
              <w:rPr>
                <w:rFonts w:hint="default" w:ascii="Times New Roman" w:hAnsi="Times New Roman" w:eastAsia="仿宋_GB2312" w:cs="Times New Roman"/>
                <w:snapToGrid w:val="0"/>
                <w:color w:val="000000"/>
                <w:spacing w:val="1"/>
                <w:kern w:val="0"/>
                <w:sz w:val="24"/>
                <w:szCs w:val="24"/>
                <w:lang w:val="en-US" w:eastAsia="zh-CN" w:bidi="ar-SA"/>
              </w:rPr>
              <w:t>200</w:t>
            </w:r>
            <w:r>
              <w:rPr>
                <w:rFonts w:hint="default" w:ascii="仿宋_GB2312" w:hAnsi="仿宋_GB2312" w:eastAsia="仿宋_GB2312" w:cs="仿宋_GB2312"/>
                <w:snapToGrid w:val="0"/>
                <w:color w:val="000000"/>
                <w:spacing w:val="1"/>
                <w:kern w:val="0"/>
                <w:sz w:val="24"/>
                <w:szCs w:val="24"/>
                <w:lang w:val="en-US" w:eastAsia="zh-CN" w:bidi="ar-SA"/>
              </w:rPr>
              <w:t>万元，显</w:t>
            </w:r>
            <w:r>
              <w:rPr>
                <w:rFonts w:hint="eastAsia" w:ascii="仿宋_GB2312" w:hAnsi="仿宋_GB2312" w:eastAsia="仿宋_GB2312" w:cs="仿宋_GB2312"/>
                <w:snapToGrid w:val="0"/>
                <w:color w:val="000000"/>
                <w:spacing w:val="1"/>
                <w:kern w:val="0"/>
                <w:sz w:val="24"/>
                <w:szCs w:val="24"/>
                <w:lang w:val="en-US" w:eastAsia="zh-CN" w:bidi="ar-SA"/>
              </w:rPr>
              <w:t>著</w:t>
            </w:r>
            <w:r>
              <w:rPr>
                <w:rFonts w:hint="default" w:ascii="仿宋_GB2312" w:hAnsi="仿宋_GB2312" w:eastAsia="仿宋_GB2312" w:cs="仿宋_GB2312"/>
                <w:snapToGrid w:val="0"/>
                <w:color w:val="000000"/>
                <w:spacing w:val="1"/>
                <w:kern w:val="0"/>
                <w:sz w:val="24"/>
                <w:szCs w:val="24"/>
                <w:lang w:val="en-US" w:eastAsia="zh-CN" w:bidi="ar-SA"/>
              </w:rPr>
              <w:t>提升其经济效益和市场竞争力。</w:t>
            </w:r>
          </w:p>
          <w:p>
            <w:pPr>
              <w:keepNext w:val="0"/>
              <w:keepLines w:val="0"/>
              <w:pageBreakBefore w:val="0"/>
              <w:widowControl/>
              <w:kinsoku/>
              <w:wordWrap/>
              <w:overflowPunct/>
              <w:topLinePunct w:val="0"/>
              <w:autoSpaceDE/>
              <w:autoSpaceDN/>
              <w:bidi w:val="0"/>
              <w:adjustRightInd/>
              <w:snapToGrid/>
              <w:spacing w:line="340" w:lineRule="exact"/>
              <w:ind w:firstLine="484" w:firstLineChars="200"/>
              <w:jc w:val="left"/>
              <w:textAlignment w:val="auto"/>
              <w:outlineLvl w:val="9"/>
              <w:rPr>
                <w:rFonts w:hint="default"/>
                <w:lang w:val="en-US" w:eastAsia="zh-CN"/>
              </w:rPr>
            </w:pPr>
            <w:r>
              <w:rPr>
                <w:rFonts w:hint="default" w:ascii="Times New Roman" w:hAnsi="Times New Roman" w:eastAsia="仿宋_GB2312" w:cs="Times New Roman"/>
                <w:snapToGrid w:val="0"/>
                <w:color w:val="000000"/>
                <w:spacing w:val="1"/>
                <w:kern w:val="0"/>
                <w:sz w:val="24"/>
                <w:szCs w:val="24"/>
                <w:lang w:val="en-US" w:eastAsia="zh-CN" w:bidi="ar-SA"/>
              </w:rPr>
              <w:t>4.</w:t>
            </w:r>
            <w:r>
              <w:rPr>
                <w:rFonts w:hint="default" w:ascii="仿宋_GB2312" w:hAnsi="仿宋_GB2312" w:eastAsia="仿宋_GB2312" w:cs="仿宋_GB2312"/>
                <w:snapToGrid w:val="0"/>
                <w:color w:val="000000"/>
                <w:spacing w:val="1"/>
                <w:kern w:val="0"/>
                <w:sz w:val="24"/>
                <w:szCs w:val="24"/>
                <w:lang w:val="en-US" w:eastAsia="zh-CN" w:bidi="ar-SA"/>
              </w:rPr>
              <w:t>长期发展愿景</w:t>
            </w:r>
            <w:r>
              <w:rPr>
                <w:rFonts w:hint="eastAsia" w:ascii="仿宋_GB2312" w:hAnsi="仿宋_GB2312" w:eastAsia="仿宋_GB2312" w:cs="仿宋_GB2312"/>
                <w:snapToGrid w:val="0"/>
                <w:color w:val="000000"/>
                <w:spacing w:val="1"/>
                <w:kern w:val="0"/>
                <w:sz w:val="24"/>
                <w:szCs w:val="24"/>
                <w:lang w:val="en-US" w:eastAsia="zh-CN" w:bidi="ar-SA"/>
              </w:rPr>
              <w:t>。</w:t>
            </w:r>
            <w:r>
              <w:rPr>
                <w:rFonts w:hint="default" w:ascii="仿宋_GB2312" w:hAnsi="仿宋_GB2312" w:eastAsia="仿宋_GB2312" w:cs="仿宋_GB2312"/>
                <w:snapToGrid w:val="0"/>
                <w:color w:val="000000"/>
                <w:spacing w:val="1"/>
                <w:kern w:val="0"/>
                <w:sz w:val="24"/>
                <w:szCs w:val="24"/>
                <w:lang w:val="en-US" w:eastAsia="zh-CN" w:bidi="ar-SA"/>
              </w:rPr>
              <w:t>未来，该技术将在深度处理工艺优化和成本控制方面进一步提升，拓展到其他高浓度有机废水领域，如造纸、食品加工等，成为国内外废水处理技术的标杆，实现技术应用的国际化布局。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jc w:val="center"/>
        </w:trPr>
        <w:tc>
          <w:tcPr>
            <w:tcW w:w="1084"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default" w:ascii="Times New Roman" w:hAnsi="Times New Roman" w:eastAsia="黑体" w:cs="Times New Roman"/>
                <w:color w:val="000000"/>
                <w:sz w:val="24"/>
                <w:szCs w:val="22"/>
              </w:rPr>
              <w:t>时限要求</w:t>
            </w:r>
          </w:p>
        </w:tc>
        <w:tc>
          <w:tcPr>
            <w:tcW w:w="8193" w:type="dxa"/>
            <w:gridSpan w:val="6"/>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ind w:firstLine="480" w:firstLineChars="200"/>
              <w:jc w:val="left"/>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202</w:t>
            </w:r>
            <w:r>
              <w:rPr>
                <w:rFonts w:hint="eastAsia" w:eastAsia="仿宋_GB2312" w:cs="Times New Roman"/>
                <w:color w:val="000000"/>
                <w:sz w:val="24"/>
                <w:szCs w:val="22"/>
                <w:lang w:val="en-US" w:eastAsia="zh-CN"/>
              </w:rPr>
              <w:t>5</w:t>
            </w:r>
            <w:r>
              <w:rPr>
                <w:rFonts w:hint="default" w:ascii="Times New Roman" w:hAnsi="Times New Roman" w:eastAsia="仿宋_GB2312" w:cs="Times New Roman"/>
                <w:color w:val="000000"/>
                <w:sz w:val="24"/>
                <w:szCs w:val="22"/>
              </w:rPr>
              <w:t>年</w:t>
            </w:r>
            <w:r>
              <w:rPr>
                <w:rFonts w:hint="default" w:ascii="Times New Roman" w:hAnsi="Times New Roman" w:eastAsia="仿宋_GB2312" w:cs="Times New Roman"/>
                <w:color w:val="000000"/>
                <w:sz w:val="24"/>
                <w:szCs w:val="22"/>
                <w:u w:val="single" w:color="000000"/>
              </w:rPr>
              <w:t xml:space="preserve"> </w:t>
            </w:r>
            <w:r>
              <w:rPr>
                <w:rFonts w:hint="eastAsia" w:eastAsia="仿宋_GB2312" w:cs="Times New Roman"/>
                <w:color w:val="000000"/>
                <w:sz w:val="24"/>
                <w:szCs w:val="22"/>
                <w:u w:val="single" w:color="000000"/>
                <w:lang w:val="en-US" w:eastAsia="zh-CN"/>
              </w:rPr>
              <w:t>3</w:t>
            </w:r>
            <w:r>
              <w:rPr>
                <w:rFonts w:hint="default" w:ascii="Times New Roman" w:hAnsi="Times New Roman" w:eastAsia="仿宋_GB2312" w:cs="Times New Roman"/>
                <w:color w:val="000000"/>
                <w:sz w:val="24"/>
                <w:szCs w:val="22"/>
                <w:u w:val="single" w:color="000000"/>
              </w:rPr>
              <w:t xml:space="preserve"> </w:t>
            </w:r>
            <w:r>
              <w:rPr>
                <w:rFonts w:hint="default" w:ascii="Times New Roman" w:hAnsi="Times New Roman" w:eastAsia="仿宋_GB2312" w:cs="Times New Roman"/>
                <w:color w:val="000000"/>
                <w:sz w:val="24"/>
                <w:szCs w:val="22"/>
              </w:rPr>
              <w:t xml:space="preserve">月 至 </w:t>
            </w:r>
            <w:r>
              <w:rPr>
                <w:rFonts w:hint="default" w:ascii="Times New Roman" w:hAnsi="Times New Roman" w:eastAsia="仿宋_GB2312" w:cs="Times New Roman"/>
                <w:color w:val="000000"/>
                <w:sz w:val="24"/>
                <w:szCs w:val="22"/>
                <w:u w:val="single" w:color="000000"/>
              </w:rPr>
              <w:t xml:space="preserve"> 202</w:t>
            </w:r>
            <w:r>
              <w:rPr>
                <w:rFonts w:hint="eastAsia" w:eastAsia="仿宋_GB2312" w:cs="Times New Roman"/>
                <w:color w:val="000000"/>
                <w:sz w:val="24"/>
                <w:szCs w:val="22"/>
                <w:u w:val="single" w:color="000000"/>
                <w:lang w:val="en-US" w:eastAsia="zh-CN"/>
              </w:rPr>
              <w:t xml:space="preserve">6  </w:t>
            </w:r>
            <w:r>
              <w:rPr>
                <w:rFonts w:hint="default" w:ascii="Times New Roman" w:hAnsi="Times New Roman" w:eastAsia="仿宋_GB2312" w:cs="Times New Roman"/>
                <w:color w:val="000000"/>
                <w:sz w:val="24"/>
                <w:szCs w:val="22"/>
              </w:rPr>
              <w:t>年</w:t>
            </w:r>
            <w:r>
              <w:rPr>
                <w:rFonts w:hint="default" w:ascii="Times New Roman" w:hAnsi="Times New Roman" w:eastAsia="仿宋_GB2312" w:cs="Times New Roman"/>
                <w:color w:val="000000"/>
                <w:sz w:val="24"/>
                <w:szCs w:val="22"/>
                <w:u w:val="single" w:color="000000"/>
              </w:rPr>
              <w:t xml:space="preserve"> </w:t>
            </w:r>
            <w:r>
              <w:rPr>
                <w:rFonts w:hint="eastAsia" w:eastAsia="仿宋_GB2312" w:cs="Times New Roman"/>
                <w:color w:val="000000"/>
                <w:sz w:val="24"/>
                <w:szCs w:val="22"/>
                <w:u w:val="single" w:color="000000"/>
                <w:lang w:val="en-US" w:eastAsia="zh-CN"/>
              </w:rPr>
              <w:t>3</w:t>
            </w:r>
            <w:r>
              <w:rPr>
                <w:rFonts w:hint="default" w:ascii="Times New Roman" w:hAnsi="Times New Roman" w:eastAsia="仿宋_GB2312" w:cs="Times New Roman"/>
                <w:color w:val="000000"/>
                <w:sz w:val="24"/>
                <w:szCs w:val="22"/>
                <w:u w:val="single" w:color="000000"/>
              </w:rPr>
              <w:t xml:space="preserve"> </w:t>
            </w:r>
            <w:r>
              <w:rPr>
                <w:rFonts w:hint="default" w:ascii="Times New Roman" w:hAnsi="Times New Roman" w:eastAsia="仿宋_GB2312" w:cs="Times New Roman"/>
                <w:color w:val="000000"/>
                <w:sz w:val="24"/>
                <w:szCs w:val="22"/>
              </w:rPr>
              <w:t>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jc w:val="center"/>
        </w:trPr>
        <w:tc>
          <w:tcPr>
            <w:tcW w:w="9277" w:type="dxa"/>
            <w:gridSpan w:val="7"/>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jc w:val="center"/>
              <w:textAlignment w:val="auto"/>
              <w:outlineLvl w:val="9"/>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以下信息供揭榜方参考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084"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eastAsia" w:eastAsia="黑体" w:cs="Times New Roman"/>
                <w:color w:val="000000"/>
                <w:sz w:val="24"/>
                <w:szCs w:val="22"/>
                <w:lang w:val="en-US" w:eastAsia="zh-CN"/>
              </w:rPr>
              <w:t>成果拥有方</w:t>
            </w:r>
          </w:p>
        </w:tc>
        <w:tc>
          <w:tcPr>
            <w:tcW w:w="967"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序号</w:t>
            </w:r>
          </w:p>
        </w:tc>
        <w:tc>
          <w:tcPr>
            <w:tcW w:w="1461"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单位名称</w:t>
            </w:r>
          </w:p>
        </w:tc>
        <w:tc>
          <w:tcPr>
            <w:tcW w:w="2268"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单位性质</w:t>
            </w:r>
          </w:p>
        </w:tc>
        <w:tc>
          <w:tcPr>
            <w:tcW w:w="1177"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联系人</w:t>
            </w:r>
          </w:p>
        </w:tc>
        <w:tc>
          <w:tcPr>
            <w:tcW w:w="232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联系方式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08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p>
        </w:tc>
        <w:tc>
          <w:tcPr>
            <w:tcW w:w="967"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1</w:t>
            </w:r>
          </w:p>
        </w:tc>
        <w:tc>
          <w:tcPr>
            <w:tcW w:w="1461"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eastAsia" w:ascii="Times New Roman" w:hAnsi="Times New Roman" w:eastAsia="仿宋_GB2312" w:cs="Times New Roman"/>
                <w:color w:val="000000"/>
                <w:sz w:val="24"/>
                <w:szCs w:val="22"/>
                <w:lang w:val="en-US" w:eastAsia="zh-CN"/>
              </w:rPr>
            </w:pPr>
            <w:r>
              <w:rPr>
                <w:rFonts w:hint="eastAsia" w:eastAsia="仿宋_GB2312" w:cs="Times New Roman"/>
                <w:color w:val="000000"/>
                <w:sz w:val="24"/>
                <w:szCs w:val="22"/>
                <w:lang w:val="en-US" w:eastAsia="zh-CN"/>
              </w:rPr>
              <w:t>新疆锦囊科技服务有限公司</w:t>
            </w:r>
          </w:p>
        </w:tc>
        <w:tc>
          <w:tcPr>
            <w:tcW w:w="2268"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left"/>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sym w:font="Wingdings 2" w:char="00A3"/>
            </w:r>
            <w:r>
              <w:rPr>
                <w:rFonts w:hint="default" w:ascii="Times New Roman" w:hAnsi="Times New Roman" w:eastAsia="仿宋_GB2312" w:cs="Times New Roman"/>
                <w:color w:val="000000"/>
                <w:sz w:val="24"/>
                <w:szCs w:val="22"/>
              </w:rPr>
              <w:t xml:space="preserve">高校 </w:t>
            </w:r>
            <w:r>
              <w:rPr>
                <w:rFonts w:hint="eastAsia" w:eastAsia="仿宋_GB2312" w:cs="Times New Roman"/>
                <w:color w:val="000000"/>
                <w:sz w:val="24"/>
                <w:szCs w:val="22"/>
                <w:lang w:eastAsia="zh-CN"/>
              </w:rPr>
              <w:t>□</w:t>
            </w:r>
            <w:r>
              <w:rPr>
                <w:rFonts w:hint="default" w:ascii="Times New Roman" w:hAnsi="Times New Roman" w:eastAsia="仿宋_GB2312" w:cs="Times New Roman"/>
                <w:color w:val="000000"/>
                <w:sz w:val="24"/>
                <w:szCs w:val="22"/>
              </w:rPr>
              <w:t>科研院所</w:t>
            </w:r>
          </w:p>
          <w:p>
            <w:pPr>
              <w:keepNext w:val="0"/>
              <w:keepLines w:val="0"/>
              <w:pageBreakBefore w:val="0"/>
              <w:widowControl w:val="0"/>
              <w:kinsoku/>
              <w:wordWrap/>
              <w:overflowPunct/>
              <w:topLinePunct w:val="0"/>
              <w:autoSpaceDE/>
              <w:autoSpaceDN/>
              <w:bidi w:val="0"/>
              <w:adjustRightInd/>
              <w:snapToGrid w:val="0"/>
              <w:spacing w:line="380" w:lineRule="exact"/>
              <w:jc w:val="left"/>
              <w:textAlignment w:val="auto"/>
              <w:outlineLvl w:val="9"/>
              <w:rPr>
                <w:rFonts w:hint="default" w:ascii="Times New Roman" w:hAnsi="Times New Roman" w:eastAsia="仿宋_GB2312" w:cs="Times New Roman"/>
                <w:color w:val="000000"/>
                <w:sz w:val="24"/>
                <w:szCs w:val="22"/>
              </w:rPr>
            </w:pPr>
            <w:r>
              <w:rPr>
                <w:rFonts w:hint="eastAsia" w:eastAsia="仿宋_GB2312" w:cs="Times New Roman"/>
                <w:color w:val="000000"/>
                <w:sz w:val="24"/>
                <w:szCs w:val="22"/>
                <w:lang w:eastAsia="zh-CN"/>
              </w:rPr>
              <w:t>☑</w:t>
            </w:r>
            <w:r>
              <w:rPr>
                <w:rFonts w:hint="default" w:ascii="Times New Roman" w:hAnsi="Times New Roman" w:eastAsia="仿宋_GB2312" w:cs="Times New Roman"/>
                <w:color w:val="000000"/>
                <w:sz w:val="24"/>
                <w:szCs w:val="22"/>
              </w:rPr>
              <w:t>企业（</w:t>
            </w:r>
            <w:r>
              <w:rPr>
                <w:rFonts w:hint="eastAsia" w:eastAsia="仿宋_GB2312" w:cs="Times New Roman"/>
                <w:color w:val="000000"/>
                <w:sz w:val="24"/>
                <w:szCs w:val="22"/>
                <w:lang w:eastAsia="zh-CN"/>
              </w:rPr>
              <w:t>□</w:t>
            </w:r>
            <w:r>
              <w:rPr>
                <w:rFonts w:hint="default" w:ascii="Times New Roman" w:hAnsi="Times New Roman" w:eastAsia="仿宋_GB2312" w:cs="Times New Roman"/>
                <w:color w:val="000000"/>
                <w:sz w:val="24"/>
                <w:szCs w:val="22"/>
              </w:rPr>
              <w:t>高新技术企业、</w:t>
            </w:r>
            <w:r>
              <w:rPr>
                <w:rFonts w:hint="eastAsia" w:eastAsia="仿宋_GB2312" w:cs="Times New Roman"/>
                <w:color w:val="000000"/>
                <w:sz w:val="24"/>
                <w:szCs w:val="22"/>
                <w:lang w:eastAsia="zh-CN"/>
              </w:rPr>
              <w:t>□</w:t>
            </w:r>
            <w:r>
              <w:rPr>
                <w:rFonts w:hint="default" w:ascii="Times New Roman" w:hAnsi="Times New Roman" w:eastAsia="仿宋_GB2312" w:cs="Times New Roman"/>
                <w:color w:val="000000"/>
                <w:sz w:val="24"/>
                <w:szCs w:val="22"/>
              </w:rPr>
              <w:t>科技型企业）</w:t>
            </w:r>
            <w:r>
              <w:rPr>
                <w:rFonts w:hint="eastAsia" w:eastAsia="仿宋_GB2312" w:cs="Times New Roman"/>
                <w:color w:val="000000"/>
                <w:sz w:val="24"/>
                <w:szCs w:val="22"/>
                <w:lang w:eastAsia="zh-CN"/>
              </w:rPr>
              <w:t>□</w:t>
            </w:r>
            <w:r>
              <w:rPr>
                <w:rFonts w:hint="default" w:ascii="Times New Roman" w:hAnsi="Times New Roman" w:eastAsia="仿宋_GB2312" w:cs="Times New Roman"/>
                <w:color w:val="000000"/>
                <w:sz w:val="24"/>
                <w:szCs w:val="22"/>
              </w:rPr>
              <w:t>行业部门</w:t>
            </w:r>
            <w:r>
              <w:rPr>
                <w:rFonts w:hint="default" w:ascii="Times New Roman" w:hAnsi="Times New Roman" w:eastAsia="仿宋_GB2312" w:cs="Times New Roman"/>
                <w:color w:val="000000"/>
                <w:sz w:val="24"/>
                <w:szCs w:val="22"/>
                <w:lang w:val="en-US" w:eastAsia="zh-CN"/>
              </w:rPr>
              <w:t xml:space="preserve"> </w:t>
            </w:r>
            <w:r>
              <w:rPr>
                <w:rFonts w:hint="eastAsia" w:eastAsia="仿宋_GB2312" w:cs="Times New Roman"/>
                <w:color w:val="000000"/>
                <w:sz w:val="24"/>
                <w:szCs w:val="22"/>
                <w:lang w:eastAsia="zh-CN"/>
              </w:rPr>
              <w:t>□</w:t>
            </w:r>
            <w:r>
              <w:rPr>
                <w:rFonts w:hint="default" w:ascii="Times New Roman" w:hAnsi="Times New Roman" w:eastAsia="仿宋_GB2312" w:cs="Times New Roman"/>
                <w:color w:val="000000"/>
                <w:sz w:val="24"/>
                <w:szCs w:val="22"/>
              </w:rPr>
              <w:t>其他</w:t>
            </w:r>
          </w:p>
        </w:tc>
        <w:tc>
          <w:tcPr>
            <w:tcW w:w="1177"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lang w:eastAsia="zh-CN"/>
              </w:rPr>
            </w:pPr>
            <w:r>
              <w:rPr>
                <w:rFonts w:hint="eastAsia" w:ascii="仿宋_GB2312" w:hAnsi="仿宋_GB2312" w:eastAsia="仿宋_GB2312" w:cs="仿宋_GB2312"/>
                <w:sz w:val="24"/>
                <w:szCs w:val="24"/>
                <w:lang w:eastAsia="zh-CN"/>
              </w:rPr>
              <w:t>郭传森</w:t>
            </w:r>
          </w:p>
        </w:tc>
        <w:tc>
          <w:tcPr>
            <w:tcW w:w="232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eastAsia" w:ascii="Times New Roman" w:hAnsi="Times New Roman" w:eastAsia="仿宋_GB2312" w:cs="Times New Roman"/>
                <w:color w:val="000000"/>
                <w:sz w:val="24"/>
                <w:szCs w:val="22"/>
                <w:u w:val="none" w:color="auto"/>
                <w:lang w:eastAsia="zh-CN"/>
              </w:rPr>
              <w:t>13583277221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786" w:hRule="atLeast"/>
          <w:jc w:val="center"/>
        </w:trPr>
        <w:tc>
          <w:tcPr>
            <w:tcW w:w="1084"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eastAsia" w:eastAsia="黑体" w:cs="Times New Roman"/>
                <w:color w:val="000000"/>
                <w:sz w:val="24"/>
                <w:szCs w:val="22"/>
                <w:lang w:val="en-US" w:eastAsia="zh-CN"/>
              </w:rPr>
              <w:t>转化</w:t>
            </w:r>
            <w:r>
              <w:rPr>
                <w:rFonts w:hint="default" w:ascii="Times New Roman" w:hAnsi="Times New Roman" w:eastAsia="黑体" w:cs="Times New Roman"/>
                <w:color w:val="000000"/>
                <w:sz w:val="24"/>
                <w:szCs w:val="22"/>
              </w:rPr>
              <w:t>资金投入预测</w:t>
            </w:r>
          </w:p>
        </w:tc>
        <w:tc>
          <w:tcPr>
            <w:tcW w:w="8193" w:type="dxa"/>
            <w:gridSpan w:val="6"/>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240" w:firstLineChars="100"/>
              <w:jc w:val="left"/>
              <w:textAlignment w:val="auto"/>
              <w:outlineLvl w:val="9"/>
              <w:rPr>
                <w:rFonts w:hint="default" w:ascii="Times New Roman" w:hAnsi="Times New Roman" w:eastAsia="仿宋_GB2312" w:cs="Times New Roman"/>
                <w:color w:val="000000"/>
                <w:sz w:val="24"/>
                <w:szCs w:val="22"/>
              </w:rPr>
            </w:pPr>
            <w:r>
              <w:rPr>
                <w:rFonts w:hint="eastAsia" w:eastAsia="仿宋_GB2312" w:cs="Times New Roman"/>
                <w:color w:val="000000"/>
                <w:sz w:val="24"/>
                <w:szCs w:val="22"/>
                <w:lang w:val="en-US" w:eastAsia="zh-CN"/>
              </w:rPr>
              <w:t>转化</w:t>
            </w:r>
            <w:r>
              <w:rPr>
                <w:rFonts w:hint="default" w:ascii="Times New Roman" w:hAnsi="Times New Roman" w:eastAsia="仿宋_GB2312" w:cs="Times New Roman"/>
                <w:color w:val="000000"/>
                <w:sz w:val="24"/>
                <w:szCs w:val="22"/>
              </w:rPr>
              <w:t>总预算初步预测：</w:t>
            </w:r>
            <w:r>
              <w:rPr>
                <w:rFonts w:hint="default" w:ascii="Times New Roman" w:hAnsi="Times New Roman" w:eastAsia="仿宋_GB2312" w:cs="Times New Roman"/>
                <w:color w:val="000000"/>
                <w:sz w:val="24"/>
                <w:szCs w:val="22"/>
                <w:u w:val="single" w:color="000000"/>
              </w:rPr>
              <w:t xml:space="preserve">  </w:t>
            </w:r>
            <w:r>
              <w:rPr>
                <w:rFonts w:hint="eastAsia" w:eastAsia="仿宋_GB2312" w:cs="Times New Roman"/>
                <w:color w:val="000000"/>
                <w:sz w:val="24"/>
                <w:szCs w:val="22"/>
                <w:u w:val="single" w:color="000000"/>
                <w:lang w:val="en-US" w:eastAsia="zh-CN"/>
              </w:rPr>
              <w:t>300</w:t>
            </w:r>
            <w:r>
              <w:rPr>
                <w:rFonts w:hint="default" w:ascii="Times New Roman" w:hAnsi="Times New Roman" w:eastAsia="仿宋_GB2312" w:cs="Times New Roman"/>
                <w:color w:val="000000"/>
                <w:sz w:val="24"/>
                <w:szCs w:val="22"/>
                <w:u w:val="single" w:color="000000"/>
              </w:rPr>
              <w:t xml:space="preserve"> </w:t>
            </w:r>
            <w:r>
              <w:rPr>
                <w:rFonts w:hint="default" w:ascii="Times New Roman" w:hAnsi="Times New Roman" w:eastAsia="仿宋_GB2312" w:cs="Times New Roman"/>
                <w:color w:val="000000"/>
                <w:sz w:val="24"/>
                <w:szCs w:val="22"/>
              </w:rPr>
              <w:t>万元</w:t>
            </w:r>
            <w:r>
              <w:rPr>
                <w:rFonts w:hint="eastAsia" w:eastAsia="仿宋_GB2312" w:cs="Times New Roman"/>
                <w:color w:val="000000"/>
                <w:sz w:val="24"/>
                <w:szCs w:val="22"/>
                <w:lang w:eastAsia="zh-CN"/>
              </w:rPr>
              <w:t>（</w:t>
            </w:r>
            <w:r>
              <w:rPr>
                <w:rFonts w:hint="eastAsia" w:eastAsia="仿宋_GB2312" w:cs="Times New Roman"/>
                <w:color w:val="000000"/>
                <w:sz w:val="24"/>
                <w:szCs w:val="22"/>
                <w:lang w:val="en-US" w:eastAsia="zh-CN"/>
              </w:rPr>
              <w:t>以实际为准</w:t>
            </w:r>
            <w:r>
              <w:rPr>
                <w:rFonts w:hint="eastAsia" w:eastAsia="仿宋_GB2312" w:cs="Times New Roman"/>
                <w:color w:val="000000"/>
                <w:sz w:val="24"/>
                <w:szCs w:val="22"/>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8" w:hRule="atLeast"/>
          <w:jc w:val="center"/>
        </w:trPr>
        <w:tc>
          <w:tcPr>
            <w:tcW w:w="1084"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default" w:ascii="Times New Roman" w:hAnsi="Times New Roman" w:eastAsia="黑体" w:cs="Times New Roman"/>
                <w:color w:val="000000"/>
                <w:sz w:val="24"/>
                <w:szCs w:val="22"/>
              </w:rPr>
              <w:t>申请财政资金</w:t>
            </w:r>
          </w:p>
        </w:tc>
        <w:tc>
          <w:tcPr>
            <w:tcW w:w="8193" w:type="dxa"/>
            <w:gridSpan w:val="6"/>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240" w:firstLineChars="100"/>
              <w:jc w:val="left"/>
              <w:textAlignment w:val="auto"/>
              <w:outlineLvl w:val="9"/>
              <w:rPr>
                <w:rFonts w:hint="eastAsia" w:ascii="Times New Roman" w:hAnsi="Times New Roman" w:eastAsia="仿宋_GB2312" w:cs="Times New Roman"/>
                <w:color w:val="000000"/>
                <w:sz w:val="24"/>
                <w:szCs w:val="22"/>
                <w:lang w:eastAsia="zh-CN"/>
              </w:rPr>
            </w:pPr>
            <w:r>
              <w:rPr>
                <w:rFonts w:hint="default" w:ascii="Times New Roman" w:hAnsi="Times New Roman" w:eastAsia="仿宋_GB2312" w:cs="Times New Roman"/>
                <w:color w:val="000000"/>
                <w:sz w:val="24"/>
                <w:szCs w:val="22"/>
              </w:rPr>
              <w:t>申请</w:t>
            </w:r>
            <w:r>
              <w:rPr>
                <w:rFonts w:hint="eastAsia" w:eastAsia="仿宋_GB2312" w:cs="Times New Roman"/>
                <w:color w:val="000000"/>
                <w:sz w:val="24"/>
                <w:szCs w:val="22"/>
                <w:lang w:val="en-US" w:eastAsia="zh-CN"/>
              </w:rPr>
              <w:t>师市</w:t>
            </w:r>
            <w:r>
              <w:rPr>
                <w:rFonts w:hint="default" w:ascii="Times New Roman" w:hAnsi="Times New Roman" w:eastAsia="仿宋_GB2312" w:cs="Times New Roman"/>
                <w:color w:val="000000"/>
                <w:sz w:val="24"/>
                <w:szCs w:val="22"/>
              </w:rPr>
              <w:t>财政资金：</w:t>
            </w:r>
            <w:r>
              <w:rPr>
                <w:rFonts w:hint="default" w:ascii="Times New Roman" w:hAnsi="Times New Roman" w:eastAsia="仿宋_GB2312" w:cs="Times New Roman"/>
                <w:color w:val="000000"/>
                <w:sz w:val="24"/>
                <w:szCs w:val="22"/>
                <w:u w:val="single" w:color="000000"/>
              </w:rPr>
              <w:t xml:space="preserve"> </w:t>
            </w:r>
            <w:r>
              <w:rPr>
                <w:rFonts w:hint="eastAsia" w:eastAsia="仿宋_GB2312" w:cs="Times New Roman"/>
                <w:color w:val="000000"/>
                <w:sz w:val="24"/>
                <w:szCs w:val="22"/>
                <w:u w:val="single" w:color="000000"/>
                <w:lang w:val="en-US" w:eastAsia="zh-CN"/>
              </w:rPr>
              <w:t>100</w:t>
            </w:r>
            <w:r>
              <w:rPr>
                <w:rFonts w:hint="default" w:ascii="Times New Roman" w:hAnsi="Times New Roman" w:eastAsia="仿宋_GB2312" w:cs="Times New Roman"/>
                <w:color w:val="000000"/>
                <w:sz w:val="24"/>
                <w:szCs w:val="22"/>
                <w:u w:val="single" w:color="000000"/>
              </w:rPr>
              <w:t xml:space="preserve"> </w:t>
            </w:r>
            <w:r>
              <w:rPr>
                <w:rFonts w:hint="default" w:ascii="Times New Roman" w:hAnsi="Times New Roman" w:eastAsia="仿宋_GB2312" w:cs="Times New Roman"/>
                <w:color w:val="000000"/>
                <w:sz w:val="24"/>
                <w:szCs w:val="22"/>
              </w:rPr>
              <w:t>万元</w:t>
            </w:r>
          </w:p>
        </w:tc>
      </w:tr>
    </w:tbl>
    <w:p>
      <w:pPr>
        <w:rPr>
          <w:rFonts w:hint="eastAsia" w:eastAsia="宋体"/>
          <w:sz w:val="10"/>
          <w:szCs w:val="10"/>
          <w:lang w:eastAsia="zh-CN"/>
        </w:rPr>
      </w:pPr>
      <w:r>
        <w:rPr>
          <w:rFonts w:hint="eastAsia" w:eastAsia="宋体"/>
          <w:sz w:val="10"/>
          <w:szCs w:val="10"/>
          <w:lang w:eastAsia="zh-CN"/>
        </w:rPr>
        <w:br w:type="page"/>
      </w:r>
    </w:p>
    <w:p>
      <w:pPr>
        <w:tabs>
          <w:tab w:val="left" w:pos="8640"/>
        </w:tabs>
        <w:snapToGrid w:val="0"/>
        <w:spacing w:line="580" w:lineRule="exact"/>
        <w:jc w:val="center"/>
        <w:rPr>
          <w:rFonts w:eastAsia="方正小标宋_GBK"/>
          <w:bCs/>
          <w:color w:val="000000"/>
          <w:sz w:val="44"/>
          <w:szCs w:val="44"/>
        </w:rPr>
      </w:pPr>
      <w:r>
        <w:rPr>
          <w:rFonts w:eastAsia="方正小标宋_GBK"/>
          <w:bCs/>
          <w:color w:val="000000"/>
          <w:sz w:val="44"/>
          <w:szCs w:val="44"/>
        </w:rPr>
        <w:t>202</w:t>
      </w:r>
      <w:r>
        <w:rPr>
          <w:rFonts w:hint="eastAsia" w:eastAsia="方正小标宋_GBK"/>
          <w:bCs/>
          <w:color w:val="000000"/>
          <w:sz w:val="44"/>
          <w:szCs w:val="44"/>
        </w:rPr>
        <w:t>5</w:t>
      </w:r>
      <w:r>
        <w:rPr>
          <w:rFonts w:eastAsia="方正小标宋_GBK"/>
          <w:bCs/>
          <w:color w:val="000000"/>
          <w:sz w:val="44"/>
          <w:szCs w:val="44"/>
        </w:rPr>
        <w:t>年</w:t>
      </w:r>
      <w:r>
        <w:rPr>
          <w:rFonts w:hint="eastAsia" w:eastAsia="方正小标宋_GBK"/>
          <w:bCs/>
          <w:color w:val="000000"/>
          <w:sz w:val="44"/>
          <w:szCs w:val="44"/>
        </w:rPr>
        <w:t>度第三师图木舒克市</w:t>
      </w:r>
      <w:r>
        <w:rPr>
          <w:rFonts w:eastAsia="方正小标宋_GBK"/>
          <w:bCs/>
          <w:color w:val="000000"/>
          <w:sz w:val="44"/>
          <w:szCs w:val="44"/>
        </w:rPr>
        <w:t>科技计划</w:t>
      </w:r>
    </w:p>
    <w:p>
      <w:pPr>
        <w:tabs>
          <w:tab w:val="left" w:pos="8640"/>
        </w:tabs>
        <w:snapToGrid w:val="0"/>
        <w:spacing w:line="580" w:lineRule="exact"/>
        <w:jc w:val="center"/>
        <w:rPr>
          <w:rFonts w:eastAsia="方正小标宋_GBK"/>
          <w:bCs/>
          <w:color w:val="000000"/>
          <w:sz w:val="44"/>
          <w:szCs w:val="44"/>
        </w:rPr>
      </w:pPr>
      <w:r>
        <w:rPr>
          <w:rFonts w:eastAsia="方正小标宋_GBK"/>
          <w:bCs/>
          <w:color w:val="000000"/>
          <w:sz w:val="44"/>
          <w:szCs w:val="44"/>
        </w:rPr>
        <w:t>“揭榜挂帅”</w:t>
      </w:r>
      <w:r>
        <w:rPr>
          <w:rFonts w:hint="eastAsia" w:eastAsia="方正小标宋_GBK"/>
          <w:bCs/>
          <w:color w:val="000000"/>
          <w:sz w:val="44"/>
          <w:szCs w:val="44"/>
        </w:rPr>
        <w:t>成果类</w:t>
      </w:r>
      <w:r>
        <w:rPr>
          <w:rFonts w:eastAsia="方正小标宋_GBK"/>
          <w:bCs/>
          <w:color w:val="000000"/>
          <w:sz w:val="44"/>
          <w:szCs w:val="44"/>
        </w:rPr>
        <w:t>项目榜单</w:t>
      </w:r>
    </w:p>
    <w:p>
      <w:pPr>
        <w:keepNext w:val="0"/>
        <w:keepLines w:val="0"/>
        <w:pageBreakBefore w:val="0"/>
        <w:widowControl w:val="0"/>
        <w:tabs>
          <w:tab w:val="left" w:pos="8640"/>
        </w:tabs>
        <w:kinsoku/>
        <w:wordWrap/>
        <w:overflowPunct/>
        <w:topLinePunct w:val="0"/>
        <w:autoSpaceDE/>
        <w:autoSpaceDN/>
        <w:bidi w:val="0"/>
        <w:adjustRightInd/>
        <w:snapToGrid w:val="0"/>
        <w:spacing w:line="400" w:lineRule="exact"/>
        <w:jc w:val="center"/>
        <w:textAlignment w:val="auto"/>
        <w:rPr>
          <w:rFonts w:eastAsia="方正小标宋_GBK"/>
          <w:bCs/>
          <w:color w:val="000000"/>
          <w:sz w:val="44"/>
          <w:szCs w:val="44"/>
        </w:rPr>
      </w:pPr>
    </w:p>
    <w:p>
      <w:pPr>
        <w:widowControl/>
        <w:snapToGrid w:val="0"/>
        <w:jc w:val="left"/>
        <w:rPr>
          <w:b/>
          <w:bCs/>
          <w:color w:val="000000"/>
          <w:sz w:val="30"/>
          <w:szCs w:val="30"/>
        </w:rPr>
      </w:pPr>
      <w:r>
        <w:rPr>
          <w:rFonts w:eastAsia="黑体"/>
          <w:bCs/>
          <w:color w:val="000000"/>
          <w:sz w:val="30"/>
          <w:szCs w:val="30"/>
        </w:rPr>
        <w:t>榜单</w:t>
      </w:r>
      <w:r>
        <w:rPr>
          <w:rFonts w:hint="eastAsia" w:eastAsia="黑体"/>
          <w:bCs/>
          <w:color w:val="000000"/>
          <w:sz w:val="30"/>
          <w:szCs w:val="30"/>
          <w:lang w:val="en-US" w:eastAsia="zh-CN"/>
        </w:rPr>
        <w:t>六</w:t>
      </w:r>
      <w:r>
        <w:rPr>
          <w:rFonts w:eastAsia="黑体"/>
          <w:bCs/>
          <w:color w:val="000000"/>
          <w:sz w:val="30"/>
          <w:szCs w:val="30"/>
        </w:rPr>
        <w:t>：</w:t>
      </w:r>
      <w:r>
        <w:rPr>
          <w:rFonts w:hint="eastAsia" w:eastAsia="黑体"/>
          <w:bCs/>
          <w:color w:val="000000"/>
          <w:sz w:val="30"/>
          <w:szCs w:val="30"/>
        </w:rPr>
        <w:t>冬枣冷链物流后熟关键控制技术</w:t>
      </w:r>
    </w:p>
    <w:p>
      <w:pPr>
        <w:tabs>
          <w:tab w:val="left" w:pos="8640"/>
        </w:tabs>
        <w:spacing w:line="20" w:lineRule="exact"/>
        <w:ind w:firstLine="536"/>
        <w:rPr>
          <w:color w:val="000000"/>
          <w:sz w:val="28"/>
          <w:szCs w:val="28"/>
        </w:rPr>
      </w:pPr>
    </w:p>
    <w:tbl>
      <w:tblPr>
        <w:tblStyle w:val="11"/>
        <w:tblW w:w="932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
      <w:tblGrid>
        <w:gridCol w:w="1220"/>
        <w:gridCol w:w="736"/>
        <w:gridCol w:w="1461"/>
        <w:gridCol w:w="2267"/>
        <w:gridCol w:w="1177"/>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419" w:hRule="atLeast"/>
          <w:jc w:val="center"/>
        </w:trPr>
        <w:tc>
          <w:tcPr>
            <w:tcW w:w="1956"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黑体"/>
                <w:color w:val="000000"/>
                <w:sz w:val="24"/>
                <w:szCs w:val="22"/>
              </w:rPr>
            </w:pPr>
            <w:r>
              <w:rPr>
                <w:rFonts w:hint="eastAsia" w:eastAsia="黑体"/>
                <w:color w:val="000000"/>
                <w:sz w:val="24"/>
                <w:szCs w:val="22"/>
              </w:rPr>
              <w:t>拟转化成果</w:t>
            </w:r>
            <w:r>
              <w:rPr>
                <w:rFonts w:eastAsia="黑体"/>
                <w:color w:val="000000"/>
                <w:sz w:val="24"/>
                <w:szCs w:val="22"/>
              </w:rPr>
              <w:t>名称</w:t>
            </w:r>
          </w:p>
        </w:tc>
        <w:tc>
          <w:tcPr>
            <w:tcW w:w="7369" w:type="dxa"/>
            <w:gridSpan w:val="4"/>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left"/>
              <w:rPr>
                <w:rFonts w:eastAsia="仿宋_GB2312"/>
                <w:color w:val="000000"/>
                <w:sz w:val="24"/>
              </w:rPr>
            </w:pPr>
            <w:r>
              <w:rPr>
                <w:rFonts w:hint="eastAsia" w:eastAsia="仿宋_GB2312"/>
                <w:color w:val="000000"/>
                <w:sz w:val="24"/>
              </w:rPr>
              <w:t>冬枣冷链物流后熟关键控制技术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jc w:val="center"/>
        </w:trPr>
        <w:tc>
          <w:tcPr>
            <w:tcW w:w="1956"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黑体"/>
                <w:color w:val="000000"/>
                <w:sz w:val="24"/>
                <w:szCs w:val="22"/>
              </w:rPr>
            </w:pPr>
            <w:r>
              <w:rPr>
                <w:rFonts w:eastAsia="黑体"/>
                <w:color w:val="000000"/>
                <w:sz w:val="24"/>
                <w:szCs w:val="22"/>
              </w:rPr>
              <w:t>所属行业领域</w:t>
            </w:r>
          </w:p>
        </w:tc>
        <w:tc>
          <w:tcPr>
            <w:tcW w:w="7369" w:type="dxa"/>
            <w:gridSpan w:val="4"/>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left"/>
              <w:rPr>
                <w:rFonts w:eastAsia="仿宋_GB2312"/>
                <w:color w:val="000000"/>
                <w:sz w:val="24"/>
              </w:rPr>
            </w:pPr>
            <w:r>
              <w:rPr>
                <w:rFonts w:hint="eastAsia" w:eastAsia="仿宋_GB2312"/>
                <w:color w:val="000000"/>
                <w:sz w:val="24"/>
              </w:rPr>
              <w:t>绿色有机果蔬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jc w:val="center"/>
        </w:trPr>
        <w:tc>
          <w:tcPr>
            <w:tcW w:w="1220"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仿宋_GB2312"/>
                <w:color w:val="000000"/>
                <w:sz w:val="24"/>
                <w:szCs w:val="22"/>
              </w:rPr>
            </w:pPr>
            <w:r>
              <w:rPr>
                <w:rFonts w:hint="eastAsia" w:eastAsia="黑体"/>
                <w:color w:val="000000"/>
                <w:sz w:val="24"/>
                <w:szCs w:val="22"/>
              </w:rPr>
              <w:t>拟转化成果形式（专利、许可、软著等）及主要</w:t>
            </w:r>
            <w:r>
              <w:rPr>
                <w:rFonts w:eastAsia="黑体"/>
                <w:color w:val="000000"/>
                <w:sz w:val="24"/>
                <w:szCs w:val="22"/>
              </w:rPr>
              <w:t>内容（限</w:t>
            </w:r>
            <w:r>
              <w:rPr>
                <w:rFonts w:hint="eastAsia" w:eastAsia="黑体"/>
                <w:color w:val="000000"/>
                <w:sz w:val="24"/>
                <w:szCs w:val="22"/>
              </w:rPr>
              <w:t>8</w:t>
            </w:r>
            <w:r>
              <w:rPr>
                <w:rFonts w:eastAsia="黑体"/>
                <w:color w:val="000000"/>
                <w:sz w:val="24"/>
                <w:szCs w:val="22"/>
              </w:rPr>
              <w:t>00字以内）</w:t>
            </w:r>
          </w:p>
        </w:tc>
        <w:tc>
          <w:tcPr>
            <w:tcW w:w="8105" w:type="dxa"/>
            <w:gridSpan w:val="5"/>
            <w:tcBorders>
              <w:top w:val="single" w:color="000000" w:sz="6" w:space="0"/>
              <w:left w:val="single" w:color="000000" w:sz="6" w:space="0"/>
              <w:bottom w:val="single" w:color="000000" w:sz="6" w:space="0"/>
              <w:right w:val="single" w:color="000000" w:sz="6" w:space="0"/>
            </w:tcBorders>
            <w:shd w:val="clear" w:color="auto" w:fill="FFFFFF"/>
          </w:tcPr>
          <w:p>
            <w:pPr>
              <w:pStyle w:val="16"/>
              <w:keepNext w:val="0"/>
              <w:keepLines w:val="0"/>
              <w:pageBreakBefore w:val="0"/>
              <w:widowControl w:val="0"/>
              <w:kinsoku/>
              <w:wordWrap/>
              <w:overflowPunct/>
              <w:topLinePunct w:val="0"/>
              <w:autoSpaceDE/>
              <w:autoSpaceDN/>
              <w:bidi w:val="0"/>
              <w:adjustRightInd/>
              <w:snapToGrid w:val="0"/>
              <w:spacing w:line="360" w:lineRule="exact"/>
              <w:ind w:firstLine="482"/>
              <w:textAlignment w:val="auto"/>
              <w:rPr>
                <w:rFonts w:ascii="times new" w:hAnsi="times new" w:eastAsia="仿宋_GB2312"/>
                <w:b/>
                <w:bCs/>
                <w:color w:val="auto"/>
                <w:sz w:val="24"/>
              </w:rPr>
            </w:pPr>
            <w:r>
              <w:rPr>
                <w:rFonts w:hint="eastAsia" w:ascii="times new" w:hAnsi="times new" w:eastAsia="仿宋_GB2312"/>
                <w:b/>
                <w:bCs/>
                <w:color w:val="auto"/>
                <w:sz w:val="24"/>
              </w:rPr>
              <w:t>一、冬枣采后商品化处理技术</w:t>
            </w:r>
          </w:p>
          <w:p>
            <w:pPr>
              <w:pStyle w:val="10"/>
              <w:keepNext w:val="0"/>
              <w:keepLines w:val="0"/>
              <w:pageBreakBefore w:val="0"/>
              <w:widowControl w:val="0"/>
              <w:kinsoku/>
              <w:wordWrap/>
              <w:overflowPunct/>
              <w:topLinePunct w:val="0"/>
              <w:autoSpaceDE/>
              <w:autoSpaceDN/>
              <w:bidi w:val="0"/>
              <w:adjustRightInd/>
              <w:snapToGrid w:val="0"/>
              <w:spacing w:after="0" w:line="360" w:lineRule="exact"/>
              <w:ind w:left="0" w:leftChars="0" w:firstLine="482" w:firstLineChars="200"/>
              <w:textAlignment w:val="auto"/>
              <w:rPr>
                <w:rFonts w:hint="eastAsia" w:ascii="times new" w:hAnsi="times new" w:eastAsia="仿宋_GB2312"/>
                <w:color w:val="auto"/>
                <w:sz w:val="24"/>
                <w:szCs w:val="18"/>
              </w:rPr>
            </w:pPr>
            <w:r>
              <w:rPr>
                <w:rFonts w:hint="eastAsia" w:ascii="times new" w:hAnsi="times new" w:eastAsia="仿宋_GB2312"/>
                <w:color w:val="auto"/>
                <w:sz w:val="24"/>
                <w:szCs w:val="18"/>
              </w:rPr>
              <w:t>1</w:t>
            </w:r>
            <w:r>
              <w:rPr>
                <w:rFonts w:hint="eastAsia" w:ascii="times new" w:hAnsi="times new" w:eastAsia="仿宋_GB2312"/>
                <w:color w:val="auto"/>
                <w:sz w:val="24"/>
                <w:szCs w:val="18"/>
                <w:lang w:val="en-US" w:eastAsia="zh-CN"/>
              </w:rPr>
              <w:t>.</w:t>
            </w:r>
            <w:r>
              <w:rPr>
                <w:rFonts w:hint="eastAsia" w:ascii="times new" w:hAnsi="times new" w:eastAsia="仿宋_GB2312"/>
                <w:color w:val="auto"/>
                <w:sz w:val="24"/>
                <w:szCs w:val="18"/>
              </w:rPr>
              <w:t>转化成果</w:t>
            </w:r>
          </w:p>
          <w:p>
            <w:pPr>
              <w:pStyle w:val="10"/>
              <w:keepNext w:val="0"/>
              <w:keepLines w:val="0"/>
              <w:pageBreakBefore w:val="0"/>
              <w:widowControl w:val="0"/>
              <w:kinsoku/>
              <w:wordWrap/>
              <w:overflowPunct/>
              <w:topLinePunct w:val="0"/>
              <w:autoSpaceDE/>
              <w:autoSpaceDN/>
              <w:bidi w:val="0"/>
              <w:adjustRightInd/>
              <w:snapToGrid w:val="0"/>
              <w:spacing w:after="0" w:line="360" w:lineRule="exact"/>
              <w:ind w:left="0" w:leftChars="0" w:firstLine="480" w:firstLineChars="200"/>
              <w:textAlignment w:val="auto"/>
              <w:rPr>
                <w:rFonts w:hint="default" w:ascii="times new" w:hAnsi="times new" w:eastAsia="仿宋_GB2312"/>
                <w:b/>
                <w:bCs/>
                <w:color w:val="auto"/>
                <w:sz w:val="24"/>
                <w:szCs w:val="18"/>
                <w:lang w:val="en-US" w:eastAsia="zh-CN"/>
              </w:rPr>
            </w:pPr>
            <w:r>
              <w:rPr>
                <w:rFonts w:hint="eastAsia" w:ascii="times new" w:hAnsi="times new" w:eastAsia="仿宋_GB2312"/>
                <w:b w:val="0"/>
                <w:bCs w:val="0"/>
                <w:color w:val="auto"/>
                <w:sz w:val="24"/>
                <w:szCs w:val="18"/>
                <w:lang w:eastAsia="zh-CN"/>
              </w:rPr>
              <w:t>团队现有关于冬枣采后商品化处理关键核心技术在国际学术期刊上发表高水平学术论文</w:t>
            </w:r>
            <w:r>
              <w:rPr>
                <w:rFonts w:hint="eastAsia" w:ascii="times new" w:hAnsi="times new" w:eastAsia="仿宋_GB2312"/>
                <w:b w:val="0"/>
                <w:bCs w:val="0"/>
                <w:color w:val="auto"/>
                <w:sz w:val="24"/>
                <w:szCs w:val="18"/>
                <w:lang w:val="en-US" w:eastAsia="zh-CN"/>
              </w:rPr>
              <w:t>SCI （TOP）2篇，已发布实施的农业行业标准1部，</w:t>
            </w:r>
            <w:r>
              <w:rPr>
                <w:rFonts w:hint="eastAsia" w:ascii="times new" w:hAnsi="times new" w:eastAsia="仿宋_GB2312"/>
                <w:b/>
                <w:bCs/>
                <w:color w:val="auto"/>
                <w:sz w:val="24"/>
                <w:szCs w:val="18"/>
                <w:lang w:val="en-US" w:eastAsia="zh-CN"/>
              </w:rPr>
              <w:t>成果转化形式为技术转让。</w:t>
            </w:r>
          </w:p>
          <w:p>
            <w:pPr>
              <w:pStyle w:val="10"/>
              <w:keepNext w:val="0"/>
              <w:keepLines w:val="0"/>
              <w:pageBreakBefore w:val="0"/>
              <w:widowControl w:val="0"/>
              <w:kinsoku/>
              <w:wordWrap/>
              <w:overflowPunct/>
              <w:topLinePunct w:val="0"/>
              <w:autoSpaceDE/>
              <w:autoSpaceDN/>
              <w:bidi w:val="0"/>
              <w:adjustRightInd/>
              <w:snapToGrid w:val="0"/>
              <w:spacing w:after="0" w:line="360" w:lineRule="exact"/>
              <w:ind w:left="0" w:leftChars="0" w:firstLine="480" w:firstLineChars="200"/>
              <w:textAlignment w:val="auto"/>
              <w:rPr>
                <w:rFonts w:ascii="times new" w:hAnsi="times new" w:eastAsia="仿宋_GB2312"/>
                <w:b w:val="0"/>
                <w:bCs w:val="0"/>
                <w:color w:val="auto"/>
                <w:sz w:val="24"/>
                <w:szCs w:val="18"/>
              </w:rPr>
            </w:pPr>
            <w:r>
              <w:rPr>
                <w:rFonts w:hint="eastAsia" w:ascii="times new" w:hAnsi="times new" w:eastAsia="仿宋_GB2312"/>
                <w:b w:val="0"/>
                <w:bCs w:val="0"/>
                <w:color w:val="auto"/>
                <w:sz w:val="24"/>
                <w:szCs w:val="18"/>
              </w:rPr>
              <w:t>（1）将以下成果转化为技术产品，形成冬枣采后生理调控技术及保鲜剂产品，填补目前冬枣保鲜剂市场的产品空白。</w:t>
            </w:r>
          </w:p>
          <w:p>
            <w:pPr>
              <w:pStyle w:val="10"/>
              <w:keepNext w:val="0"/>
              <w:keepLines w:val="0"/>
              <w:pageBreakBefore w:val="0"/>
              <w:widowControl w:val="0"/>
              <w:kinsoku/>
              <w:wordWrap/>
              <w:overflowPunct/>
              <w:topLinePunct w:val="0"/>
              <w:autoSpaceDE/>
              <w:autoSpaceDN/>
              <w:bidi w:val="0"/>
              <w:adjustRightInd/>
              <w:snapToGrid w:val="0"/>
              <w:spacing w:after="0" w:line="360" w:lineRule="exact"/>
              <w:ind w:left="0" w:leftChars="0" w:firstLine="480" w:firstLineChars="200"/>
              <w:textAlignment w:val="auto"/>
              <w:rPr>
                <w:rFonts w:ascii="times new" w:hAnsi="times new" w:eastAsia="仿宋_GB2312"/>
                <w:b w:val="0"/>
                <w:bCs w:val="0"/>
                <w:color w:val="auto"/>
                <w:sz w:val="24"/>
                <w:szCs w:val="18"/>
              </w:rPr>
            </w:pPr>
            <w:r>
              <w:rPr>
                <w:rFonts w:hint="eastAsia" w:ascii="times new" w:hAnsi="times new" w:eastAsia="仿宋_GB2312"/>
                <w:b w:val="0"/>
                <w:bCs w:val="0"/>
                <w:color w:val="auto"/>
                <w:sz w:val="24"/>
                <w:szCs w:val="18"/>
              </w:rPr>
              <w:t>石河子大学（陈国刚）：</w:t>
            </w:r>
            <w:r>
              <w:rPr>
                <w:rFonts w:ascii="times new" w:hAnsi="times new" w:eastAsia="仿宋_GB2312"/>
                <w:b w:val="0"/>
                <w:bCs w:val="0"/>
                <w:color w:val="auto"/>
                <w:sz w:val="24"/>
                <w:szCs w:val="18"/>
              </w:rPr>
              <w:t>Abscisic acid enhances storability of winter jujube by regulating cell wall and phenylpropane metabolisms during cold storage</w:t>
            </w:r>
            <w:r>
              <w:rPr>
                <w:rFonts w:hint="eastAsia" w:ascii="times new" w:hAnsi="times new" w:eastAsia="仿宋_GB2312"/>
                <w:b w:val="0"/>
                <w:bCs w:val="0"/>
                <w:color w:val="auto"/>
                <w:sz w:val="24"/>
                <w:szCs w:val="18"/>
              </w:rPr>
              <w:t>.</w:t>
            </w:r>
          </w:p>
          <w:p>
            <w:pPr>
              <w:pStyle w:val="10"/>
              <w:keepNext w:val="0"/>
              <w:keepLines w:val="0"/>
              <w:pageBreakBefore w:val="0"/>
              <w:widowControl w:val="0"/>
              <w:kinsoku/>
              <w:wordWrap/>
              <w:overflowPunct/>
              <w:topLinePunct w:val="0"/>
              <w:autoSpaceDE/>
              <w:autoSpaceDN/>
              <w:bidi w:val="0"/>
              <w:adjustRightInd/>
              <w:snapToGrid w:val="0"/>
              <w:spacing w:after="0" w:line="360" w:lineRule="exact"/>
              <w:ind w:left="0" w:leftChars="0" w:firstLine="480" w:firstLineChars="200"/>
              <w:textAlignment w:val="auto"/>
              <w:rPr>
                <w:rFonts w:ascii="times new" w:hAnsi="times new" w:eastAsia="仿宋_GB2312"/>
                <w:b w:val="0"/>
                <w:bCs w:val="0"/>
                <w:color w:val="auto"/>
                <w:sz w:val="24"/>
                <w:szCs w:val="18"/>
              </w:rPr>
            </w:pPr>
            <w:r>
              <w:rPr>
                <w:rFonts w:hint="eastAsia" w:ascii="times new" w:hAnsi="times new" w:eastAsia="仿宋_GB2312"/>
                <w:b w:val="0"/>
                <w:bCs w:val="0"/>
                <w:color w:val="auto"/>
                <w:sz w:val="24"/>
                <w:szCs w:val="18"/>
              </w:rPr>
              <w:t>（2）将以下成果转化为地方/企业技术标准，推动冬枣采后预冷及低温保鲜操作标准化，促进行业规范化。</w:t>
            </w:r>
          </w:p>
          <w:p>
            <w:pPr>
              <w:pStyle w:val="10"/>
              <w:keepNext w:val="0"/>
              <w:keepLines w:val="0"/>
              <w:pageBreakBefore w:val="0"/>
              <w:widowControl w:val="0"/>
              <w:kinsoku/>
              <w:wordWrap/>
              <w:overflowPunct/>
              <w:topLinePunct w:val="0"/>
              <w:autoSpaceDE/>
              <w:autoSpaceDN/>
              <w:bidi w:val="0"/>
              <w:adjustRightInd/>
              <w:snapToGrid w:val="0"/>
              <w:spacing w:after="0" w:line="360" w:lineRule="exact"/>
              <w:ind w:left="0" w:leftChars="0" w:firstLine="480" w:firstLineChars="200"/>
              <w:textAlignment w:val="auto"/>
              <w:rPr>
                <w:rFonts w:ascii="times new" w:hAnsi="times new" w:eastAsia="仿宋_GB2312"/>
                <w:b w:val="0"/>
                <w:bCs w:val="0"/>
                <w:color w:val="auto"/>
                <w:sz w:val="24"/>
                <w:szCs w:val="18"/>
              </w:rPr>
            </w:pPr>
            <w:r>
              <w:rPr>
                <w:rFonts w:hint="eastAsia" w:ascii="times new" w:hAnsi="times new" w:eastAsia="仿宋_GB2312"/>
                <w:b w:val="0"/>
                <w:bCs w:val="0"/>
                <w:color w:val="auto"/>
                <w:sz w:val="24"/>
                <w:szCs w:val="18"/>
              </w:rPr>
              <w:t>石河子大学（陈国刚）：</w:t>
            </w:r>
            <w:r>
              <w:rPr>
                <w:rFonts w:ascii="times new" w:hAnsi="times new" w:eastAsia="仿宋_GB2312"/>
                <w:b w:val="0"/>
                <w:bCs w:val="0"/>
                <w:color w:val="auto"/>
                <w:sz w:val="24"/>
                <w:szCs w:val="18"/>
              </w:rPr>
              <w:t>Influences of low temperature on the postharvest quality and antioxidant capacity of winter jujube (</w:t>
            </w:r>
            <w:r>
              <w:rPr>
                <w:rFonts w:ascii="times new" w:hAnsi="times new" w:eastAsia="仿宋_GB2312"/>
                <w:b w:val="0"/>
                <w:bCs w:val="0"/>
                <w:i/>
                <w:iCs/>
                <w:color w:val="auto"/>
                <w:sz w:val="24"/>
                <w:szCs w:val="18"/>
              </w:rPr>
              <w:t>Zizyphus jujuba</w:t>
            </w:r>
            <w:r>
              <w:rPr>
                <w:rFonts w:ascii="times new" w:hAnsi="times new" w:eastAsia="仿宋_GB2312"/>
                <w:b w:val="0"/>
                <w:bCs w:val="0"/>
                <w:color w:val="auto"/>
                <w:sz w:val="24"/>
                <w:szCs w:val="18"/>
              </w:rPr>
              <w:t xml:space="preserve"> Mill. cv. Dongzao)</w:t>
            </w:r>
            <w:r>
              <w:rPr>
                <w:rFonts w:hint="eastAsia" w:ascii="times new" w:hAnsi="times new" w:eastAsia="仿宋_GB2312"/>
                <w:b w:val="0"/>
                <w:bCs w:val="0"/>
                <w:color w:val="auto"/>
                <w:sz w:val="24"/>
                <w:szCs w:val="18"/>
              </w:rPr>
              <w:t>；</w:t>
            </w:r>
          </w:p>
          <w:p>
            <w:pPr>
              <w:pStyle w:val="10"/>
              <w:keepNext w:val="0"/>
              <w:keepLines w:val="0"/>
              <w:pageBreakBefore w:val="0"/>
              <w:widowControl w:val="0"/>
              <w:kinsoku/>
              <w:wordWrap/>
              <w:overflowPunct/>
              <w:topLinePunct w:val="0"/>
              <w:autoSpaceDE/>
              <w:autoSpaceDN/>
              <w:bidi w:val="0"/>
              <w:adjustRightInd/>
              <w:snapToGrid w:val="0"/>
              <w:spacing w:after="0" w:line="360" w:lineRule="exact"/>
              <w:ind w:left="0" w:leftChars="0" w:firstLine="456" w:firstLineChars="200"/>
              <w:textAlignment w:val="auto"/>
              <w:rPr>
                <w:rFonts w:ascii="times new" w:hAnsi="times new" w:eastAsia="仿宋_GB2312"/>
                <w:b w:val="0"/>
                <w:bCs w:val="0"/>
                <w:color w:val="auto"/>
                <w:spacing w:val="-6"/>
                <w:sz w:val="24"/>
                <w:szCs w:val="18"/>
              </w:rPr>
            </w:pPr>
            <w:r>
              <w:rPr>
                <w:rFonts w:hint="eastAsia" w:ascii="times new" w:hAnsi="times new" w:eastAsia="仿宋_GB2312"/>
                <w:b w:val="0"/>
                <w:bCs w:val="0"/>
                <w:color w:val="auto"/>
                <w:spacing w:val="-6"/>
                <w:sz w:val="24"/>
                <w:szCs w:val="18"/>
              </w:rPr>
              <w:t>中国农业大学（曹建康）：NY</w:t>
            </w:r>
            <w:r>
              <w:rPr>
                <w:rFonts w:hint="eastAsia" w:ascii="times new" w:hAnsi="times new" w:eastAsia="仿宋_GB2312"/>
                <w:b w:val="0"/>
                <w:bCs w:val="0"/>
                <w:color w:val="auto"/>
                <w:spacing w:val="-6"/>
                <w:sz w:val="24"/>
                <w:szCs w:val="18"/>
                <w:lang w:val="en-US" w:eastAsia="zh-CN"/>
              </w:rPr>
              <w:t>/</w:t>
            </w:r>
            <w:r>
              <w:rPr>
                <w:rFonts w:hint="eastAsia" w:ascii="times new" w:hAnsi="times new" w:eastAsia="仿宋_GB2312"/>
                <w:b w:val="0"/>
                <w:bCs w:val="0"/>
                <w:color w:val="auto"/>
                <w:spacing w:val="-6"/>
                <w:sz w:val="24"/>
                <w:szCs w:val="18"/>
              </w:rPr>
              <w:t>T 4168-2022 果蔬预冷技术规范</w:t>
            </w:r>
            <w:r>
              <w:rPr>
                <w:rFonts w:hint="eastAsia" w:ascii="times new" w:hAnsi="times new" w:eastAsia="仿宋_GB2312"/>
                <w:b w:val="0"/>
                <w:bCs w:val="0"/>
                <w:color w:val="auto"/>
                <w:spacing w:val="-6"/>
                <w:sz w:val="24"/>
                <w:szCs w:val="18"/>
                <w:lang w:eastAsia="zh-CN"/>
              </w:rPr>
              <w:t>，</w:t>
            </w:r>
            <w:r>
              <w:rPr>
                <w:rFonts w:hint="eastAsia" w:ascii="times new" w:hAnsi="times new" w:eastAsia="仿宋_GB2312"/>
                <w:b w:val="0"/>
                <w:bCs w:val="0"/>
                <w:color w:val="auto"/>
                <w:spacing w:val="-6"/>
                <w:sz w:val="24"/>
                <w:szCs w:val="18"/>
                <w:lang w:val="en-US" w:eastAsia="zh-CN"/>
              </w:rPr>
              <w:t>2022-10-1实施</w:t>
            </w:r>
            <w:r>
              <w:rPr>
                <w:rFonts w:hint="eastAsia" w:ascii="times new" w:hAnsi="times new" w:eastAsia="仿宋_GB2312"/>
                <w:b w:val="0"/>
                <w:bCs w:val="0"/>
                <w:color w:val="auto"/>
                <w:spacing w:val="-6"/>
                <w:sz w:val="24"/>
                <w:szCs w:val="18"/>
              </w:rPr>
              <w:t>。</w:t>
            </w:r>
          </w:p>
          <w:p>
            <w:pPr>
              <w:pStyle w:val="10"/>
              <w:keepNext w:val="0"/>
              <w:keepLines w:val="0"/>
              <w:pageBreakBefore w:val="0"/>
              <w:widowControl w:val="0"/>
              <w:kinsoku/>
              <w:wordWrap/>
              <w:overflowPunct/>
              <w:topLinePunct w:val="0"/>
              <w:autoSpaceDE/>
              <w:autoSpaceDN/>
              <w:bidi w:val="0"/>
              <w:adjustRightInd/>
              <w:snapToGrid w:val="0"/>
              <w:spacing w:after="0" w:line="360" w:lineRule="exact"/>
              <w:ind w:left="0" w:leftChars="0" w:firstLine="482" w:firstLineChars="200"/>
              <w:textAlignment w:val="auto"/>
              <w:rPr>
                <w:rFonts w:ascii="times new" w:hAnsi="times new" w:eastAsia="仿宋_GB2312"/>
                <w:color w:val="auto"/>
                <w:sz w:val="24"/>
                <w:szCs w:val="18"/>
              </w:rPr>
            </w:pPr>
            <w:r>
              <w:rPr>
                <w:rFonts w:hint="eastAsia" w:ascii="times new" w:hAnsi="times new" w:eastAsia="仿宋_GB2312"/>
                <w:color w:val="auto"/>
                <w:sz w:val="24"/>
                <w:szCs w:val="18"/>
              </w:rPr>
              <w:t>2</w:t>
            </w:r>
            <w:r>
              <w:rPr>
                <w:rFonts w:hint="eastAsia" w:ascii="times new" w:hAnsi="times new" w:eastAsia="仿宋_GB2312"/>
                <w:color w:val="auto"/>
                <w:sz w:val="24"/>
                <w:szCs w:val="18"/>
                <w:lang w:val="en-US" w:eastAsia="zh-CN"/>
              </w:rPr>
              <w:t>.</w:t>
            </w:r>
            <w:r>
              <w:rPr>
                <w:rFonts w:hint="eastAsia" w:ascii="times new" w:hAnsi="times new" w:eastAsia="仿宋_GB2312"/>
                <w:color w:val="auto"/>
                <w:sz w:val="24"/>
                <w:szCs w:val="18"/>
              </w:rPr>
              <w:t>转化内容</w:t>
            </w:r>
          </w:p>
          <w:p>
            <w:pPr>
              <w:pStyle w:val="10"/>
              <w:keepNext w:val="0"/>
              <w:keepLines w:val="0"/>
              <w:pageBreakBefore w:val="0"/>
              <w:widowControl w:val="0"/>
              <w:kinsoku/>
              <w:wordWrap/>
              <w:overflowPunct/>
              <w:topLinePunct w:val="0"/>
              <w:autoSpaceDE/>
              <w:autoSpaceDN/>
              <w:bidi w:val="0"/>
              <w:adjustRightInd/>
              <w:snapToGrid w:val="0"/>
              <w:spacing w:after="0" w:line="360" w:lineRule="exact"/>
              <w:ind w:left="0" w:leftChars="0" w:firstLine="480" w:firstLineChars="200"/>
              <w:textAlignment w:val="auto"/>
              <w:rPr>
                <w:rFonts w:ascii="times new" w:hAnsi="times new" w:eastAsia="仿宋_GB2312"/>
                <w:b w:val="0"/>
                <w:bCs w:val="0"/>
                <w:color w:val="auto"/>
                <w:sz w:val="24"/>
                <w:szCs w:val="18"/>
              </w:rPr>
            </w:pPr>
            <w:r>
              <w:rPr>
                <w:rFonts w:hint="eastAsia" w:ascii="times new" w:hAnsi="times new" w:eastAsia="仿宋_GB2312"/>
                <w:b w:val="0"/>
                <w:bCs w:val="0"/>
                <w:color w:val="auto"/>
                <w:sz w:val="24"/>
                <w:szCs w:val="18"/>
              </w:rPr>
              <w:t>针对采后原料的品控问题，对冬枣预冷方式、预冷前准备、采收质量要求、机械视觉分级、原料成熟度无损检测、包装、预冷和预冷终止环节进行科学优化及标准化。</w:t>
            </w:r>
          </w:p>
          <w:p>
            <w:pPr>
              <w:keepNext w:val="0"/>
              <w:keepLines w:val="0"/>
              <w:pageBreakBefore w:val="0"/>
              <w:widowControl w:val="0"/>
              <w:kinsoku/>
              <w:wordWrap/>
              <w:overflowPunct/>
              <w:topLinePunct w:val="0"/>
              <w:autoSpaceDE/>
              <w:autoSpaceDN/>
              <w:bidi w:val="0"/>
              <w:adjustRightInd/>
              <w:snapToGrid w:val="0"/>
              <w:spacing w:line="360" w:lineRule="exact"/>
              <w:ind w:firstLine="482" w:firstLineChars="200"/>
              <w:textAlignment w:val="auto"/>
              <w:rPr>
                <w:rFonts w:ascii="times new" w:hAnsi="times new" w:eastAsia="仿宋_GB2312"/>
                <w:b/>
                <w:bCs/>
                <w:color w:val="auto"/>
                <w:sz w:val="24"/>
              </w:rPr>
            </w:pPr>
            <w:r>
              <w:rPr>
                <w:rFonts w:hint="eastAsia" w:ascii="times new" w:hAnsi="times new" w:eastAsia="仿宋_GB2312"/>
                <w:b/>
                <w:bCs/>
                <w:color w:val="auto"/>
                <w:sz w:val="24"/>
              </w:rPr>
              <w:t>二、冬枣冷链物流后熟控制保鲜技术</w:t>
            </w:r>
          </w:p>
          <w:p>
            <w:pPr>
              <w:pStyle w:val="10"/>
              <w:keepNext w:val="0"/>
              <w:keepLines w:val="0"/>
              <w:pageBreakBefore w:val="0"/>
              <w:widowControl w:val="0"/>
              <w:kinsoku/>
              <w:wordWrap/>
              <w:overflowPunct/>
              <w:topLinePunct w:val="0"/>
              <w:autoSpaceDE/>
              <w:autoSpaceDN/>
              <w:bidi w:val="0"/>
              <w:adjustRightInd/>
              <w:snapToGrid w:val="0"/>
              <w:spacing w:after="0" w:line="360" w:lineRule="exact"/>
              <w:ind w:left="0" w:leftChars="0" w:firstLine="482" w:firstLineChars="200"/>
              <w:textAlignment w:val="auto"/>
              <w:rPr>
                <w:rFonts w:hint="eastAsia" w:ascii="times new" w:hAnsi="times new" w:eastAsia="仿宋_GB2312"/>
                <w:color w:val="auto"/>
                <w:sz w:val="24"/>
                <w:szCs w:val="18"/>
              </w:rPr>
            </w:pPr>
            <w:r>
              <w:rPr>
                <w:rFonts w:hint="eastAsia" w:ascii="times new" w:hAnsi="times new" w:eastAsia="仿宋_GB2312"/>
                <w:color w:val="auto"/>
                <w:sz w:val="24"/>
                <w:szCs w:val="18"/>
              </w:rPr>
              <w:t>1</w:t>
            </w:r>
            <w:r>
              <w:rPr>
                <w:rFonts w:hint="eastAsia" w:ascii="times new" w:hAnsi="times new" w:eastAsia="仿宋_GB2312"/>
                <w:color w:val="auto"/>
                <w:sz w:val="24"/>
                <w:szCs w:val="18"/>
                <w:lang w:val="en-US" w:eastAsia="zh-CN"/>
              </w:rPr>
              <w:t>.</w:t>
            </w:r>
            <w:r>
              <w:rPr>
                <w:rFonts w:hint="eastAsia" w:ascii="times new" w:hAnsi="times new" w:eastAsia="仿宋_GB2312"/>
                <w:color w:val="auto"/>
                <w:sz w:val="24"/>
                <w:szCs w:val="18"/>
              </w:rPr>
              <w:t>转化成果</w:t>
            </w:r>
          </w:p>
          <w:p>
            <w:pPr>
              <w:pStyle w:val="10"/>
              <w:keepNext w:val="0"/>
              <w:keepLines w:val="0"/>
              <w:pageBreakBefore w:val="0"/>
              <w:widowControl w:val="0"/>
              <w:kinsoku/>
              <w:wordWrap/>
              <w:overflowPunct/>
              <w:topLinePunct w:val="0"/>
              <w:autoSpaceDE/>
              <w:autoSpaceDN/>
              <w:bidi w:val="0"/>
              <w:adjustRightInd/>
              <w:snapToGrid w:val="0"/>
              <w:spacing w:after="0" w:line="360" w:lineRule="exact"/>
              <w:ind w:left="0" w:leftChars="0" w:firstLine="456" w:firstLineChars="200"/>
              <w:textAlignment w:val="auto"/>
              <w:rPr>
                <w:rFonts w:ascii="times new" w:hAnsi="times new" w:eastAsia="仿宋_GB2312"/>
                <w:b w:val="0"/>
                <w:bCs w:val="0"/>
                <w:color w:val="auto"/>
                <w:spacing w:val="-6"/>
                <w:sz w:val="24"/>
                <w:szCs w:val="18"/>
              </w:rPr>
            </w:pPr>
            <w:r>
              <w:rPr>
                <w:rFonts w:hint="eastAsia" w:ascii="times new" w:hAnsi="times new" w:eastAsia="仿宋_GB2312"/>
                <w:b w:val="0"/>
                <w:bCs w:val="0"/>
                <w:color w:val="auto"/>
                <w:spacing w:val="-6"/>
                <w:sz w:val="24"/>
                <w:szCs w:val="18"/>
                <w:lang w:eastAsia="zh-CN"/>
              </w:rPr>
              <w:t>团队现有关于</w:t>
            </w:r>
            <w:r>
              <w:rPr>
                <w:rFonts w:hint="eastAsia" w:ascii="times new" w:hAnsi="times new" w:eastAsia="仿宋_GB2312"/>
                <w:b w:val="0"/>
                <w:bCs w:val="0"/>
                <w:color w:val="auto"/>
                <w:spacing w:val="-6"/>
                <w:sz w:val="24"/>
              </w:rPr>
              <w:t>冬枣冷链物流后熟控制保鲜</w:t>
            </w:r>
            <w:r>
              <w:rPr>
                <w:rFonts w:hint="eastAsia" w:ascii="times new" w:hAnsi="times new" w:eastAsia="仿宋_GB2312"/>
                <w:b w:val="0"/>
                <w:bCs w:val="0"/>
                <w:color w:val="auto"/>
                <w:spacing w:val="-6"/>
                <w:sz w:val="24"/>
                <w:lang w:eastAsia="zh-CN"/>
              </w:rPr>
              <w:t>关键核心</w:t>
            </w:r>
            <w:r>
              <w:rPr>
                <w:rFonts w:hint="eastAsia" w:ascii="times new" w:hAnsi="times new" w:eastAsia="仿宋_GB2312"/>
                <w:b w:val="0"/>
                <w:bCs w:val="0"/>
                <w:color w:val="auto"/>
                <w:spacing w:val="-6"/>
                <w:sz w:val="24"/>
              </w:rPr>
              <w:t>技术</w:t>
            </w:r>
            <w:r>
              <w:rPr>
                <w:rFonts w:hint="eastAsia" w:ascii="times new" w:hAnsi="times new" w:eastAsia="仿宋_GB2312"/>
                <w:b w:val="0"/>
                <w:bCs w:val="0"/>
                <w:color w:val="auto"/>
                <w:spacing w:val="-6"/>
                <w:sz w:val="24"/>
                <w:szCs w:val="18"/>
                <w:lang w:eastAsia="zh-CN"/>
              </w:rPr>
              <w:t>在国际学术期刊上发表高水平学术论文</w:t>
            </w:r>
            <w:r>
              <w:rPr>
                <w:rFonts w:hint="eastAsia" w:ascii="times new" w:hAnsi="times new" w:eastAsia="仿宋_GB2312"/>
                <w:b w:val="0"/>
                <w:bCs w:val="0"/>
                <w:color w:val="auto"/>
                <w:spacing w:val="-6"/>
                <w:sz w:val="24"/>
                <w:szCs w:val="18"/>
                <w:lang w:val="en-US" w:eastAsia="zh-CN"/>
              </w:rPr>
              <w:t>SCI （TOP）2篇，授权国家发明专利2件，</w:t>
            </w:r>
            <w:r>
              <w:rPr>
                <w:rFonts w:hint="eastAsia" w:ascii="times new" w:hAnsi="times new" w:eastAsia="仿宋_GB2312"/>
                <w:b/>
                <w:bCs/>
                <w:color w:val="auto"/>
                <w:spacing w:val="-6"/>
                <w:sz w:val="24"/>
                <w:szCs w:val="18"/>
                <w:lang w:val="en-US" w:eastAsia="zh-CN"/>
              </w:rPr>
              <w:t>成果转化形式为技术转让。</w:t>
            </w:r>
            <w:r>
              <w:rPr>
                <w:rFonts w:hint="eastAsia" w:ascii="times new" w:hAnsi="times new" w:eastAsia="仿宋_GB2312"/>
                <w:b w:val="0"/>
                <w:bCs w:val="0"/>
                <w:color w:val="auto"/>
                <w:spacing w:val="-6"/>
                <w:sz w:val="24"/>
                <w:szCs w:val="18"/>
              </w:rPr>
              <w:t>将以下成果转化为多种冬枣冷链物流后熟控制技术及相应保鲜剂产品，率先进行发明专利技术在企业的许可实施与应用示范，赢得市场先机。</w:t>
            </w:r>
          </w:p>
          <w:p>
            <w:pPr>
              <w:pStyle w:val="10"/>
              <w:keepNext w:val="0"/>
              <w:keepLines w:val="0"/>
              <w:pageBreakBefore w:val="0"/>
              <w:widowControl w:val="0"/>
              <w:kinsoku/>
              <w:wordWrap/>
              <w:overflowPunct/>
              <w:topLinePunct w:val="0"/>
              <w:autoSpaceDE/>
              <w:autoSpaceDN/>
              <w:bidi w:val="0"/>
              <w:adjustRightInd/>
              <w:snapToGrid w:val="0"/>
              <w:spacing w:after="0" w:line="360" w:lineRule="exact"/>
              <w:ind w:left="0" w:leftChars="0" w:firstLine="480" w:firstLineChars="200"/>
              <w:textAlignment w:val="auto"/>
              <w:rPr>
                <w:rFonts w:ascii="times new" w:hAnsi="times new" w:eastAsia="仿宋_GB2312"/>
                <w:b w:val="0"/>
                <w:bCs w:val="0"/>
                <w:color w:val="auto"/>
                <w:sz w:val="24"/>
                <w:szCs w:val="18"/>
              </w:rPr>
            </w:pPr>
            <w:r>
              <w:rPr>
                <w:rFonts w:hint="eastAsia" w:ascii="times new" w:hAnsi="times new" w:eastAsia="仿宋_GB2312"/>
                <w:b w:val="0"/>
                <w:bCs w:val="0"/>
                <w:color w:val="auto"/>
                <w:sz w:val="24"/>
                <w:szCs w:val="18"/>
              </w:rPr>
              <w:t>石河子大学（陈国刚）：</w:t>
            </w:r>
          </w:p>
          <w:p>
            <w:pPr>
              <w:pStyle w:val="10"/>
              <w:keepNext w:val="0"/>
              <w:keepLines w:val="0"/>
              <w:pageBreakBefore w:val="0"/>
              <w:widowControl w:val="0"/>
              <w:kinsoku/>
              <w:wordWrap/>
              <w:overflowPunct/>
              <w:topLinePunct w:val="0"/>
              <w:autoSpaceDE/>
              <w:autoSpaceDN/>
              <w:bidi w:val="0"/>
              <w:adjustRightInd/>
              <w:snapToGrid w:val="0"/>
              <w:spacing w:after="0" w:line="360" w:lineRule="exact"/>
              <w:ind w:left="0" w:leftChars="0" w:firstLine="480" w:firstLineChars="200"/>
              <w:textAlignment w:val="auto"/>
              <w:rPr>
                <w:rFonts w:ascii="times new" w:hAnsi="times new" w:eastAsia="仿宋_GB2312"/>
                <w:b w:val="0"/>
                <w:bCs w:val="0"/>
                <w:color w:val="auto"/>
                <w:sz w:val="24"/>
                <w:szCs w:val="18"/>
              </w:rPr>
            </w:pPr>
            <w:r>
              <w:rPr>
                <w:rFonts w:hint="eastAsia" w:ascii="times new" w:hAnsi="times new" w:eastAsia="仿宋_GB2312"/>
                <w:b w:val="0"/>
                <w:bCs w:val="0"/>
                <w:color w:val="auto"/>
                <w:sz w:val="24"/>
                <w:szCs w:val="18"/>
              </w:rPr>
              <w:t>（1）</w:t>
            </w:r>
            <w:r>
              <w:rPr>
                <w:rFonts w:ascii="times new" w:hAnsi="times new" w:eastAsia="仿宋_GB2312"/>
                <w:b w:val="0"/>
                <w:bCs w:val="0"/>
                <w:color w:val="auto"/>
                <w:sz w:val="24"/>
                <w:szCs w:val="18"/>
              </w:rPr>
              <w:t>Transcriptome sequencing reveals mechanism of improved antioxidant capacity and maintained postharvest quality of winter jujube during cold storage after salicylic acid treatment</w:t>
            </w:r>
            <w:r>
              <w:rPr>
                <w:rFonts w:hint="eastAsia" w:ascii="times new" w:hAnsi="times new" w:eastAsia="仿宋_GB2312"/>
                <w:b w:val="0"/>
                <w:bCs w:val="0"/>
                <w:color w:val="auto"/>
                <w:sz w:val="24"/>
                <w:szCs w:val="18"/>
              </w:rPr>
              <w:t>；</w:t>
            </w:r>
          </w:p>
          <w:p>
            <w:pPr>
              <w:pStyle w:val="10"/>
              <w:keepNext w:val="0"/>
              <w:keepLines w:val="0"/>
              <w:pageBreakBefore w:val="0"/>
              <w:widowControl w:val="0"/>
              <w:kinsoku/>
              <w:wordWrap/>
              <w:overflowPunct/>
              <w:topLinePunct w:val="0"/>
              <w:autoSpaceDE/>
              <w:autoSpaceDN/>
              <w:bidi w:val="0"/>
              <w:adjustRightInd/>
              <w:snapToGrid w:val="0"/>
              <w:spacing w:after="0" w:line="360" w:lineRule="exact"/>
              <w:ind w:left="0" w:leftChars="0" w:firstLine="480" w:firstLineChars="200"/>
              <w:textAlignment w:val="auto"/>
              <w:rPr>
                <w:rFonts w:ascii="times new" w:hAnsi="times new" w:eastAsia="仿宋_GB2312"/>
                <w:b w:val="0"/>
                <w:bCs w:val="0"/>
                <w:color w:val="auto"/>
                <w:sz w:val="24"/>
                <w:szCs w:val="18"/>
              </w:rPr>
            </w:pPr>
            <w:r>
              <w:rPr>
                <w:rFonts w:hint="eastAsia" w:ascii="times new" w:hAnsi="times new" w:eastAsia="仿宋_GB2312"/>
                <w:b w:val="0"/>
                <w:bCs w:val="0"/>
                <w:color w:val="auto"/>
                <w:sz w:val="24"/>
                <w:szCs w:val="18"/>
              </w:rPr>
              <w:t>（2）</w:t>
            </w:r>
            <w:r>
              <w:rPr>
                <w:rFonts w:ascii="times new" w:hAnsi="times new" w:eastAsia="仿宋_GB2312"/>
                <w:b w:val="0"/>
                <w:bCs w:val="0"/>
                <w:color w:val="auto"/>
                <w:sz w:val="24"/>
                <w:szCs w:val="18"/>
              </w:rPr>
              <w:t>Effect of 1-methylcyclopropene and chitosan treatment on the storage</w:t>
            </w:r>
            <w:r>
              <w:rPr>
                <w:rFonts w:hint="eastAsia" w:ascii="times new" w:hAnsi="times new" w:eastAsia="仿宋_GB2312"/>
                <w:b w:val="0"/>
                <w:bCs w:val="0"/>
                <w:color w:val="auto"/>
                <w:sz w:val="24"/>
                <w:szCs w:val="18"/>
              </w:rPr>
              <w:t xml:space="preserve"> </w:t>
            </w:r>
            <w:r>
              <w:rPr>
                <w:rFonts w:ascii="times new" w:hAnsi="times new" w:eastAsia="仿宋_GB2312"/>
                <w:b w:val="0"/>
                <w:bCs w:val="0"/>
                <w:color w:val="auto"/>
                <w:sz w:val="24"/>
                <w:szCs w:val="18"/>
              </w:rPr>
              <w:t>quality of jujube fruit and its related enzyme activities</w:t>
            </w:r>
            <w:r>
              <w:rPr>
                <w:rFonts w:hint="eastAsia" w:ascii="times new" w:hAnsi="times new" w:eastAsia="仿宋_GB2312"/>
                <w:b w:val="0"/>
                <w:bCs w:val="0"/>
                <w:color w:val="auto"/>
                <w:sz w:val="24"/>
                <w:szCs w:val="18"/>
                <w:lang w:val="en-US" w:eastAsia="zh-CN"/>
              </w:rPr>
              <w:t>.</w:t>
            </w:r>
          </w:p>
          <w:p>
            <w:pPr>
              <w:pStyle w:val="10"/>
              <w:keepNext w:val="0"/>
              <w:keepLines w:val="0"/>
              <w:pageBreakBefore w:val="0"/>
              <w:widowControl w:val="0"/>
              <w:kinsoku/>
              <w:wordWrap/>
              <w:overflowPunct/>
              <w:topLinePunct w:val="0"/>
              <w:autoSpaceDE/>
              <w:autoSpaceDN/>
              <w:bidi w:val="0"/>
              <w:adjustRightInd/>
              <w:snapToGrid w:val="0"/>
              <w:spacing w:after="0" w:line="360" w:lineRule="exact"/>
              <w:ind w:left="0" w:leftChars="0" w:firstLine="480" w:firstLineChars="200"/>
              <w:textAlignment w:val="auto"/>
              <w:rPr>
                <w:rFonts w:ascii="times new" w:hAnsi="times new" w:eastAsia="仿宋_GB2312"/>
                <w:b w:val="0"/>
                <w:bCs w:val="0"/>
                <w:color w:val="auto"/>
                <w:sz w:val="24"/>
                <w:szCs w:val="18"/>
              </w:rPr>
            </w:pPr>
            <w:r>
              <w:rPr>
                <w:rFonts w:hint="eastAsia" w:ascii="times new" w:hAnsi="times new" w:eastAsia="仿宋_GB2312"/>
                <w:b w:val="0"/>
                <w:bCs w:val="0"/>
                <w:color w:val="auto"/>
                <w:sz w:val="24"/>
                <w:szCs w:val="18"/>
              </w:rPr>
              <w:t>中国农业大学（曹建康）：一种枣皮提取物天然果蔬杀菌保鲜剂及其使用方法（发明专利</w:t>
            </w:r>
            <w:r>
              <w:rPr>
                <w:rFonts w:hint="eastAsia" w:ascii="times new" w:hAnsi="times new" w:eastAsia="仿宋_GB2312"/>
                <w:b w:val="0"/>
                <w:bCs w:val="0"/>
                <w:color w:val="auto"/>
                <w:sz w:val="24"/>
                <w:szCs w:val="18"/>
                <w:lang w:val="en-US" w:eastAsia="zh-CN"/>
              </w:rPr>
              <w:t>ZL2015100847968</w:t>
            </w:r>
            <w:r>
              <w:rPr>
                <w:rFonts w:hint="eastAsia" w:ascii="times new" w:hAnsi="times new" w:eastAsia="仿宋_GB2312"/>
                <w:b w:val="0"/>
                <w:bCs w:val="0"/>
                <w:color w:val="auto"/>
                <w:sz w:val="24"/>
                <w:szCs w:val="18"/>
              </w:rPr>
              <w:t>）；一种对香豆酸酯在果蔬杀菌保鲜剂中的应用及含对香豆酸酯的果蔬杀菌保鲜剂（发明专利</w:t>
            </w:r>
            <w:r>
              <w:rPr>
                <w:rFonts w:hint="eastAsia" w:ascii="times new" w:hAnsi="times new" w:eastAsia="仿宋_GB2312"/>
                <w:b w:val="0"/>
                <w:bCs w:val="0"/>
                <w:color w:val="auto"/>
                <w:sz w:val="24"/>
                <w:szCs w:val="18"/>
                <w:lang w:val="en-US" w:eastAsia="zh-CN"/>
              </w:rPr>
              <w:t>ZL2017112372051</w:t>
            </w:r>
            <w:r>
              <w:rPr>
                <w:rFonts w:hint="eastAsia" w:ascii="times new" w:hAnsi="times new" w:eastAsia="仿宋_GB2312"/>
                <w:b w:val="0"/>
                <w:bCs w:val="0"/>
                <w:color w:val="auto"/>
                <w:sz w:val="24"/>
                <w:szCs w:val="18"/>
              </w:rPr>
              <w:t>）</w:t>
            </w:r>
          </w:p>
          <w:p>
            <w:pPr>
              <w:pStyle w:val="10"/>
              <w:keepNext w:val="0"/>
              <w:keepLines w:val="0"/>
              <w:pageBreakBefore w:val="0"/>
              <w:widowControl w:val="0"/>
              <w:kinsoku/>
              <w:wordWrap/>
              <w:overflowPunct/>
              <w:topLinePunct w:val="0"/>
              <w:autoSpaceDE/>
              <w:autoSpaceDN/>
              <w:bidi w:val="0"/>
              <w:adjustRightInd/>
              <w:snapToGrid w:val="0"/>
              <w:spacing w:after="0" w:line="360" w:lineRule="exact"/>
              <w:ind w:left="0" w:leftChars="0" w:firstLine="482" w:firstLineChars="200"/>
              <w:textAlignment w:val="auto"/>
              <w:rPr>
                <w:rFonts w:ascii="times new" w:hAnsi="times new" w:eastAsia="仿宋_GB2312"/>
                <w:color w:val="auto"/>
                <w:sz w:val="24"/>
                <w:szCs w:val="18"/>
              </w:rPr>
            </w:pPr>
            <w:r>
              <w:rPr>
                <w:rFonts w:hint="eastAsia" w:ascii="times new" w:hAnsi="times new" w:eastAsia="仿宋_GB2312"/>
                <w:color w:val="auto"/>
                <w:sz w:val="24"/>
                <w:szCs w:val="18"/>
              </w:rPr>
              <w:t>2</w:t>
            </w:r>
            <w:r>
              <w:rPr>
                <w:rFonts w:hint="eastAsia" w:ascii="times new" w:hAnsi="times new" w:eastAsia="仿宋_GB2312"/>
                <w:color w:val="auto"/>
                <w:sz w:val="24"/>
                <w:szCs w:val="18"/>
                <w:lang w:val="en-US" w:eastAsia="zh-CN"/>
              </w:rPr>
              <w:t>.</w:t>
            </w:r>
            <w:r>
              <w:rPr>
                <w:rFonts w:hint="eastAsia" w:ascii="times new" w:hAnsi="times new" w:eastAsia="仿宋_GB2312"/>
                <w:color w:val="auto"/>
                <w:sz w:val="24"/>
                <w:szCs w:val="18"/>
              </w:rPr>
              <w:t>转化内容</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ascii="times new" w:hAnsi="times new" w:eastAsia="仿宋_GB2312"/>
                <w:color w:val="auto"/>
                <w:sz w:val="24"/>
              </w:rPr>
            </w:pPr>
            <w:r>
              <w:rPr>
                <w:rFonts w:hint="eastAsia" w:ascii="times new" w:hAnsi="times new" w:eastAsia="仿宋_GB2312"/>
                <w:color w:val="auto"/>
                <w:sz w:val="24"/>
              </w:rPr>
              <w:t>结合冬枣采后生理与果实储存环境，采取1-MCP、水杨酸、茉莉酸等无害性化学保鲜剂，阻断后熟生理代谢，延长采后时期。制定适宜温度、湿度、气体成分的冷链物流参数，配合生理代谢调控保鲜剂的应用。</w:t>
            </w:r>
          </w:p>
          <w:p>
            <w:pPr>
              <w:keepNext w:val="0"/>
              <w:keepLines w:val="0"/>
              <w:pageBreakBefore w:val="0"/>
              <w:widowControl w:val="0"/>
              <w:kinsoku/>
              <w:wordWrap/>
              <w:overflowPunct/>
              <w:topLinePunct w:val="0"/>
              <w:autoSpaceDE/>
              <w:autoSpaceDN/>
              <w:bidi w:val="0"/>
              <w:adjustRightInd/>
              <w:snapToGrid w:val="0"/>
              <w:spacing w:line="360" w:lineRule="exact"/>
              <w:ind w:firstLine="482" w:firstLineChars="200"/>
              <w:textAlignment w:val="auto"/>
              <w:rPr>
                <w:rFonts w:ascii="times new" w:hAnsi="times new" w:eastAsia="仿宋_GB2312"/>
                <w:b/>
                <w:bCs/>
                <w:color w:val="auto"/>
                <w:sz w:val="24"/>
              </w:rPr>
            </w:pPr>
            <w:r>
              <w:rPr>
                <w:rFonts w:hint="eastAsia" w:ascii="times new" w:hAnsi="times new" w:eastAsia="仿宋_GB2312"/>
                <w:b/>
                <w:bCs/>
                <w:color w:val="auto"/>
                <w:sz w:val="24"/>
              </w:rPr>
              <w:t>三、冬枣冷链物流抗菌减损技术</w:t>
            </w:r>
          </w:p>
          <w:p>
            <w:pPr>
              <w:pStyle w:val="10"/>
              <w:keepNext w:val="0"/>
              <w:keepLines w:val="0"/>
              <w:pageBreakBefore w:val="0"/>
              <w:widowControl w:val="0"/>
              <w:kinsoku/>
              <w:wordWrap/>
              <w:overflowPunct/>
              <w:topLinePunct w:val="0"/>
              <w:autoSpaceDE/>
              <w:autoSpaceDN/>
              <w:bidi w:val="0"/>
              <w:adjustRightInd/>
              <w:snapToGrid w:val="0"/>
              <w:spacing w:after="0" w:line="360" w:lineRule="exact"/>
              <w:ind w:left="0" w:leftChars="0" w:firstLine="482" w:firstLineChars="200"/>
              <w:textAlignment w:val="auto"/>
              <w:rPr>
                <w:rFonts w:ascii="times new" w:hAnsi="times new" w:eastAsia="仿宋_GB2312"/>
                <w:color w:val="auto"/>
                <w:sz w:val="24"/>
                <w:szCs w:val="18"/>
              </w:rPr>
            </w:pPr>
            <w:r>
              <w:rPr>
                <w:rFonts w:hint="eastAsia" w:ascii="times new" w:hAnsi="times new" w:eastAsia="仿宋_GB2312"/>
                <w:color w:val="auto"/>
                <w:sz w:val="24"/>
                <w:szCs w:val="18"/>
              </w:rPr>
              <w:t>1</w:t>
            </w:r>
            <w:r>
              <w:rPr>
                <w:rFonts w:hint="eastAsia" w:ascii="times new" w:hAnsi="times new" w:eastAsia="仿宋_GB2312"/>
                <w:color w:val="auto"/>
                <w:sz w:val="24"/>
                <w:szCs w:val="18"/>
                <w:lang w:val="en-US" w:eastAsia="zh-CN"/>
              </w:rPr>
              <w:t>.</w:t>
            </w:r>
            <w:r>
              <w:rPr>
                <w:rFonts w:hint="eastAsia" w:ascii="times new" w:hAnsi="times new" w:eastAsia="仿宋_GB2312"/>
                <w:color w:val="auto"/>
                <w:sz w:val="24"/>
                <w:szCs w:val="18"/>
              </w:rPr>
              <w:t>转化成果</w:t>
            </w:r>
          </w:p>
          <w:p>
            <w:pPr>
              <w:pStyle w:val="10"/>
              <w:keepNext w:val="0"/>
              <w:keepLines w:val="0"/>
              <w:pageBreakBefore w:val="0"/>
              <w:widowControl w:val="0"/>
              <w:kinsoku/>
              <w:wordWrap/>
              <w:overflowPunct/>
              <w:topLinePunct w:val="0"/>
              <w:autoSpaceDE/>
              <w:autoSpaceDN/>
              <w:bidi w:val="0"/>
              <w:adjustRightInd/>
              <w:snapToGrid w:val="0"/>
              <w:spacing w:after="0" w:line="360" w:lineRule="exact"/>
              <w:ind w:left="0" w:leftChars="0" w:firstLine="480" w:firstLineChars="200"/>
              <w:textAlignment w:val="auto"/>
              <w:rPr>
                <w:rFonts w:ascii="times new" w:hAnsi="times new" w:eastAsia="仿宋_GB2312"/>
                <w:b w:val="0"/>
                <w:bCs w:val="0"/>
                <w:color w:val="auto"/>
                <w:sz w:val="24"/>
                <w:szCs w:val="18"/>
              </w:rPr>
            </w:pPr>
            <w:r>
              <w:rPr>
                <w:rFonts w:hint="eastAsia" w:ascii="times new" w:hAnsi="times new" w:eastAsia="仿宋_GB2312"/>
                <w:b w:val="0"/>
                <w:bCs w:val="0"/>
                <w:color w:val="auto"/>
                <w:sz w:val="24"/>
                <w:szCs w:val="18"/>
                <w:lang w:eastAsia="zh-CN"/>
              </w:rPr>
              <w:t>团队现有关于</w:t>
            </w:r>
            <w:r>
              <w:rPr>
                <w:rFonts w:hint="eastAsia" w:ascii="times new" w:hAnsi="times new" w:eastAsia="仿宋_GB2312"/>
                <w:b w:val="0"/>
                <w:bCs w:val="0"/>
                <w:color w:val="auto"/>
                <w:sz w:val="24"/>
              </w:rPr>
              <w:t>冬枣冷链物流抗菌减损</w:t>
            </w:r>
            <w:r>
              <w:rPr>
                <w:rFonts w:hint="eastAsia" w:ascii="times new" w:hAnsi="times new" w:eastAsia="仿宋_GB2312"/>
                <w:b w:val="0"/>
                <w:bCs w:val="0"/>
                <w:color w:val="auto"/>
                <w:sz w:val="24"/>
                <w:lang w:eastAsia="zh-CN"/>
              </w:rPr>
              <w:t>关键核心</w:t>
            </w:r>
            <w:r>
              <w:rPr>
                <w:rFonts w:hint="eastAsia" w:ascii="times new" w:hAnsi="times new" w:eastAsia="仿宋_GB2312"/>
                <w:b w:val="0"/>
                <w:bCs w:val="0"/>
                <w:color w:val="auto"/>
                <w:sz w:val="24"/>
              </w:rPr>
              <w:t>技术</w:t>
            </w:r>
            <w:r>
              <w:rPr>
                <w:rFonts w:hint="eastAsia" w:ascii="times new" w:hAnsi="times new" w:eastAsia="仿宋_GB2312"/>
                <w:b w:val="0"/>
                <w:bCs w:val="0"/>
                <w:color w:val="auto"/>
                <w:sz w:val="24"/>
                <w:szCs w:val="18"/>
                <w:lang w:eastAsia="zh-CN"/>
              </w:rPr>
              <w:t>在国际学术期刊上发表高水平学术论文</w:t>
            </w:r>
            <w:r>
              <w:rPr>
                <w:rFonts w:hint="eastAsia" w:ascii="times new" w:hAnsi="times new" w:eastAsia="仿宋_GB2312"/>
                <w:b w:val="0"/>
                <w:bCs w:val="0"/>
                <w:color w:val="auto"/>
                <w:sz w:val="24"/>
                <w:szCs w:val="18"/>
                <w:lang w:val="en-US" w:eastAsia="zh-CN"/>
              </w:rPr>
              <w:t>SCI （TOP）3篇，</w:t>
            </w:r>
            <w:r>
              <w:rPr>
                <w:rFonts w:hint="eastAsia" w:ascii="times new" w:hAnsi="times new" w:eastAsia="仿宋_GB2312"/>
                <w:b/>
                <w:bCs/>
                <w:color w:val="auto"/>
                <w:sz w:val="24"/>
                <w:szCs w:val="18"/>
                <w:lang w:val="en-US" w:eastAsia="zh-CN"/>
              </w:rPr>
              <w:t>成果转化形式为技术转让。</w:t>
            </w:r>
            <w:r>
              <w:rPr>
                <w:rFonts w:hint="eastAsia" w:ascii="times new" w:hAnsi="times new" w:eastAsia="仿宋_GB2312"/>
                <w:b w:val="0"/>
                <w:bCs w:val="0"/>
                <w:color w:val="auto"/>
                <w:sz w:val="24"/>
                <w:szCs w:val="18"/>
              </w:rPr>
              <w:t>将以下成果转化为多种冬枣冷链物流抗菌减损技术及产品。</w:t>
            </w:r>
            <w:r>
              <w:rPr>
                <w:rFonts w:hint="eastAsia" w:ascii="times new" w:hAnsi="times new" w:eastAsia="仿宋_GB2312"/>
                <w:b w:val="0"/>
                <w:bCs w:val="0"/>
                <w:color w:val="auto"/>
                <w:sz w:val="24"/>
              </w:rPr>
              <w:t>这些技术绿色安全且无化学残留，可替代杀菌剂，契合食品安全要求，市场前景广阔。</w:t>
            </w:r>
          </w:p>
          <w:p>
            <w:pPr>
              <w:pStyle w:val="10"/>
              <w:keepNext w:val="0"/>
              <w:keepLines w:val="0"/>
              <w:pageBreakBefore w:val="0"/>
              <w:widowControl w:val="0"/>
              <w:kinsoku/>
              <w:wordWrap/>
              <w:overflowPunct/>
              <w:topLinePunct w:val="0"/>
              <w:autoSpaceDE/>
              <w:autoSpaceDN/>
              <w:bidi w:val="0"/>
              <w:adjustRightInd/>
              <w:snapToGrid w:val="0"/>
              <w:spacing w:after="0" w:line="360" w:lineRule="exact"/>
              <w:ind w:left="0" w:leftChars="0" w:firstLine="480" w:firstLineChars="200"/>
              <w:textAlignment w:val="auto"/>
              <w:rPr>
                <w:rFonts w:ascii="times new" w:hAnsi="times new" w:eastAsia="仿宋_GB2312"/>
                <w:b w:val="0"/>
                <w:bCs w:val="0"/>
                <w:color w:val="auto"/>
                <w:sz w:val="24"/>
                <w:szCs w:val="18"/>
              </w:rPr>
            </w:pPr>
            <w:r>
              <w:rPr>
                <w:rFonts w:hint="eastAsia" w:ascii="times new" w:hAnsi="times new" w:eastAsia="仿宋_GB2312"/>
                <w:b w:val="0"/>
                <w:bCs w:val="0"/>
                <w:color w:val="auto"/>
                <w:sz w:val="24"/>
                <w:szCs w:val="18"/>
              </w:rPr>
              <w:t>石河子大学（陈国刚）：</w:t>
            </w:r>
          </w:p>
          <w:p>
            <w:pPr>
              <w:pStyle w:val="10"/>
              <w:keepNext w:val="0"/>
              <w:keepLines w:val="0"/>
              <w:pageBreakBefore w:val="0"/>
              <w:widowControl w:val="0"/>
              <w:kinsoku/>
              <w:wordWrap/>
              <w:overflowPunct/>
              <w:topLinePunct w:val="0"/>
              <w:autoSpaceDE/>
              <w:autoSpaceDN/>
              <w:bidi w:val="0"/>
              <w:adjustRightInd/>
              <w:snapToGrid w:val="0"/>
              <w:spacing w:after="0" w:line="360" w:lineRule="exact"/>
              <w:ind w:left="0" w:leftChars="0" w:firstLine="456" w:firstLineChars="200"/>
              <w:textAlignment w:val="auto"/>
              <w:rPr>
                <w:rFonts w:ascii="times new" w:hAnsi="times new" w:eastAsia="仿宋_GB2312"/>
                <w:b w:val="0"/>
                <w:bCs w:val="0"/>
                <w:color w:val="auto"/>
                <w:spacing w:val="-6"/>
                <w:sz w:val="24"/>
                <w:szCs w:val="18"/>
              </w:rPr>
            </w:pPr>
            <w:r>
              <w:rPr>
                <w:rFonts w:hint="eastAsia" w:ascii="times new" w:hAnsi="times new" w:eastAsia="仿宋_GB2312"/>
                <w:b w:val="0"/>
                <w:bCs w:val="0"/>
                <w:color w:val="auto"/>
                <w:spacing w:val="-6"/>
                <w:sz w:val="24"/>
                <w:szCs w:val="18"/>
              </w:rPr>
              <w:t>（1）</w:t>
            </w:r>
            <w:r>
              <w:rPr>
                <w:rFonts w:ascii="times new" w:hAnsi="times new" w:eastAsia="仿宋_GB2312"/>
                <w:b w:val="0"/>
                <w:bCs w:val="0"/>
                <w:color w:val="auto"/>
                <w:spacing w:val="-6"/>
                <w:sz w:val="24"/>
                <w:szCs w:val="18"/>
              </w:rPr>
              <w:t>Methyl salicylate and methyl jasmonate induce resistance to Alternaria tenuissima by regulating the phenylpropane metabolism pathway of winter jujube</w:t>
            </w:r>
          </w:p>
          <w:p>
            <w:pPr>
              <w:pStyle w:val="10"/>
              <w:keepNext w:val="0"/>
              <w:keepLines w:val="0"/>
              <w:pageBreakBefore w:val="0"/>
              <w:widowControl w:val="0"/>
              <w:kinsoku/>
              <w:wordWrap/>
              <w:overflowPunct/>
              <w:topLinePunct w:val="0"/>
              <w:autoSpaceDE/>
              <w:autoSpaceDN/>
              <w:bidi w:val="0"/>
              <w:adjustRightInd/>
              <w:snapToGrid w:val="0"/>
              <w:spacing w:after="0" w:line="360" w:lineRule="exact"/>
              <w:ind w:left="0" w:leftChars="0" w:firstLine="480" w:firstLineChars="200"/>
              <w:textAlignment w:val="auto"/>
              <w:rPr>
                <w:rFonts w:ascii="times new" w:hAnsi="times new" w:eastAsia="仿宋_GB2312"/>
                <w:b w:val="0"/>
                <w:bCs w:val="0"/>
                <w:color w:val="auto"/>
                <w:sz w:val="24"/>
                <w:szCs w:val="18"/>
              </w:rPr>
            </w:pPr>
            <w:r>
              <w:rPr>
                <w:rFonts w:hint="eastAsia" w:ascii="times new" w:hAnsi="times new" w:eastAsia="仿宋_GB2312"/>
                <w:b w:val="0"/>
                <w:bCs w:val="0"/>
                <w:color w:val="auto"/>
                <w:sz w:val="24"/>
                <w:szCs w:val="18"/>
              </w:rPr>
              <w:t>中国农业大学（曹建康）：</w:t>
            </w:r>
          </w:p>
          <w:p>
            <w:pPr>
              <w:pStyle w:val="10"/>
              <w:keepNext w:val="0"/>
              <w:keepLines w:val="0"/>
              <w:pageBreakBefore w:val="0"/>
              <w:widowControl w:val="0"/>
              <w:kinsoku/>
              <w:wordWrap/>
              <w:overflowPunct/>
              <w:topLinePunct w:val="0"/>
              <w:autoSpaceDE/>
              <w:autoSpaceDN/>
              <w:bidi w:val="0"/>
              <w:adjustRightInd/>
              <w:snapToGrid w:val="0"/>
              <w:spacing w:after="0" w:line="360" w:lineRule="exact"/>
              <w:ind w:left="0" w:leftChars="0" w:firstLine="480" w:firstLineChars="200"/>
              <w:textAlignment w:val="auto"/>
              <w:rPr>
                <w:rFonts w:ascii="times new" w:hAnsi="times new" w:eastAsia="仿宋_GB2312"/>
                <w:b w:val="0"/>
                <w:bCs w:val="0"/>
                <w:color w:val="auto"/>
                <w:sz w:val="24"/>
                <w:szCs w:val="18"/>
              </w:rPr>
            </w:pPr>
            <w:r>
              <w:rPr>
                <w:rFonts w:hint="eastAsia" w:ascii="times new" w:hAnsi="times new" w:eastAsia="仿宋_GB2312"/>
                <w:b w:val="0"/>
                <w:bCs w:val="0"/>
                <w:color w:val="auto"/>
                <w:sz w:val="24"/>
                <w:szCs w:val="18"/>
              </w:rPr>
              <w:t>（</w:t>
            </w:r>
            <w:r>
              <w:rPr>
                <w:rFonts w:hint="eastAsia" w:ascii="times new" w:hAnsi="times new" w:eastAsia="仿宋_GB2312"/>
                <w:b w:val="0"/>
                <w:bCs w:val="0"/>
                <w:color w:val="auto"/>
                <w:sz w:val="24"/>
                <w:szCs w:val="18"/>
                <w:lang w:val="en-US" w:eastAsia="zh-CN"/>
              </w:rPr>
              <w:t>2</w:t>
            </w:r>
            <w:r>
              <w:rPr>
                <w:rFonts w:hint="eastAsia" w:ascii="times new" w:hAnsi="times new" w:eastAsia="仿宋_GB2312"/>
                <w:b w:val="0"/>
                <w:bCs w:val="0"/>
                <w:color w:val="auto"/>
                <w:sz w:val="24"/>
                <w:szCs w:val="18"/>
              </w:rPr>
              <w:t>）</w:t>
            </w:r>
            <w:r>
              <w:rPr>
                <w:rFonts w:ascii="times new" w:hAnsi="times new" w:eastAsia="仿宋_GB2312"/>
                <w:b w:val="0"/>
                <w:bCs w:val="0"/>
                <w:color w:val="auto"/>
                <w:sz w:val="24"/>
                <w:szCs w:val="18"/>
              </w:rPr>
              <w:t>Defense Responses, Induced by p‑Coumaric Acid and Methyl</w:t>
            </w:r>
            <w:r>
              <w:rPr>
                <w:rFonts w:hint="eastAsia" w:ascii="times new" w:hAnsi="times new" w:eastAsia="仿宋_GB2312"/>
                <w:b w:val="0"/>
                <w:bCs w:val="0"/>
                <w:color w:val="auto"/>
                <w:sz w:val="24"/>
                <w:szCs w:val="18"/>
              </w:rPr>
              <w:t xml:space="preserve"> </w:t>
            </w:r>
            <w:r>
              <w:rPr>
                <w:rFonts w:ascii="times new" w:hAnsi="times new" w:eastAsia="仿宋_GB2312"/>
                <w:b w:val="0"/>
                <w:bCs w:val="0"/>
                <w:color w:val="auto"/>
                <w:sz w:val="24"/>
                <w:szCs w:val="18"/>
              </w:rPr>
              <w:t>p‑Coumarate, of Jujube (</w:t>
            </w:r>
            <w:r>
              <w:rPr>
                <w:rFonts w:ascii="times new" w:hAnsi="times new" w:eastAsia="仿宋_GB2312"/>
                <w:b w:val="0"/>
                <w:bCs w:val="0"/>
                <w:i/>
                <w:iCs/>
                <w:color w:val="auto"/>
                <w:sz w:val="24"/>
                <w:szCs w:val="18"/>
              </w:rPr>
              <w:t>Ziziphus jujuba</w:t>
            </w:r>
            <w:r>
              <w:rPr>
                <w:rFonts w:ascii="times new" w:hAnsi="times new" w:eastAsia="仿宋_GB2312"/>
                <w:b w:val="0"/>
                <w:bCs w:val="0"/>
                <w:color w:val="auto"/>
                <w:sz w:val="24"/>
                <w:szCs w:val="18"/>
              </w:rPr>
              <w:t xml:space="preserve"> Mill.) Fruit against Black</w:t>
            </w:r>
            <w:r>
              <w:rPr>
                <w:rFonts w:hint="eastAsia" w:ascii="times new" w:hAnsi="times new" w:eastAsia="仿宋_GB2312"/>
                <w:b w:val="0"/>
                <w:bCs w:val="0"/>
                <w:color w:val="auto"/>
                <w:sz w:val="24"/>
                <w:szCs w:val="18"/>
              </w:rPr>
              <w:t xml:space="preserve"> </w:t>
            </w:r>
            <w:r>
              <w:rPr>
                <w:rFonts w:ascii="times new" w:hAnsi="times new" w:eastAsia="仿宋_GB2312"/>
                <w:b w:val="0"/>
                <w:bCs w:val="0"/>
                <w:color w:val="auto"/>
                <w:sz w:val="24"/>
                <w:szCs w:val="18"/>
              </w:rPr>
              <w:t xml:space="preserve">SpotRot Caused by </w:t>
            </w:r>
            <w:r>
              <w:rPr>
                <w:rFonts w:ascii="times new" w:hAnsi="times new" w:eastAsia="仿宋_GB2312"/>
                <w:b w:val="0"/>
                <w:bCs w:val="0"/>
                <w:i/>
                <w:iCs/>
                <w:color w:val="auto"/>
                <w:sz w:val="24"/>
                <w:szCs w:val="18"/>
              </w:rPr>
              <w:t>Alternaria alternata</w:t>
            </w:r>
          </w:p>
          <w:p>
            <w:pPr>
              <w:pStyle w:val="10"/>
              <w:keepNext w:val="0"/>
              <w:keepLines w:val="0"/>
              <w:pageBreakBefore w:val="0"/>
              <w:widowControl w:val="0"/>
              <w:kinsoku/>
              <w:wordWrap/>
              <w:overflowPunct/>
              <w:topLinePunct w:val="0"/>
              <w:autoSpaceDE/>
              <w:autoSpaceDN/>
              <w:bidi w:val="0"/>
              <w:adjustRightInd/>
              <w:snapToGrid w:val="0"/>
              <w:spacing w:after="0" w:line="360" w:lineRule="exact"/>
              <w:ind w:left="0" w:leftChars="0" w:firstLine="480" w:firstLineChars="200"/>
              <w:textAlignment w:val="auto"/>
              <w:rPr>
                <w:rFonts w:hint="eastAsia" w:ascii="times new" w:hAnsi="times new" w:eastAsia="仿宋_GB2312"/>
                <w:b w:val="0"/>
                <w:bCs w:val="0"/>
                <w:color w:val="auto"/>
                <w:sz w:val="24"/>
                <w:szCs w:val="18"/>
                <w:lang w:eastAsia="zh-CN"/>
              </w:rPr>
            </w:pPr>
            <w:r>
              <w:rPr>
                <w:rFonts w:hint="eastAsia" w:ascii="times new" w:hAnsi="times new" w:eastAsia="仿宋_GB2312"/>
                <w:b w:val="0"/>
                <w:bCs w:val="0"/>
                <w:color w:val="auto"/>
                <w:sz w:val="24"/>
                <w:szCs w:val="18"/>
              </w:rPr>
              <w:t>（</w:t>
            </w:r>
            <w:r>
              <w:rPr>
                <w:rFonts w:hint="eastAsia" w:ascii="times new" w:hAnsi="times new" w:eastAsia="仿宋_GB2312"/>
                <w:b w:val="0"/>
                <w:bCs w:val="0"/>
                <w:color w:val="auto"/>
                <w:sz w:val="24"/>
                <w:szCs w:val="18"/>
                <w:lang w:val="en-US" w:eastAsia="zh-CN"/>
              </w:rPr>
              <w:t>3</w:t>
            </w:r>
            <w:r>
              <w:rPr>
                <w:rFonts w:hint="eastAsia" w:ascii="times new" w:hAnsi="times new" w:eastAsia="仿宋_GB2312"/>
                <w:b w:val="0"/>
                <w:bCs w:val="0"/>
                <w:color w:val="auto"/>
                <w:sz w:val="24"/>
                <w:szCs w:val="18"/>
              </w:rPr>
              <w:t>）</w:t>
            </w:r>
            <w:r>
              <w:rPr>
                <w:rFonts w:ascii="times new" w:hAnsi="times new" w:eastAsia="仿宋_GB2312"/>
                <w:b w:val="0"/>
                <w:bCs w:val="0"/>
                <w:color w:val="auto"/>
                <w:sz w:val="24"/>
                <w:szCs w:val="18"/>
              </w:rPr>
              <w:t>Characterization of defense responses in the ‘green ring’ and ‘red ring’ on</w:t>
            </w:r>
            <w:r>
              <w:rPr>
                <w:rFonts w:hint="eastAsia" w:ascii="times new" w:hAnsi="times new" w:eastAsia="仿宋_GB2312"/>
                <w:b w:val="0"/>
                <w:bCs w:val="0"/>
                <w:color w:val="auto"/>
                <w:sz w:val="24"/>
                <w:szCs w:val="18"/>
              </w:rPr>
              <w:t xml:space="preserve"> </w:t>
            </w:r>
            <w:r>
              <w:rPr>
                <w:rFonts w:ascii="times new" w:hAnsi="times new" w:eastAsia="仿宋_GB2312"/>
                <w:b w:val="0"/>
                <w:bCs w:val="0"/>
                <w:color w:val="auto"/>
                <w:sz w:val="24"/>
                <w:szCs w:val="18"/>
              </w:rPr>
              <w:t xml:space="preserve">jujube fruit upon postharvest infection by </w:t>
            </w:r>
            <w:r>
              <w:rPr>
                <w:rFonts w:ascii="times new" w:hAnsi="times new" w:eastAsia="仿宋_GB2312"/>
                <w:b w:val="0"/>
                <w:bCs w:val="0"/>
                <w:i/>
                <w:iCs/>
                <w:color w:val="auto"/>
                <w:sz w:val="24"/>
                <w:szCs w:val="18"/>
              </w:rPr>
              <w:t>Alternaria alternata</w:t>
            </w:r>
            <w:r>
              <w:rPr>
                <w:rFonts w:ascii="times new" w:hAnsi="times new" w:eastAsia="仿宋_GB2312"/>
                <w:b w:val="0"/>
                <w:bCs w:val="0"/>
                <w:color w:val="auto"/>
                <w:sz w:val="24"/>
                <w:szCs w:val="18"/>
              </w:rPr>
              <w:t xml:space="preserve"> and the</w:t>
            </w:r>
            <w:r>
              <w:rPr>
                <w:rFonts w:hint="eastAsia" w:ascii="times new" w:hAnsi="times new" w:eastAsia="仿宋_GB2312"/>
                <w:b w:val="0"/>
                <w:bCs w:val="0"/>
                <w:color w:val="auto"/>
                <w:sz w:val="24"/>
                <w:szCs w:val="18"/>
              </w:rPr>
              <w:t xml:space="preserve"> </w:t>
            </w:r>
            <w:r>
              <w:rPr>
                <w:rFonts w:ascii="times new" w:hAnsi="times new" w:eastAsia="仿宋_GB2312"/>
                <w:b w:val="0"/>
                <w:bCs w:val="0"/>
                <w:color w:val="auto"/>
                <w:sz w:val="24"/>
                <w:szCs w:val="18"/>
              </w:rPr>
              <w:t>activation by the elicitor treatment</w:t>
            </w:r>
            <w:r>
              <w:rPr>
                <w:rFonts w:hint="eastAsia" w:ascii="times new" w:hAnsi="times new" w:eastAsia="仿宋_GB2312"/>
                <w:b w:val="0"/>
                <w:bCs w:val="0"/>
                <w:color w:val="auto"/>
                <w:sz w:val="24"/>
                <w:szCs w:val="18"/>
                <w:lang w:val="en-US" w:eastAsia="zh-CN"/>
              </w:rPr>
              <w:t>.</w:t>
            </w:r>
          </w:p>
          <w:p>
            <w:pPr>
              <w:pStyle w:val="10"/>
              <w:keepNext w:val="0"/>
              <w:keepLines w:val="0"/>
              <w:pageBreakBefore w:val="0"/>
              <w:widowControl w:val="0"/>
              <w:kinsoku/>
              <w:wordWrap/>
              <w:overflowPunct/>
              <w:topLinePunct w:val="0"/>
              <w:autoSpaceDE/>
              <w:autoSpaceDN/>
              <w:bidi w:val="0"/>
              <w:adjustRightInd/>
              <w:snapToGrid w:val="0"/>
              <w:spacing w:after="0" w:line="360" w:lineRule="exact"/>
              <w:ind w:left="0" w:leftChars="0" w:firstLine="482" w:firstLineChars="200"/>
              <w:textAlignment w:val="auto"/>
              <w:rPr>
                <w:rFonts w:ascii="times new" w:hAnsi="times new" w:eastAsia="仿宋_GB2312"/>
                <w:color w:val="auto"/>
                <w:sz w:val="24"/>
                <w:szCs w:val="18"/>
              </w:rPr>
            </w:pPr>
            <w:r>
              <w:rPr>
                <w:rFonts w:hint="eastAsia" w:ascii="times new" w:hAnsi="times new" w:eastAsia="仿宋_GB2312"/>
                <w:color w:val="auto"/>
                <w:sz w:val="24"/>
                <w:szCs w:val="18"/>
              </w:rPr>
              <w:t>2</w:t>
            </w:r>
            <w:r>
              <w:rPr>
                <w:rFonts w:hint="eastAsia" w:ascii="times new" w:hAnsi="times new" w:eastAsia="仿宋_GB2312"/>
                <w:color w:val="auto"/>
                <w:sz w:val="24"/>
                <w:szCs w:val="18"/>
                <w:lang w:val="en-US" w:eastAsia="zh-CN"/>
              </w:rPr>
              <w:t>.</w:t>
            </w:r>
            <w:r>
              <w:rPr>
                <w:rFonts w:hint="eastAsia" w:ascii="times new" w:hAnsi="times new" w:eastAsia="仿宋_GB2312"/>
                <w:color w:val="auto"/>
                <w:sz w:val="24"/>
                <w:szCs w:val="18"/>
              </w:rPr>
              <w:t>转化内容</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eastAsia="仿宋_GB2312"/>
                <w:color w:val="auto"/>
                <w:sz w:val="24"/>
              </w:rPr>
            </w:pPr>
            <w:r>
              <w:rPr>
                <w:rFonts w:hint="eastAsia" w:ascii="times new" w:hAnsi="times new" w:eastAsia="仿宋_GB2312"/>
                <w:color w:val="auto"/>
                <w:sz w:val="24"/>
              </w:rPr>
              <w:t>项目组现有多套已成功应用于冬枣的杀菌保鲜技术，包括臭氧杀菌、低温等离子体、可食用涂膜保鲜、紫外线杀菌和纳米杀菌等技术。</w:t>
            </w:r>
            <w:r>
              <w:rPr>
                <w:rFonts w:ascii="times new" w:hAnsi="times new" w:eastAsia="仿宋_GB2312"/>
                <w:color w:val="auto"/>
                <w:sz w:val="24"/>
              </w:rPr>
              <w:t>结合冬枣果实采后病害的主要特征与冷链物流不同阶段特点，制定差异化的杀菌策略，从多维度开展冬枣采后抗菌减损技术的转化应用</w:t>
            </w:r>
            <w:r>
              <w:rPr>
                <w:rFonts w:hint="eastAsia" w:ascii="times new" w:hAnsi="times new" w:eastAsia="仿宋_GB2312"/>
                <w:color w:val="auto"/>
                <w:sz w:val="2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jc w:val="center"/>
        </w:trPr>
        <w:tc>
          <w:tcPr>
            <w:tcW w:w="1220"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仿宋_GB2312"/>
                <w:sz w:val="24"/>
                <w:szCs w:val="22"/>
              </w:rPr>
            </w:pPr>
            <w:r>
              <w:rPr>
                <w:rFonts w:hint="eastAsia" w:eastAsia="黑体"/>
                <w:sz w:val="24"/>
                <w:szCs w:val="22"/>
              </w:rPr>
              <w:t>转化成果前景或目标</w:t>
            </w:r>
            <w:r>
              <w:rPr>
                <w:rFonts w:eastAsia="黑体"/>
                <w:sz w:val="24"/>
                <w:szCs w:val="22"/>
              </w:rPr>
              <w:t>（限500字以内</w:t>
            </w:r>
            <w:r>
              <w:rPr>
                <w:rFonts w:eastAsia="仿宋_GB2312"/>
                <w:sz w:val="24"/>
                <w:szCs w:val="22"/>
              </w:rPr>
              <w:t>）</w:t>
            </w:r>
          </w:p>
        </w:tc>
        <w:tc>
          <w:tcPr>
            <w:tcW w:w="8105"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color w:val="auto"/>
              </w:rPr>
            </w:pPr>
            <w:r>
              <w:rPr>
                <w:rFonts w:hint="eastAsia" w:ascii="times new" w:hAnsi="times new" w:eastAsia="仿宋_GB2312"/>
                <w:color w:val="auto"/>
                <w:sz w:val="24"/>
              </w:rPr>
              <w:t>冬枣是三师特色果品，其代谢旺盛后熟极快，失水、皱缩、软化和霉烂普遍。对感官品质、风味和营养价值的影响，严重限制着冬枣的流通。造成上述现象的原因主要有（1）采后预冷不及时，分选精细化程度低；（2）采后处理不合理，后熟现象严重；（3）减损技术应用少，采后腐烂频繁。这些现状极大地缩短了果品保鲜期，降低商品价值。冬枣的流通腐损超过15%，每年近1000吨损失于冷链缺陷。迫切需要对冷链物流中的后熟软化等问题进行改善，以保障冬枣的产业发展。本成果转化中，在冬枣采后商品化处理方面，建立分选、包装、预冷的应用技术标准及配套体系1~2套。在冬枣冷链物流后熟控制保鲜方面，推动冰温技术及乙烯清除控制技术的应用。在冬枣冷链物流抗菌减损方面，进行耦合物理场绿色杀菌技术应用示范。在企业建立应用示范基地，带动3~5家企业进行技术应用，累计示范2千吨；通过技术讲座与实地交流指导，培训从业人员20人，使技术辐射全市，带动三师冬枣物流保鲜企业技术进步。本成果的顺利转化将建立冬枣采后分选机制，协同需求方建成熟度品控分选线；定向解决冬枣贮运期间的后熟问题，减少贮运损失10%以上。两年预估新增产值200万元，利润20万元以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jc w:val="center"/>
        </w:trPr>
        <w:tc>
          <w:tcPr>
            <w:tcW w:w="1220"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黑体"/>
                <w:color w:val="000000"/>
                <w:sz w:val="24"/>
                <w:szCs w:val="22"/>
              </w:rPr>
            </w:pPr>
            <w:r>
              <w:rPr>
                <w:rFonts w:eastAsia="黑体"/>
                <w:color w:val="000000"/>
                <w:sz w:val="24"/>
                <w:szCs w:val="22"/>
              </w:rPr>
              <w:t>时限要求</w:t>
            </w:r>
          </w:p>
        </w:tc>
        <w:tc>
          <w:tcPr>
            <w:tcW w:w="8105"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ind w:firstLine="480" w:firstLineChars="200"/>
              <w:jc w:val="left"/>
              <w:rPr>
                <w:rFonts w:eastAsia="仿宋_GB2312"/>
                <w:color w:val="auto"/>
                <w:sz w:val="24"/>
                <w:szCs w:val="22"/>
              </w:rPr>
            </w:pPr>
            <w:r>
              <w:rPr>
                <w:rFonts w:eastAsia="仿宋_GB2312"/>
                <w:color w:val="auto"/>
                <w:sz w:val="24"/>
                <w:szCs w:val="22"/>
              </w:rPr>
              <w:t>202</w:t>
            </w:r>
            <w:r>
              <w:rPr>
                <w:rFonts w:hint="eastAsia" w:eastAsia="仿宋_GB2312"/>
                <w:color w:val="auto"/>
                <w:sz w:val="24"/>
                <w:szCs w:val="22"/>
              </w:rPr>
              <w:t>5</w:t>
            </w:r>
            <w:r>
              <w:rPr>
                <w:rFonts w:eastAsia="仿宋_GB2312"/>
                <w:color w:val="auto"/>
                <w:sz w:val="24"/>
                <w:szCs w:val="22"/>
              </w:rPr>
              <w:t>年</w:t>
            </w:r>
            <w:r>
              <w:rPr>
                <w:rFonts w:hint="eastAsia" w:eastAsia="仿宋_GB2312"/>
                <w:color w:val="auto"/>
                <w:sz w:val="24"/>
                <w:szCs w:val="22"/>
                <w:u w:val="single" w:color="000000"/>
                <w:lang w:val="en-US" w:eastAsia="zh-CN"/>
              </w:rPr>
              <w:t>3</w:t>
            </w:r>
            <w:r>
              <w:rPr>
                <w:rFonts w:eastAsia="仿宋_GB2312"/>
                <w:color w:val="auto"/>
                <w:sz w:val="24"/>
                <w:szCs w:val="22"/>
                <w:u w:val="single" w:color="000000"/>
              </w:rPr>
              <w:t xml:space="preserve"> </w:t>
            </w:r>
            <w:r>
              <w:rPr>
                <w:rFonts w:eastAsia="仿宋_GB2312"/>
                <w:color w:val="auto"/>
                <w:sz w:val="24"/>
                <w:szCs w:val="22"/>
              </w:rPr>
              <w:t xml:space="preserve">月 至 </w:t>
            </w:r>
            <w:r>
              <w:rPr>
                <w:rFonts w:eastAsia="仿宋_GB2312"/>
                <w:color w:val="auto"/>
                <w:sz w:val="24"/>
                <w:szCs w:val="22"/>
                <w:u w:val="single" w:color="000000"/>
              </w:rPr>
              <w:t xml:space="preserve"> 202</w:t>
            </w:r>
            <w:r>
              <w:rPr>
                <w:rFonts w:hint="eastAsia" w:eastAsia="仿宋_GB2312"/>
                <w:color w:val="auto"/>
                <w:sz w:val="24"/>
                <w:szCs w:val="22"/>
                <w:u w:val="single" w:color="000000"/>
                <w:lang w:val="en-US" w:eastAsia="zh-CN"/>
              </w:rPr>
              <w:t>6</w:t>
            </w:r>
            <w:r>
              <w:rPr>
                <w:rFonts w:hint="eastAsia" w:eastAsia="仿宋_GB2312"/>
                <w:color w:val="auto"/>
                <w:sz w:val="24"/>
                <w:szCs w:val="22"/>
                <w:u w:val="single" w:color="000000"/>
              </w:rPr>
              <w:t xml:space="preserve">  </w:t>
            </w:r>
            <w:r>
              <w:rPr>
                <w:rFonts w:eastAsia="仿宋_GB2312"/>
                <w:color w:val="auto"/>
                <w:sz w:val="24"/>
                <w:szCs w:val="22"/>
              </w:rPr>
              <w:t>年</w:t>
            </w:r>
            <w:r>
              <w:rPr>
                <w:rFonts w:eastAsia="仿宋_GB2312"/>
                <w:color w:val="auto"/>
                <w:sz w:val="24"/>
                <w:szCs w:val="22"/>
                <w:u w:val="single" w:color="000000"/>
              </w:rPr>
              <w:t xml:space="preserve"> </w:t>
            </w:r>
            <w:r>
              <w:rPr>
                <w:rFonts w:hint="eastAsia" w:eastAsia="仿宋_GB2312"/>
                <w:color w:val="auto"/>
                <w:sz w:val="24"/>
                <w:szCs w:val="22"/>
                <w:u w:val="single" w:color="000000"/>
                <w:lang w:val="en-US" w:eastAsia="zh-CN"/>
              </w:rPr>
              <w:t>3</w:t>
            </w:r>
            <w:r>
              <w:rPr>
                <w:rFonts w:eastAsia="仿宋_GB2312"/>
                <w:color w:val="auto"/>
                <w:sz w:val="24"/>
                <w:szCs w:val="22"/>
              </w:rPr>
              <w:t>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jc w:val="center"/>
        </w:trPr>
        <w:tc>
          <w:tcPr>
            <w:tcW w:w="9325" w:type="dxa"/>
            <w:gridSpan w:val="6"/>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黑体"/>
                <w:color w:val="auto"/>
                <w:sz w:val="24"/>
              </w:rPr>
            </w:pPr>
            <w:r>
              <w:rPr>
                <w:rFonts w:eastAsia="黑体"/>
                <w:color w:val="auto"/>
                <w:sz w:val="24"/>
              </w:rPr>
              <w:t>以下信息供揭榜方参考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256" w:hRule="atLeast"/>
          <w:jc w:val="center"/>
        </w:trPr>
        <w:tc>
          <w:tcPr>
            <w:tcW w:w="1220"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黑体"/>
                <w:color w:val="000000"/>
                <w:sz w:val="24"/>
                <w:szCs w:val="22"/>
              </w:rPr>
            </w:pPr>
            <w:r>
              <w:rPr>
                <w:rFonts w:hint="eastAsia" w:eastAsia="黑体"/>
                <w:color w:val="000000"/>
                <w:sz w:val="24"/>
                <w:szCs w:val="22"/>
              </w:rPr>
              <w:t>成果拥有方</w:t>
            </w:r>
          </w:p>
        </w:tc>
        <w:tc>
          <w:tcPr>
            <w:tcW w:w="736"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仿宋_GB2312"/>
                <w:color w:val="auto"/>
                <w:sz w:val="24"/>
                <w:szCs w:val="22"/>
              </w:rPr>
            </w:pPr>
            <w:r>
              <w:rPr>
                <w:rFonts w:eastAsia="仿宋_GB2312"/>
                <w:color w:val="auto"/>
                <w:sz w:val="24"/>
                <w:szCs w:val="22"/>
              </w:rPr>
              <w:t>序号</w:t>
            </w:r>
          </w:p>
        </w:tc>
        <w:tc>
          <w:tcPr>
            <w:tcW w:w="1461"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仿宋_GB2312"/>
                <w:color w:val="auto"/>
                <w:sz w:val="24"/>
                <w:szCs w:val="22"/>
              </w:rPr>
            </w:pPr>
            <w:r>
              <w:rPr>
                <w:rFonts w:eastAsia="仿宋_GB2312"/>
                <w:color w:val="auto"/>
                <w:sz w:val="24"/>
                <w:szCs w:val="22"/>
              </w:rPr>
              <w:t>单位名称</w:t>
            </w:r>
          </w:p>
        </w:tc>
        <w:tc>
          <w:tcPr>
            <w:tcW w:w="2267"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仿宋_GB2312"/>
                <w:color w:val="auto"/>
                <w:sz w:val="24"/>
                <w:szCs w:val="22"/>
              </w:rPr>
            </w:pPr>
            <w:r>
              <w:rPr>
                <w:rFonts w:eastAsia="仿宋_GB2312"/>
                <w:color w:val="auto"/>
                <w:sz w:val="24"/>
                <w:szCs w:val="22"/>
              </w:rPr>
              <w:t>单位性质</w:t>
            </w:r>
          </w:p>
        </w:tc>
        <w:tc>
          <w:tcPr>
            <w:tcW w:w="1177"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仿宋_GB2312"/>
                <w:color w:val="auto"/>
                <w:sz w:val="24"/>
                <w:szCs w:val="22"/>
              </w:rPr>
            </w:pPr>
            <w:r>
              <w:rPr>
                <w:rFonts w:eastAsia="仿宋_GB2312"/>
                <w:color w:val="auto"/>
                <w:sz w:val="24"/>
                <w:szCs w:val="22"/>
              </w:rPr>
              <w:t>联系人</w:t>
            </w:r>
          </w:p>
        </w:tc>
        <w:tc>
          <w:tcPr>
            <w:tcW w:w="2464"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仿宋_GB2312"/>
                <w:color w:val="auto"/>
                <w:sz w:val="24"/>
                <w:szCs w:val="22"/>
              </w:rPr>
            </w:pPr>
            <w:r>
              <w:rPr>
                <w:rFonts w:eastAsia="仿宋_GB2312"/>
                <w:color w:val="auto"/>
                <w:sz w:val="24"/>
                <w:szCs w:val="22"/>
              </w:rPr>
              <w:t>联系方式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1067" w:hRule="atLeast"/>
          <w:jc w:val="center"/>
        </w:trPr>
        <w:tc>
          <w:tcPr>
            <w:tcW w:w="122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仿宋_GB2312"/>
                <w:color w:val="000000"/>
                <w:sz w:val="24"/>
                <w:szCs w:val="22"/>
              </w:rPr>
            </w:pPr>
          </w:p>
        </w:tc>
        <w:tc>
          <w:tcPr>
            <w:tcW w:w="736"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仿宋_GB2312"/>
                <w:color w:val="auto"/>
                <w:sz w:val="24"/>
                <w:szCs w:val="22"/>
              </w:rPr>
            </w:pPr>
            <w:r>
              <w:rPr>
                <w:rFonts w:eastAsia="仿宋_GB2312"/>
                <w:color w:val="auto"/>
                <w:sz w:val="24"/>
                <w:szCs w:val="22"/>
              </w:rPr>
              <w:t>1</w:t>
            </w:r>
          </w:p>
        </w:tc>
        <w:tc>
          <w:tcPr>
            <w:tcW w:w="1461"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eastAsia" w:eastAsia="仿宋_GB2312" w:cs="Times New Roman"/>
                <w:color w:val="000000"/>
                <w:sz w:val="24"/>
                <w:szCs w:val="22"/>
                <w:lang w:val="en-US" w:eastAsia="zh-CN"/>
              </w:rPr>
            </w:pPr>
            <w:r>
              <w:rPr>
                <w:rFonts w:hint="eastAsia" w:eastAsia="仿宋_GB2312" w:cs="Times New Roman"/>
                <w:color w:val="000000"/>
                <w:sz w:val="24"/>
                <w:szCs w:val="22"/>
                <w:lang w:val="en-US" w:eastAsia="zh-CN"/>
              </w:rPr>
              <w:t>石河子大学</w:t>
            </w:r>
          </w:p>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auto"/>
              </w:rPr>
            </w:pPr>
            <w:r>
              <w:rPr>
                <w:rFonts w:hint="eastAsia" w:eastAsia="仿宋_GB2312"/>
                <w:color w:val="000000"/>
                <w:sz w:val="24"/>
                <w:szCs w:val="22"/>
                <w:lang w:val="en-US" w:eastAsia="zh-CN"/>
              </w:rPr>
              <w:t>南疆研究院</w:t>
            </w:r>
          </w:p>
        </w:tc>
        <w:tc>
          <w:tcPr>
            <w:tcW w:w="2267"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40" w:lineRule="atLeast"/>
              <w:jc w:val="left"/>
              <w:textAlignment w:val="auto"/>
              <w:rPr>
                <w:rFonts w:ascii="仿宋_GB2312" w:hAnsi="仿宋_GB2312" w:eastAsia="仿宋_GB2312" w:cs="仿宋_GB2312"/>
                <w:color w:val="auto"/>
                <w:sz w:val="24"/>
                <w:szCs w:val="22"/>
              </w:rPr>
            </w:pPr>
            <w:r>
              <w:rPr>
                <w:rFonts w:hint="eastAsia" w:ascii="仿宋_GB2312" w:hAnsi="仿宋_GB2312" w:eastAsia="仿宋_GB2312" w:cs="仿宋_GB2312"/>
                <w:color w:val="auto"/>
                <w:sz w:val="24"/>
                <w:szCs w:val="22"/>
                <w:lang w:eastAsia="zh-CN"/>
              </w:rPr>
              <w:t>☑</w:t>
            </w:r>
            <w:r>
              <w:rPr>
                <w:rFonts w:hint="eastAsia" w:ascii="仿宋_GB2312" w:hAnsi="仿宋_GB2312" w:eastAsia="仿宋_GB2312" w:cs="仿宋_GB2312"/>
                <w:color w:val="auto"/>
                <w:sz w:val="24"/>
                <w:szCs w:val="22"/>
              </w:rPr>
              <w:t xml:space="preserve">高校 </w:t>
            </w:r>
            <w:r>
              <w:rPr>
                <w:rFonts w:hint="eastAsia" w:ascii="仿宋_GB2312" w:hAnsi="仿宋_GB2312" w:eastAsia="仿宋_GB2312" w:cs="仿宋_GB2312"/>
                <w:color w:val="auto"/>
                <w:sz w:val="24"/>
                <w:szCs w:val="22"/>
                <w:lang w:eastAsia="zh-CN"/>
              </w:rPr>
              <w:t>□</w:t>
            </w:r>
            <w:r>
              <w:rPr>
                <w:rFonts w:hint="eastAsia" w:ascii="仿宋_GB2312" w:hAnsi="仿宋_GB2312" w:eastAsia="仿宋_GB2312" w:cs="仿宋_GB2312"/>
                <w:color w:val="auto"/>
                <w:sz w:val="24"/>
                <w:szCs w:val="22"/>
              </w:rPr>
              <w:t>科研院所</w:t>
            </w:r>
            <w:r>
              <w:rPr>
                <w:rFonts w:hint="eastAsia" w:ascii="仿宋_GB2312" w:hAnsi="仿宋_GB2312" w:eastAsia="仿宋_GB2312" w:cs="仿宋_GB2312"/>
                <w:color w:val="auto"/>
                <w:sz w:val="24"/>
                <w:szCs w:val="22"/>
                <w:lang w:eastAsia="zh-CN"/>
              </w:rPr>
              <w:t>□</w:t>
            </w:r>
            <w:r>
              <w:rPr>
                <w:rFonts w:hint="eastAsia" w:ascii="仿宋_GB2312" w:hAnsi="仿宋_GB2312" w:eastAsia="仿宋_GB2312" w:cs="仿宋_GB2312"/>
                <w:color w:val="auto"/>
                <w:sz w:val="24"/>
                <w:szCs w:val="22"/>
              </w:rPr>
              <w:t>企业（</w:t>
            </w:r>
            <w:r>
              <w:rPr>
                <w:rFonts w:hint="eastAsia" w:ascii="仿宋_GB2312" w:hAnsi="仿宋_GB2312" w:eastAsia="仿宋_GB2312" w:cs="仿宋_GB2312"/>
                <w:color w:val="auto"/>
                <w:sz w:val="24"/>
                <w:szCs w:val="22"/>
                <w:lang w:eastAsia="zh-CN"/>
              </w:rPr>
              <w:t>□</w:t>
            </w:r>
            <w:r>
              <w:rPr>
                <w:rFonts w:hint="eastAsia" w:ascii="仿宋_GB2312" w:hAnsi="仿宋_GB2312" w:eastAsia="仿宋_GB2312" w:cs="仿宋_GB2312"/>
                <w:color w:val="auto"/>
                <w:sz w:val="24"/>
                <w:szCs w:val="22"/>
              </w:rPr>
              <w:t>高新技术企业、□科技型企业）□行业部门 其他</w:t>
            </w:r>
          </w:p>
        </w:tc>
        <w:tc>
          <w:tcPr>
            <w:tcW w:w="1177"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eastAsia="仿宋_GB2312"/>
                <w:color w:val="auto"/>
                <w:sz w:val="24"/>
                <w:szCs w:val="22"/>
              </w:rPr>
            </w:pPr>
            <w:r>
              <w:rPr>
                <w:rFonts w:hint="eastAsia" w:eastAsia="仿宋_GB2312"/>
                <w:color w:val="auto"/>
                <w:sz w:val="24"/>
                <w:szCs w:val="22"/>
              </w:rPr>
              <w:t>陈国刚</w:t>
            </w:r>
          </w:p>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eastAsia="仿宋_GB2312"/>
                <w:color w:val="auto"/>
                <w:sz w:val="24"/>
                <w:szCs w:val="22"/>
              </w:rPr>
            </w:pPr>
            <w:r>
              <w:rPr>
                <w:rFonts w:hint="eastAsia" w:eastAsia="仿宋_GB2312"/>
                <w:color w:val="auto"/>
                <w:sz w:val="24"/>
                <w:szCs w:val="22"/>
              </w:rPr>
              <w:t>曹建康</w:t>
            </w:r>
          </w:p>
        </w:tc>
        <w:tc>
          <w:tcPr>
            <w:tcW w:w="2464"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times new" w:hAnsi="times new" w:cs="仿宋"/>
                <w:color w:val="auto"/>
                <w:sz w:val="25"/>
                <w:szCs w:val="25"/>
              </w:rPr>
            </w:pPr>
            <w:r>
              <w:rPr>
                <w:rFonts w:hint="eastAsia" w:ascii="times new" w:hAnsi="times new" w:cs="仿宋"/>
                <w:color w:val="auto"/>
                <w:sz w:val="25"/>
                <w:szCs w:val="25"/>
              </w:rPr>
              <w:t>13909930611</w:t>
            </w:r>
          </w:p>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eastAsia="仿宋_GB2312"/>
                <w:color w:val="auto"/>
                <w:sz w:val="24"/>
                <w:szCs w:val="22"/>
              </w:rPr>
            </w:pPr>
            <w:r>
              <w:rPr>
                <w:rFonts w:hint="eastAsia" w:ascii="times new" w:hAnsi="times new" w:cs="仿宋"/>
                <w:color w:val="auto"/>
                <w:sz w:val="25"/>
                <w:szCs w:val="25"/>
              </w:rPr>
              <w:t>13520334042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661" w:hRule="atLeast"/>
          <w:jc w:val="center"/>
        </w:trPr>
        <w:tc>
          <w:tcPr>
            <w:tcW w:w="1220"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jc w:val="center"/>
              <w:rPr>
                <w:rFonts w:eastAsia="黑体"/>
                <w:color w:val="000000"/>
                <w:sz w:val="24"/>
                <w:szCs w:val="22"/>
              </w:rPr>
            </w:pPr>
            <w:r>
              <w:rPr>
                <w:rFonts w:hint="eastAsia" w:eastAsia="黑体"/>
                <w:color w:val="000000"/>
                <w:sz w:val="24"/>
                <w:szCs w:val="22"/>
              </w:rPr>
              <w:t>转化</w:t>
            </w:r>
            <w:r>
              <w:rPr>
                <w:rFonts w:eastAsia="黑体"/>
                <w:color w:val="000000"/>
                <w:sz w:val="24"/>
                <w:szCs w:val="22"/>
              </w:rPr>
              <w:t>资金投入预测</w:t>
            </w:r>
          </w:p>
        </w:tc>
        <w:tc>
          <w:tcPr>
            <w:tcW w:w="8105"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ind w:firstLine="240" w:firstLineChars="100"/>
              <w:jc w:val="left"/>
              <w:rPr>
                <w:rFonts w:eastAsia="仿宋_GB2312"/>
                <w:color w:val="auto"/>
                <w:sz w:val="24"/>
                <w:szCs w:val="22"/>
              </w:rPr>
            </w:pPr>
            <w:r>
              <w:rPr>
                <w:rFonts w:hint="eastAsia" w:eastAsia="仿宋_GB2312"/>
                <w:color w:val="auto"/>
                <w:sz w:val="24"/>
                <w:szCs w:val="22"/>
              </w:rPr>
              <w:t>转化</w:t>
            </w:r>
            <w:r>
              <w:rPr>
                <w:rFonts w:eastAsia="仿宋_GB2312"/>
                <w:color w:val="auto"/>
                <w:sz w:val="24"/>
                <w:szCs w:val="22"/>
              </w:rPr>
              <w:t>总预算初步预测：</w:t>
            </w:r>
            <w:r>
              <w:rPr>
                <w:rFonts w:eastAsia="仿宋_GB2312"/>
                <w:color w:val="auto"/>
                <w:sz w:val="24"/>
                <w:szCs w:val="22"/>
                <w:u w:val="single" w:color="000000"/>
              </w:rPr>
              <w:t xml:space="preserve">  </w:t>
            </w:r>
            <w:r>
              <w:rPr>
                <w:rFonts w:hint="eastAsia" w:eastAsia="仿宋_GB2312"/>
                <w:color w:val="auto"/>
                <w:sz w:val="24"/>
                <w:szCs w:val="22"/>
                <w:u w:val="single" w:color="000000"/>
              </w:rPr>
              <w:t>300</w:t>
            </w:r>
            <w:r>
              <w:rPr>
                <w:rFonts w:eastAsia="仿宋_GB2312"/>
                <w:color w:val="auto"/>
                <w:sz w:val="24"/>
                <w:szCs w:val="22"/>
                <w:u w:val="single" w:color="000000"/>
              </w:rPr>
              <w:t xml:space="preserve">  </w:t>
            </w:r>
            <w:r>
              <w:rPr>
                <w:rFonts w:eastAsia="仿宋_GB2312"/>
                <w:color w:val="auto"/>
                <w:sz w:val="24"/>
                <w:szCs w:val="22"/>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475" w:hRule="atLeast"/>
          <w:jc w:val="center"/>
        </w:trPr>
        <w:tc>
          <w:tcPr>
            <w:tcW w:w="1220"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jc w:val="center"/>
              <w:rPr>
                <w:rFonts w:eastAsia="黑体"/>
                <w:color w:val="000000"/>
                <w:sz w:val="24"/>
                <w:szCs w:val="22"/>
              </w:rPr>
            </w:pPr>
            <w:r>
              <w:rPr>
                <w:rFonts w:eastAsia="黑体"/>
                <w:color w:val="000000"/>
                <w:spacing w:val="-20"/>
                <w:sz w:val="24"/>
                <w:szCs w:val="22"/>
              </w:rPr>
              <w:t>申请财政资金</w:t>
            </w:r>
          </w:p>
        </w:tc>
        <w:tc>
          <w:tcPr>
            <w:tcW w:w="8105"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ind w:firstLine="240" w:firstLineChars="100"/>
              <w:jc w:val="left"/>
              <w:rPr>
                <w:rFonts w:eastAsia="仿宋_GB2312"/>
                <w:color w:val="auto"/>
                <w:sz w:val="24"/>
                <w:szCs w:val="22"/>
              </w:rPr>
            </w:pPr>
            <w:r>
              <w:rPr>
                <w:rFonts w:eastAsia="仿宋_GB2312"/>
                <w:color w:val="auto"/>
                <w:sz w:val="24"/>
                <w:szCs w:val="22"/>
              </w:rPr>
              <w:t>申请</w:t>
            </w:r>
            <w:r>
              <w:rPr>
                <w:rFonts w:hint="eastAsia" w:eastAsia="仿宋_GB2312"/>
                <w:color w:val="auto"/>
                <w:sz w:val="24"/>
                <w:szCs w:val="22"/>
              </w:rPr>
              <w:t>师市</w:t>
            </w:r>
            <w:r>
              <w:rPr>
                <w:rFonts w:eastAsia="仿宋_GB2312"/>
                <w:color w:val="auto"/>
                <w:sz w:val="24"/>
                <w:szCs w:val="22"/>
              </w:rPr>
              <w:t>财政资金：</w:t>
            </w:r>
            <w:r>
              <w:rPr>
                <w:rFonts w:eastAsia="仿宋_GB2312"/>
                <w:color w:val="auto"/>
                <w:sz w:val="24"/>
                <w:szCs w:val="22"/>
                <w:u w:val="single" w:color="000000"/>
              </w:rPr>
              <w:t xml:space="preserve">  </w:t>
            </w:r>
            <w:r>
              <w:rPr>
                <w:rFonts w:hint="eastAsia" w:eastAsia="仿宋_GB2312"/>
                <w:color w:val="auto"/>
                <w:sz w:val="24"/>
                <w:szCs w:val="22"/>
                <w:u w:val="single" w:color="000000"/>
              </w:rPr>
              <w:t>100</w:t>
            </w:r>
            <w:r>
              <w:rPr>
                <w:rFonts w:eastAsia="仿宋_GB2312"/>
                <w:color w:val="auto"/>
                <w:sz w:val="24"/>
                <w:szCs w:val="22"/>
                <w:u w:val="single" w:color="000000"/>
              </w:rPr>
              <w:t xml:space="preserve">  </w:t>
            </w:r>
            <w:r>
              <w:rPr>
                <w:rFonts w:eastAsia="仿宋_GB2312"/>
                <w:color w:val="auto"/>
                <w:sz w:val="24"/>
                <w:szCs w:val="22"/>
              </w:rPr>
              <w:t>万元</w:t>
            </w:r>
            <w:r>
              <w:rPr>
                <w:rFonts w:hint="eastAsia" w:eastAsia="仿宋_GB2312"/>
                <w:color w:val="auto"/>
                <w:sz w:val="24"/>
                <w:szCs w:val="22"/>
              </w:rPr>
              <w:t>；</w:t>
            </w:r>
          </w:p>
        </w:tc>
      </w:tr>
    </w:tbl>
    <w:p/>
    <w:p>
      <w:pPr>
        <w:rPr>
          <w:rFonts w:hint="eastAsia" w:eastAsia="宋体"/>
          <w:sz w:val="10"/>
          <w:szCs w:val="10"/>
          <w:lang w:eastAsia="zh-CN"/>
        </w:rPr>
      </w:pPr>
      <w:r>
        <w:rPr>
          <w:rFonts w:hint="eastAsia" w:eastAsia="宋体"/>
          <w:sz w:val="10"/>
          <w:szCs w:val="10"/>
          <w:lang w:eastAsia="zh-CN"/>
        </w:rPr>
        <w:br w:type="page"/>
      </w:r>
    </w:p>
    <w:p>
      <w:pPr>
        <w:tabs>
          <w:tab w:val="left" w:pos="8640"/>
        </w:tabs>
        <w:snapToGrid w:val="0"/>
        <w:spacing w:line="580" w:lineRule="exact"/>
        <w:jc w:val="center"/>
        <w:rPr>
          <w:rFonts w:eastAsia="方正小标宋_GBK"/>
          <w:bCs/>
          <w:color w:val="000000"/>
          <w:sz w:val="44"/>
          <w:szCs w:val="44"/>
        </w:rPr>
      </w:pPr>
      <w:r>
        <w:rPr>
          <w:rFonts w:eastAsia="方正小标宋_GBK"/>
          <w:bCs/>
          <w:color w:val="000000"/>
          <w:sz w:val="44"/>
          <w:szCs w:val="44"/>
        </w:rPr>
        <w:t>202</w:t>
      </w:r>
      <w:r>
        <w:rPr>
          <w:rFonts w:hint="eastAsia" w:eastAsia="方正小标宋_GBK"/>
          <w:bCs/>
          <w:color w:val="000000"/>
          <w:sz w:val="44"/>
          <w:szCs w:val="44"/>
        </w:rPr>
        <w:t>5</w:t>
      </w:r>
      <w:r>
        <w:rPr>
          <w:rFonts w:eastAsia="方正小标宋_GBK"/>
          <w:bCs/>
          <w:color w:val="000000"/>
          <w:sz w:val="44"/>
          <w:szCs w:val="44"/>
        </w:rPr>
        <w:t>年</w:t>
      </w:r>
      <w:r>
        <w:rPr>
          <w:rFonts w:hint="eastAsia" w:eastAsia="方正小标宋_GBK"/>
          <w:bCs/>
          <w:color w:val="000000"/>
          <w:sz w:val="44"/>
          <w:szCs w:val="44"/>
        </w:rPr>
        <w:t>度第三师图木舒克市</w:t>
      </w:r>
      <w:r>
        <w:rPr>
          <w:rFonts w:eastAsia="方正小标宋_GBK"/>
          <w:bCs/>
          <w:color w:val="000000"/>
          <w:sz w:val="44"/>
          <w:szCs w:val="44"/>
        </w:rPr>
        <w:t>科技计划</w:t>
      </w:r>
    </w:p>
    <w:p>
      <w:pPr>
        <w:tabs>
          <w:tab w:val="left" w:pos="8640"/>
        </w:tabs>
        <w:snapToGrid w:val="0"/>
        <w:spacing w:line="580" w:lineRule="exact"/>
        <w:jc w:val="center"/>
        <w:rPr>
          <w:rFonts w:eastAsia="方正小标宋_GBK"/>
          <w:bCs/>
          <w:color w:val="000000"/>
          <w:sz w:val="44"/>
          <w:szCs w:val="44"/>
        </w:rPr>
      </w:pPr>
      <w:r>
        <w:rPr>
          <w:rFonts w:eastAsia="方正小标宋_GBK"/>
          <w:bCs/>
          <w:color w:val="000000"/>
          <w:sz w:val="44"/>
          <w:szCs w:val="44"/>
        </w:rPr>
        <w:t>“揭榜挂帅”</w:t>
      </w:r>
      <w:r>
        <w:rPr>
          <w:rFonts w:hint="eastAsia" w:eastAsia="方正小标宋_GBK"/>
          <w:bCs/>
          <w:color w:val="000000"/>
          <w:sz w:val="44"/>
          <w:szCs w:val="44"/>
        </w:rPr>
        <w:t>成果类</w:t>
      </w:r>
      <w:r>
        <w:rPr>
          <w:rFonts w:eastAsia="方正小标宋_GBK"/>
          <w:bCs/>
          <w:color w:val="000000"/>
          <w:sz w:val="44"/>
          <w:szCs w:val="44"/>
        </w:rPr>
        <w:t>项目榜单</w:t>
      </w:r>
    </w:p>
    <w:p>
      <w:pPr>
        <w:keepNext w:val="0"/>
        <w:keepLines w:val="0"/>
        <w:pageBreakBefore w:val="0"/>
        <w:widowControl w:val="0"/>
        <w:tabs>
          <w:tab w:val="left" w:pos="8640"/>
        </w:tabs>
        <w:kinsoku/>
        <w:wordWrap/>
        <w:overflowPunct/>
        <w:topLinePunct w:val="0"/>
        <w:autoSpaceDE/>
        <w:autoSpaceDN/>
        <w:bidi w:val="0"/>
        <w:adjustRightInd/>
        <w:snapToGrid w:val="0"/>
        <w:spacing w:line="400" w:lineRule="exact"/>
        <w:jc w:val="center"/>
        <w:textAlignment w:val="auto"/>
        <w:rPr>
          <w:rFonts w:eastAsia="方正小标宋_GBK"/>
          <w:bCs/>
          <w:color w:val="000000"/>
          <w:sz w:val="44"/>
          <w:szCs w:val="44"/>
        </w:rPr>
      </w:pPr>
    </w:p>
    <w:p>
      <w:pPr>
        <w:widowControl/>
        <w:spacing w:after="156" w:afterLines="50"/>
        <w:jc w:val="left"/>
        <w:rPr>
          <w:b/>
          <w:bCs/>
          <w:color w:val="000000"/>
          <w:sz w:val="30"/>
          <w:szCs w:val="30"/>
        </w:rPr>
      </w:pPr>
      <w:r>
        <w:rPr>
          <w:rFonts w:eastAsia="黑体"/>
          <w:bCs/>
          <w:color w:val="000000"/>
          <w:sz w:val="30"/>
          <w:szCs w:val="30"/>
        </w:rPr>
        <w:t>榜单</w:t>
      </w:r>
      <w:r>
        <w:rPr>
          <w:rFonts w:hint="eastAsia" w:eastAsia="黑体"/>
          <w:bCs/>
          <w:color w:val="000000"/>
          <w:sz w:val="30"/>
          <w:szCs w:val="30"/>
          <w:lang w:val="en-US" w:eastAsia="zh-CN"/>
        </w:rPr>
        <w:t>七</w:t>
      </w:r>
      <w:r>
        <w:rPr>
          <w:rFonts w:eastAsia="黑体"/>
          <w:bCs/>
          <w:color w:val="000000"/>
          <w:sz w:val="30"/>
          <w:szCs w:val="30"/>
        </w:rPr>
        <w:t>：</w:t>
      </w:r>
      <w:r>
        <w:rPr>
          <w:rFonts w:hint="eastAsia" w:eastAsia="黑体"/>
          <w:bCs/>
          <w:color w:val="000000"/>
          <w:sz w:val="30"/>
          <w:szCs w:val="30"/>
        </w:rPr>
        <w:t>典型盐碱地粉垄深松技术</w:t>
      </w:r>
    </w:p>
    <w:p>
      <w:pPr>
        <w:tabs>
          <w:tab w:val="left" w:pos="8640"/>
        </w:tabs>
        <w:spacing w:line="20" w:lineRule="exact"/>
        <w:ind w:firstLine="536"/>
        <w:rPr>
          <w:color w:val="000000"/>
          <w:sz w:val="28"/>
          <w:szCs w:val="28"/>
        </w:rPr>
      </w:pPr>
    </w:p>
    <w:tbl>
      <w:tblPr>
        <w:tblStyle w:val="11"/>
        <w:tblW w:w="894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
      <w:tblGrid>
        <w:gridCol w:w="1220"/>
        <w:gridCol w:w="736"/>
        <w:gridCol w:w="1461"/>
        <w:gridCol w:w="2267"/>
        <w:gridCol w:w="1177"/>
        <w:gridCol w:w="2079"/>
        <w:gridCol w:w="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gridAfter w:val="1"/>
          <w:wAfter w:w="9" w:type="dxa"/>
          <w:trHeight w:val="444" w:hRule="atLeast"/>
          <w:jc w:val="center"/>
        </w:trPr>
        <w:tc>
          <w:tcPr>
            <w:tcW w:w="195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黑体"/>
                <w:color w:val="000000"/>
                <w:sz w:val="24"/>
                <w:szCs w:val="22"/>
              </w:rPr>
            </w:pPr>
            <w:r>
              <w:rPr>
                <w:rFonts w:hint="eastAsia" w:eastAsia="黑体"/>
                <w:color w:val="000000"/>
                <w:sz w:val="24"/>
                <w:szCs w:val="22"/>
              </w:rPr>
              <w:t>拟转化成果</w:t>
            </w:r>
            <w:r>
              <w:rPr>
                <w:rFonts w:eastAsia="黑体"/>
                <w:color w:val="000000"/>
                <w:sz w:val="24"/>
                <w:szCs w:val="22"/>
              </w:rPr>
              <w:t>名称</w:t>
            </w:r>
          </w:p>
        </w:tc>
        <w:tc>
          <w:tcPr>
            <w:tcW w:w="6985" w:type="dxa"/>
            <w:gridSpan w:val="4"/>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spacing w:line="380" w:lineRule="exact"/>
              <w:jc w:val="left"/>
              <w:rPr>
                <w:rFonts w:ascii="仿宋" w:hAnsi="仿宋" w:eastAsia="仿宋"/>
                <w:color w:val="000000"/>
                <w:sz w:val="24"/>
              </w:rPr>
            </w:pPr>
            <w:r>
              <w:rPr>
                <w:rFonts w:hint="eastAsia" w:ascii="仿宋_GB2312" w:hAnsi="仿宋_GB2312" w:eastAsia="仿宋_GB2312" w:cs="仿宋_GB2312"/>
                <w:color w:val="000000"/>
                <w:sz w:val="24"/>
              </w:rPr>
              <w:t>典型盐碱地粉垄深松技术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gridAfter w:val="1"/>
          <w:wAfter w:w="9" w:type="dxa"/>
          <w:trHeight w:val="446" w:hRule="atLeast"/>
          <w:jc w:val="center"/>
        </w:trPr>
        <w:tc>
          <w:tcPr>
            <w:tcW w:w="195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黑体"/>
                <w:color w:val="000000"/>
                <w:sz w:val="24"/>
                <w:szCs w:val="22"/>
              </w:rPr>
            </w:pPr>
            <w:r>
              <w:rPr>
                <w:rFonts w:eastAsia="黑体"/>
                <w:color w:val="000000"/>
                <w:sz w:val="24"/>
                <w:szCs w:val="22"/>
              </w:rPr>
              <w:t>所属行业领域</w:t>
            </w:r>
          </w:p>
        </w:tc>
        <w:tc>
          <w:tcPr>
            <w:tcW w:w="6985" w:type="dxa"/>
            <w:gridSpan w:val="4"/>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left"/>
              <w:rPr>
                <w:rFonts w:ascii="仿宋" w:hAnsi="仿宋" w:eastAsia="仿宋"/>
                <w:color w:val="000000"/>
                <w:sz w:val="24"/>
              </w:rPr>
            </w:pPr>
            <w:r>
              <w:rPr>
                <w:rFonts w:hint="eastAsia" w:ascii="仿宋_GB2312" w:hAnsi="仿宋_GB2312" w:eastAsia="仿宋_GB2312" w:cs="仿宋_GB2312"/>
                <w:color w:val="000000"/>
                <w:sz w:val="24"/>
              </w:rPr>
              <w:t>农业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gridAfter w:val="1"/>
          <w:wAfter w:w="9" w:type="dxa"/>
          <w:trHeight w:val="1218" w:hRule="atLeast"/>
          <w:jc w:val="center"/>
        </w:trPr>
        <w:tc>
          <w:tcPr>
            <w:tcW w:w="1220"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黑体"/>
                <w:color w:val="000000"/>
                <w:sz w:val="24"/>
                <w:szCs w:val="22"/>
              </w:rPr>
            </w:pPr>
            <w:r>
              <w:rPr>
                <w:rFonts w:hint="eastAsia" w:eastAsia="黑体"/>
                <w:color w:val="000000"/>
                <w:sz w:val="24"/>
                <w:szCs w:val="22"/>
              </w:rPr>
              <w:t>拟转化成果形式（专利、许可、软著等）及主要</w:t>
            </w:r>
            <w:r>
              <w:rPr>
                <w:rFonts w:eastAsia="黑体"/>
                <w:color w:val="000000"/>
                <w:sz w:val="24"/>
                <w:szCs w:val="22"/>
              </w:rPr>
              <w:t>内容（限</w:t>
            </w:r>
            <w:r>
              <w:rPr>
                <w:rFonts w:hint="eastAsia" w:eastAsia="黑体"/>
                <w:color w:val="000000"/>
                <w:sz w:val="24"/>
                <w:szCs w:val="22"/>
              </w:rPr>
              <w:t>8</w:t>
            </w:r>
            <w:r>
              <w:rPr>
                <w:rFonts w:eastAsia="黑体"/>
                <w:color w:val="000000"/>
                <w:sz w:val="24"/>
                <w:szCs w:val="22"/>
              </w:rPr>
              <w:t>00</w:t>
            </w:r>
          </w:p>
          <w:p>
            <w:pPr>
              <w:snapToGrid w:val="0"/>
              <w:spacing w:line="380" w:lineRule="exact"/>
              <w:jc w:val="center"/>
              <w:rPr>
                <w:rFonts w:eastAsia="仿宋_GB2312"/>
                <w:color w:val="000000"/>
                <w:sz w:val="24"/>
                <w:szCs w:val="22"/>
              </w:rPr>
            </w:pPr>
            <w:r>
              <w:rPr>
                <w:rFonts w:eastAsia="黑体"/>
                <w:color w:val="000000"/>
                <w:sz w:val="24"/>
                <w:szCs w:val="22"/>
              </w:rPr>
              <w:t>字以内）</w:t>
            </w:r>
          </w:p>
        </w:tc>
        <w:tc>
          <w:tcPr>
            <w:tcW w:w="7720" w:type="dxa"/>
            <w:gridSpan w:val="5"/>
            <w:tcBorders>
              <w:top w:val="single" w:color="000000" w:sz="6" w:space="0"/>
              <w:left w:val="single" w:color="000000" w:sz="6" w:space="0"/>
              <w:bottom w:val="single" w:color="000000" w:sz="6" w:space="0"/>
              <w:right w:val="single" w:color="000000" w:sz="6" w:space="0"/>
            </w:tcBorders>
            <w:shd w:val="clear" w:color="auto" w:fill="FFFFFF"/>
          </w:tcPr>
          <w:p>
            <w:pPr>
              <w:keepNext w:val="0"/>
              <w:keepLines w:val="0"/>
              <w:pageBreakBefore w:val="0"/>
              <w:widowControl/>
              <w:kinsoku/>
              <w:wordWrap/>
              <w:overflowPunct/>
              <w:topLinePunct w:val="0"/>
              <w:autoSpaceDE/>
              <w:autoSpaceDN/>
              <w:bidi w:val="0"/>
              <w:adjustRightInd/>
              <w:snapToGrid/>
              <w:spacing w:line="360" w:lineRule="exact"/>
              <w:ind w:firstLine="482" w:firstLineChars="200"/>
              <w:jc w:val="left"/>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b/>
                <w:bCs/>
                <w:color w:val="000000"/>
                <w:sz w:val="24"/>
              </w:rPr>
              <w:t>一、拟转化成果形式</w:t>
            </w:r>
            <w:r>
              <w:rPr>
                <w:rFonts w:hint="default" w:ascii="Times New Roman" w:hAnsi="Times New Roman" w:eastAsia="仿宋_GB2312" w:cs="Times New Roman"/>
                <w:color w:val="000000"/>
                <w:sz w:val="24"/>
              </w:rPr>
              <w:t>：</w:t>
            </w:r>
            <w:r>
              <w:rPr>
                <w:rFonts w:hint="default" w:ascii="Times New Roman" w:hAnsi="Times New Roman" w:eastAsia="仿宋_GB2312" w:cs="Times New Roman"/>
                <w:color w:val="000000"/>
                <w:sz w:val="24"/>
                <w:lang w:val="en-US" w:eastAsia="zh-CN"/>
              </w:rPr>
              <w:t>技术授权</w:t>
            </w:r>
            <w:r>
              <w:rPr>
                <w:rFonts w:hint="default" w:ascii="Times New Roman" w:hAnsi="Times New Roman" w:eastAsia="仿宋_GB2312" w:cs="Times New Roman"/>
                <w:color w:val="000000"/>
                <w:sz w:val="24"/>
              </w:rPr>
              <w:t>。</w:t>
            </w:r>
          </w:p>
          <w:p>
            <w:pPr>
              <w:keepNext w:val="0"/>
              <w:keepLines w:val="0"/>
              <w:pageBreakBefore w:val="0"/>
              <w:widowControl/>
              <w:kinsoku/>
              <w:wordWrap/>
              <w:overflowPunct/>
              <w:topLinePunct w:val="0"/>
              <w:autoSpaceDE/>
              <w:autoSpaceDN/>
              <w:bidi w:val="0"/>
              <w:adjustRightInd/>
              <w:snapToGrid/>
              <w:spacing w:line="360" w:lineRule="exact"/>
              <w:ind w:firstLine="482" w:firstLineChars="200"/>
              <w:jc w:val="left"/>
              <w:textAlignment w:val="auto"/>
              <w:rPr>
                <w:rFonts w:hint="default" w:ascii="Times New Roman" w:hAnsi="Times New Roman" w:eastAsia="仿宋_GB2312" w:cs="Times New Roman"/>
                <w:b/>
                <w:bCs/>
                <w:color w:val="000000"/>
                <w:sz w:val="24"/>
              </w:rPr>
            </w:pPr>
            <w:r>
              <w:rPr>
                <w:rFonts w:hint="default" w:ascii="Times New Roman" w:hAnsi="Times New Roman" w:eastAsia="仿宋_GB2312" w:cs="Times New Roman"/>
                <w:b/>
                <w:bCs/>
                <w:color w:val="000000"/>
                <w:sz w:val="24"/>
              </w:rPr>
              <w:t>二、主要内容：</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1</w:t>
            </w:r>
            <w:r>
              <w:rPr>
                <w:rFonts w:hint="eastAsia" w:eastAsia="仿宋_GB2312" w:cs="Times New Roman"/>
                <w:color w:val="000000"/>
                <w:sz w:val="24"/>
                <w:lang w:val="en-US" w:eastAsia="zh-CN"/>
              </w:rPr>
              <w:t>.</w:t>
            </w:r>
            <w:r>
              <w:rPr>
                <w:rFonts w:hint="default" w:ascii="Times New Roman" w:hAnsi="Times New Roman" w:eastAsia="仿宋_GB2312" w:cs="Times New Roman"/>
                <w:color w:val="000000"/>
                <w:sz w:val="24"/>
              </w:rPr>
              <w:t>成果所处阶段</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本项目拟转化的技术成果是一种“典型盐碱地粉垄深松技术”，该成果主要解决板结盐碱地透水性差、盐胁迫重的问题，在农业领域具有广泛的应用潜力。该技术成果目前处于应用推广阶段，其技术效果已在三师图木舒克市等地得到了验证，具有较强的市场转化潜力。</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2</w:t>
            </w:r>
            <w:r>
              <w:rPr>
                <w:rFonts w:hint="eastAsia" w:eastAsia="仿宋_GB2312" w:cs="Times New Roman"/>
                <w:color w:val="000000"/>
                <w:sz w:val="24"/>
                <w:lang w:val="en-US" w:eastAsia="zh-CN"/>
              </w:rPr>
              <w:t>.</w:t>
            </w:r>
            <w:r>
              <w:rPr>
                <w:rFonts w:hint="default" w:ascii="Times New Roman" w:hAnsi="Times New Roman" w:eastAsia="仿宋_GB2312" w:cs="Times New Roman"/>
                <w:color w:val="000000"/>
                <w:sz w:val="24"/>
              </w:rPr>
              <w:t>已突破的关键核心技术</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该成果在技术上突破了传统耕地机无法打破土壤50-60cm坚硬犁底层的技术难题，解决了当前农业产业中存在的板结盐碱地透水性差，盐胁迫重、作物出苗难产量低的痛点。具体突破的核心技术包括：</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关键核心技术1：粉垄深松技术可以破碎土壤60cm耕层，改善土壤物理结构，提高土壤透水性，同时促进盐分淋洗到下层土壤，形成阻盐、隔盐作用，给作物生长提供良好的环境条件。</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关键核心技术2：粉垄深松技术能保水保肥，深埋秸秆，增加土壤透气性，优化土壤三相组成，促进秸秆熟化，缓解农业生产化肥过量施用造成的</w:t>
            </w:r>
            <w:r>
              <w:rPr>
                <w:rFonts w:hint="eastAsia" w:eastAsia="仿宋_GB2312" w:cs="Times New Roman"/>
                <w:color w:val="000000"/>
                <w:sz w:val="24"/>
                <w:lang w:val="en-US" w:eastAsia="zh-CN"/>
              </w:rPr>
              <w:t>环</w:t>
            </w:r>
            <w:r>
              <w:rPr>
                <w:rFonts w:hint="default" w:ascii="Times New Roman" w:hAnsi="Times New Roman" w:eastAsia="仿宋_GB2312" w:cs="Times New Roman"/>
                <w:color w:val="000000"/>
                <w:sz w:val="24"/>
              </w:rPr>
              <w:t>境污染。</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3</w:t>
            </w:r>
            <w:r>
              <w:rPr>
                <w:rFonts w:hint="eastAsia" w:eastAsia="仿宋_GB2312" w:cs="Times New Roman"/>
                <w:color w:val="000000"/>
                <w:sz w:val="24"/>
                <w:lang w:val="en-US" w:eastAsia="zh-CN"/>
              </w:rPr>
              <w:t>.</w:t>
            </w:r>
            <w:r>
              <w:rPr>
                <w:rFonts w:hint="default" w:ascii="Times New Roman" w:hAnsi="Times New Roman" w:eastAsia="仿宋_GB2312" w:cs="Times New Roman"/>
                <w:color w:val="000000"/>
                <w:sz w:val="24"/>
              </w:rPr>
              <w:t>成果应用范围</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主要应用于农业生产：主要应用于盐碱地改良与作物提质增产，特别是在棉花种植方面具有显著的技术优势。</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实例一：2022年在3师51团10连选了100亩盐碱地核心试验区开展粉垄深松技术试验，并成功示范周边1000亩盐碱地。经过粉垄深松技术改良后，土壤有机质含量提升5%，水分利用效率提高10%，降低耕作层土壤盐分20%，棉花产量提高30%，农民收入增加20%（兵团“强基”科技领军人才项目“粉垄深耕+暗管排水对盐碱地膜下滴灌棉田改良机制研究（2022CB013-02）”。</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eastAsia="仿宋"/>
                <w:color w:val="000000"/>
                <w:sz w:val="24"/>
              </w:rPr>
            </w:pPr>
            <w:r>
              <w:rPr>
                <w:rFonts w:hint="default" w:ascii="Times New Roman" w:hAnsi="Times New Roman" w:eastAsia="仿宋_GB2312" w:cs="Times New Roman"/>
                <w:color w:val="000000"/>
                <w:sz w:val="24"/>
              </w:rPr>
              <w:t>实例二：2024年在3师51团12连选了200亩盐碱地核心试验区开展粉垄深松技术试验，并成功示范周边1000亩盐碱地。经过粉垄深松技术改良后，土壤有机质含量提升7%，水分利用效率提高15%，降低耕作层土壤盐分23%，棉花产量提高30%，农民收入增加20%（兵团农业关键核心技术攻关项目“盐碱地植物适生改土与产能提升关键技术与应用（NYHXGG2023AA311-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gridAfter w:val="1"/>
          <w:wAfter w:w="9" w:type="dxa"/>
          <w:trHeight w:val="3842" w:hRule="atLeast"/>
          <w:jc w:val="center"/>
        </w:trPr>
        <w:tc>
          <w:tcPr>
            <w:tcW w:w="1220"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仿宋_GB2312"/>
                <w:color w:val="000000"/>
                <w:sz w:val="24"/>
                <w:szCs w:val="22"/>
              </w:rPr>
            </w:pPr>
            <w:r>
              <w:rPr>
                <w:rFonts w:hint="eastAsia" w:eastAsia="黑体"/>
                <w:color w:val="000000"/>
                <w:sz w:val="24"/>
                <w:szCs w:val="22"/>
              </w:rPr>
              <w:t>转化成果前景或目标</w:t>
            </w:r>
            <w:r>
              <w:rPr>
                <w:rFonts w:eastAsia="黑体"/>
                <w:color w:val="000000"/>
                <w:sz w:val="24"/>
                <w:szCs w:val="22"/>
              </w:rPr>
              <w:t>（限500字以内</w:t>
            </w:r>
            <w:r>
              <w:rPr>
                <w:rFonts w:eastAsia="仿宋_GB2312"/>
                <w:color w:val="000000"/>
                <w:sz w:val="24"/>
                <w:szCs w:val="22"/>
              </w:rPr>
              <w:t>）</w:t>
            </w:r>
          </w:p>
        </w:tc>
        <w:tc>
          <w:tcPr>
            <w:tcW w:w="7720"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ind w:firstLine="363"/>
              <w:textAlignment w:val="auto"/>
              <w:rPr>
                <w:rFonts w:hint="default" w:ascii="Times New Roman" w:hAnsi="Times New Roman" w:eastAsia="仿宋_GB2312" w:cs="Times New Roman"/>
                <w:b/>
                <w:bCs/>
                <w:color w:val="000000"/>
                <w:sz w:val="24"/>
                <w:szCs w:val="24"/>
              </w:rPr>
            </w:pPr>
            <w:r>
              <w:rPr>
                <w:rFonts w:hint="default" w:ascii="Times New Roman" w:hAnsi="Times New Roman" w:eastAsia="仿宋_GB2312" w:cs="Times New Roman"/>
                <w:b/>
                <w:bCs/>
                <w:color w:val="000000"/>
                <w:sz w:val="24"/>
                <w:szCs w:val="24"/>
              </w:rPr>
              <w:t>一、转化成果前景</w:t>
            </w:r>
          </w:p>
          <w:p>
            <w:pPr>
              <w:keepNext w:val="0"/>
              <w:keepLines w:val="0"/>
              <w:pageBreakBefore w:val="0"/>
              <w:widowControl/>
              <w:kinsoku/>
              <w:wordWrap/>
              <w:overflowPunct/>
              <w:topLinePunct w:val="0"/>
              <w:autoSpaceDE/>
              <w:autoSpaceDN/>
              <w:bidi w:val="0"/>
              <w:adjustRightInd/>
              <w:snapToGrid/>
              <w:spacing w:line="360" w:lineRule="exact"/>
              <w:ind w:firstLine="363"/>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w:t>
            </w:r>
            <w:r>
              <w:rPr>
                <w:rFonts w:hint="eastAsia" w:eastAsia="仿宋_GB2312" w:cs="Times New Roman"/>
                <w:color w:val="000000"/>
                <w:sz w:val="24"/>
                <w:szCs w:val="24"/>
                <w:lang w:val="en-US" w:eastAsia="zh-CN"/>
              </w:rPr>
              <w:t>.</w:t>
            </w:r>
            <w:r>
              <w:rPr>
                <w:rFonts w:hint="default" w:ascii="Times New Roman" w:hAnsi="Times New Roman" w:eastAsia="仿宋_GB2312" w:cs="Times New Roman"/>
                <w:color w:val="000000"/>
                <w:sz w:val="24"/>
                <w:szCs w:val="24"/>
              </w:rPr>
              <w:t>市场需求增长：随着农业生产模式向高效、绿色转型，市场对绿色农业技术的需求正在迅速增加。</w:t>
            </w:r>
          </w:p>
          <w:p>
            <w:pPr>
              <w:keepNext w:val="0"/>
              <w:keepLines w:val="0"/>
              <w:pageBreakBefore w:val="0"/>
              <w:widowControl/>
              <w:kinsoku/>
              <w:wordWrap/>
              <w:overflowPunct/>
              <w:topLinePunct w:val="0"/>
              <w:autoSpaceDE/>
              <w:autoSpaceDN/>
              <w:bidi w:val="0"/>
              <w:adjustRightInd/>
              <w:snapToGrid/>
              <w:spacing w:line="360" w:lineRule="exact"/>
              <w:ind w:firstLine="363"/>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w:t>
            </w:r>
            <w:r>
              <w:rPr>
                <w:rFonts w:hint="eastAsia" w:eastAsia="仿宋_GB2312" w:cs="Times New Roman"/>
                <w:color w:val="000000"/>
                <w:sz w:val="24"/>
                <w:szCs w:val="24"/>
                <w:lang w:val="en-US" w:eastAsia="zh-CN"/>
              </w:rPr>
              <w:t>.</w:t>
            </w:r>
            <w:r>
              <w:rPr>
                <w:rFonts w:hint="default" w:ascii="Times New Roman" w:hAnsi="Times New Roman" w:eastAsia="仿宋_GB2312" w:cs="Times New Roman"/>
                <w:color w:val="000000"/>
                <w:sz w:val="24"/>
                <w:szCs w:val="24"/>
              </w:rPr>
              <w:t>竞争优势：相比传统耕地技术，本成果具备效率高、环保、改良盐碱地等优势，能够在现有市场中占据重要位置，尤其是在绿色农业领域。</w:t>
            </w:r>
          </w:p>
          <w:p>
            <w:pPr>
              <w:keepNext w:val="0"/>
              <w:keepLines w:val="0"/>
              <w:pageBreakBefore w:val="0"/>
              <w:widowControl/>
              <w:kinsoku/>
              <w:wordWrap/>
              <w:overflowPunct/>
              <w:topLinePunct w:val="0"/>
              <w:autoSpaceDE/>
              <w:autoSpaceDN/>
              <w:bidi w:val="0"/>
              <w:adjustRightInd/>
              <w:snapToGrid/>
              <w:spacing w:line="360" w:lineRule="exact"/>
              <w:ind w:firstLine="363"/>
              <w:textAlignment w:val="auto"/>
              <w:rPr>
                <w:rFonts w:hint="default" w:ascii="Times New Roman" w:hAnsi="Times New Roman" w:eastAsia="仿宋_GB2312" w:cs="Times New Roman"/>
                <w:b/>
                <w:bCs/>
                <w:color w:val="000000"/>
                <w:sz w:val="24"/>
                <w:szCs w:val="24"/>
              </w:rPr>
            </w:pPr>
            <w:r>
              <w:rPr>
                <w:rFonts w:hint="default" w:ascii="Times New Roman" w:hAnsi="Times New Roman" w:eastAsia="仿宋_GB2312" w:cs="Times New Roman"/>
                <w:b/>
                <w:bCs/>
                <w:color w:val="000000"/>
                <w:sz w:val="24"/>
                <w:szCs w:val="24"/>
              </w:rPr>
              <w:t>二、目标</w:t>
            </w:r>
          </w:p>
          <w:p>
            <w:pPr>
              <w:keepNext w:val="0"/>
              <w:keepLines w:val="0"/>
              <w:pageBreakBefore w:val="0"/>
              <w:widowControl/>
              <w:kinsoku/>
              <w:wordWrap/>
              <w:overflowPunct/>
              <w:topLinePunct w:val="0"/>
              <w:autoSpaceDE/>
              <w:autoSpaceDN/>
              <w:bidi w:val="0"/>
              <w:adjustRightInd/>
              <w:snapToGrid/>
              <w:spacing w:line="360" w:lineRule="exact"/>
              <w:ind w:firstLine="363"/>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color w:val="000000"/>
                <w:sz w:val="24"/>
                <w:szCs w:val="24"/>
                <w:lang w:val="en-US" w:eastAsia="zh-CN"/>
              </w:rPr>
              <w:t>1</w:t>
            </w:r>
            <w:r>
              <w:rPr>
                <w:rFonts w:hint="eastAsia" w:eastAsia="仿宋_GB2312" w:cs="Times New Roman"/>
                <w:color w:val="000000"/>
                <w:sz w:val="24"/>
                <w:szCs w:val="24"/>
                <w:lang w:val="en-US" w:eastAsia="zh-CN"/>
              </w:rPr>
              <w:t>.</w:t>
            </w:r>
            <w:r>
              <w:rPr>
                <w:rFonts w:hint="default" w:ascii="Times New Roman" w:hAnsi="Times New Roman" w:eastAsia="仿宋_GB2312" w:cs="Times New Roman"/>
                <w:color w:val="000000"/>
                <w:sz w:val="24"/>
                <w:szCs w:val="24"/>
                <w:lang w:val="en-US" w:eastAsia="zh-CN"/>
              </w:rPr>
              <w:t>技术目标：</w:t>
            </w:r>
            <w:r>
              <w:rPr>
                <w:rFonts w:hint="default" w:ascii="Times New Roman" w:hAnsi="Times New Roman" w:eastAsia="仿宋_GB2312" w:cs="Times New Roman"/>
                <w:color w:val="000000"/>
                <w:sz w:val="24"/>
                <w:szCs w:val="24"/>
              </w:rPr>
              <w:t>本项目拟转化的技术成果是一种“典型盐碱地粉垄深松技术”，</w:t>
            </w:r>
            <w:r>
              <w:rPr>
                <w:rFonts w:hint="default" w:ascii="Times New Roman" w:hAnsi="Times New Roman" w:eastAsia="仿宋_GB2312" w:cs="Times New Roman"/>
                <w:color w:val="000000"/>
                <w:sz w:val="24"/>
                <w:szCs w:val="24"/>
                <w:lang w:val="en-US" w:eastAsia="zh-CN"/>
              </w:rPr>
              <w:t>成果转化后要</w:t>
            </w:r>
            <w:r>
              <w:rPr>
                <w:rFonts w:hint="default" w:ascii="Times New Roman" w:hAnsi="Times New Roman" w:eastAsia="仿宋_GB2312" w:cs="Times New Roman"/>
                <w:color w:val="000000"/>
                <w:sz w:val="24"/>
                <w:szCs w:val="24"/>
              </w:rPr>
              <w:t>解决当前农业产业中存在的板结盐碱地透水性差，盐胁迫重、作物出苗难产量低的</w:t>
            </w:r>
            <w:r>
              <w:rPr>
                <w:rFonts w:hint="default" w:ascii="Times New Roman" w:hAnsi="Times New Roman" w:eastAsia="仿宋_GB2312" w:cs="Times New Roman"/>
                <w:color w:val="000000"/>
                <w:sz w:val="24"/>
                <w:szCs w:val="24"/>
                <w:lang w:val="en-US" w:eastAsia="zh-CN"/>
              </w:rPr>
              <w:t>技术难题。</w:t>
            </w:r>
          </w:p>
          <w:p>
            <w:pPr>
              <w:keepNext w:val="0"/>
              <w:keepLines w:val="0"/>
              <w:pageBreakBefore w:val="0"/>
              <w:widowControl/>
              <w:kinsoku/>
              <w:wordWrap/>
              <w:overflowPunct/>
              <w:topLinePunct w:val="0"/>
              <w:autoSpaceDE/>
              <w:autoSpaceDN/>
              <w:bidi w:val="0"/>
              <w:adjustRightInd/>
              <w:snapToGrid/>
              <w:spacing w:line="360" w:lineRule="exact"/>
              <w:ind w:firstLine="363"/>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lang w:val="en-US" w:eastAsia="zh-CN"/>
              </w:rPr>
              <w:t>2</w:t>
            </w:r>
            <w:r>
              <w:rPr>
                <w:rFonts w:hint="eastAsia" w:eastAsia="仿宋_GB2312" w:cs="Times New Roman"/>
                <w:color w:val="000000"/>
                <w:sz w:val="24"/>
                <w:szCs w:val="24"/>
                <w:lang w:val="en-US" w:eastAsia="zh-CN"/>
              </w:rPr>
              <w:t>.</w:t>
            </w:r>
            <w:r>
              <w:rPr>
                <w:rFonts w:hint="default" w:ascii="Times New Roman" w:hAnsi="Times New Roman" w:eastAsia="仿宋_GB2312" w:cs="Times New Roman"/>
                <w:color w:val="000000"/>
                <w:sz w:val="24"/>
                <w:szCs w:val="24"/>
              </w:rPr>
              <w:t>经济效益目标：应用该技术使土壤有机质含量提升7</w:t>
            </w:r>
            <w:r>
              <w:rPr>
                <w:rFonts w:hint="default" w:ascii="Times New Roman" w:hAnsi="Times New Roman" w:eastAsia="仿宋_GB2312" w:cs="Times New Roman"/>
                <w:color w:val="000000"/>
                <w:sz w:val="24"/>
                <w:szCs w:val="24"/>
                <w:lang w:val="en-US" w:eastAsia="zh-CN"/>
              </w:rPr>
              <w:t>-10</w:t>
            </w:r>
            <w:r>
              <w:rPr>
                <w:rFonts w:hint="default" w:ascii="Times New Roman" w:hAnsi="Times New Roman" w:eastAsia="仿宋_GB2312" w:cs="Times New Roman"/>
                <w:color w:val="000000"/>
                <w:sz w:val="24"/>
                <w:szCs w:val="24"/>
              </w:rPr>
              <w:t>%，水分利用效率提高15</w:t>
            </w:r>
            <w:r>
              <w:rPr>
                <w:rFonts w:hint="default" w:ascii="Times New Roman" w:hAnsi="Times New Roman" w:eastAsia="仿宋_GB2312" w:cs="Times New Roman"/>
                <w:color w:val="000000"/>
                <w:sz w:val="24"/>
                <w:szCs w:val="24"/>
                <w:lang w:val="en-US" w:eastAsia="zh-CN"/>
              </w:rPr>
              <w:t>-20</w:t>
            </w:r>
            <w:r>
              <w:rPr>
                <w:rFonts w:hint="default" w:ascii="Times New Roman" w:hAnsi="Times New Roman" w:eastAsia="仿宋_GB2312" w:cs="Times New Roman"/>
                <w:color w:val="000000"/>
                <w:sz w:val="24"/>
                <w:szCs w:val="24"/>
              </w:rPr>
              <w:t>%，降低耕作层土壤盐分23</w:t>
            </w:r>
            <w:r>
              <w:rPr>
                <w:rFonts w:hint="default" w:ascii="Times New Roman" w:hAnsi="Times New Roman" w:eastAsia="仿宋_GB2312" w:cs="Times New Roman"/>
                <w:color w:val="000000"/>
                <w:sz w:val="24"/>
                <w:szCs w:val="24"/>
                <w:lang w:val="en-US" w:eastAsia="zh-CN"/>
              </w:rPr>
              <w:t>-30</w:t>
            </w:r>
            <w:r>
              <w:rPr>
                <w:rFonts w:hint="default" w:ascii="Times New Roman" w:hAnsi="Times New Roman" w:eastAsia="仿宋_GB2312" w:cs="Times New Roman"/>
                <w:color w:val="000000"/>
                <w:sz w:val="24"/>
                <w:szCs w:val="24"/>
              </w:rPr>
              <w:t>%，棉花增产</w:t>
            </w:r>
            <w:r>
              <w:rPr>
                <w:rFonts w:hint="default" w:ascii="Times New Roman" w:hAnsi="Times New Roman" w:eastAsia="仿宋_GB2312" w:cs="Times New Roman"/>
                <w:color w:val="000000"/>
                <w:sz w:val="24"/>
                <w:szCs w:val="24"/>
                <w:lang w:val="en-US" w:eastAsia="zh-CN"/>
              </w:rPr>
              <w:t>30-</w:t>
            </w:r>
            <w:r>
              <w:rPr>
                <w:rFonts w:hint="default" w:ascii="Times New Roman" w:hAnsi="Times New Roman" w:eastAsia="仿宋_GB2312" w:cs="Times New Roman"/>
                <w:color w:val="000000"/>
                <w:sz w:val="24"/>
                <w:szCs w:val="24"/>
              </w:rPr>
              <w:t>40%，综合经济效益提高20%以上。</w:t>
            </w:r>
          </w:p>
          <w:p>
            <w:pPr>
              <w:keepNext w:val="0"/>
              <w:keepLines w:val="0"/>
              <w:pageBreakBefore w:val="0"/>
              <w:widowControl/>
              <w:kinsoku/>
              <w:wordWrap/>
              <w:overflowPunct/>
              <w:topLinePunct w:val="0"/>
              <w:autoSpaceDE/>
              <w:autoSpaceDN/>
              <w:bidi w:val="0"/>
              <w:adjustRightInd/>
              <w:snapToGrid/>
              <w:spacing w:line="360" w:lineRule="exact"/>
              <w:ind w:firstLine="363"/>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lang w:val="en-US" w:eastAsia="zh-CN"/>
              </w:rPr>
              <w:t>3</w:t>
            </w:r>
            <w:r>
              <w:rPr>
                <w:rFonts w:hint="eastAsia" w:eastAsia="仿宋_GB2312" w:cs="Times New Roman"/>
                <w:color w:val="000000"/>
                <w:sz w:val="24"/>
                <w:szCs w:val="24"/>
                <w:lang w:val="en-US" w:eastAsia="zh-CN"/>
              </w:rPr>
              <w:t>.</w:t>
            </w:r>
            <w:r>
              <w:rPr>
                <w:rFonts w:hint="default" w:ascii="Times New Roman" w:hAnsi="Times New Roman" w:eastAsia="仿宋_GB2312" w:cs="Times New Roman"/>
                <w:color w:val="000000"/>
                <w:sz w:val="24"/>
                <w:szCs w:val="24"/>
              </w:rPr>
              <w:t>社会效益目标：应用该技术成果减少化学改良剂和肥料的使用，促进农产品的绿色认证，提高农民收入和农业的可持续发展水平。</w:t>
            </w:r>
          </w:p>
          <w:p>
            <w:pPr>
              <w:keepNext w:val="0"/>
              <w:keepLines w:val="0"/>
              <w:pageBreakBefore w:val="0"/>
              <w:widowControl/>
              <w:kinsoku/>
              <w:wordWrap/>
              <w:overflowPunct/>
              <w:topLinePunct w:val="0"/>
              <w:autoSpaceDE/>
              <w:autoSpaceDN/>
              <w:bidi w:val="0"/>
              <w:adjustRightInd/>
              <w:snapToGrid/>
              <w:spacing w:line="360" w:lineRule="exact"/>
              <w:ind w:firstLine="363"/>
              <w:textAlignment w:val="auto"/>
              <w:rPr>
                <w:rFonts w:ascii="Times New Roman" w:hAnsi="Times New Roman" w:eastAsia="仿宋_GB2312"/>
                <w:color w:val="000000"/>
                <w:kern w:val="2"/>
                <w:szCs w:val="22"/>
              </w:rPr>
            </w:pPr>
            <w:r>
              <w:rPr>
                <w:rFonts w:hint="default" w:ascii="Times New Roman" w:hAnsi="Times New Roman" w:eastAsia="仿宋_GB2312" w:cs="Times New Roman"/>
                <w:color w:val="000000"/>
                <w:sz w:val="24"/>
                <w:szCs w:val="24"/>
                <w:lang w:val="en-US" w:eastAsia="zh-CN"/>
              </w:rPr>
              <w:t>4</w:t>
            </w:r>
            <w:r>
              <w:rPr>
                <w:rFonts w:hint="eastAsia" w:eastAsia="仿宋_GB2312" w:cs="Times New Roman"/>
                <w:color w:val="000000"/>
                <w:sz w:val="24"/>
                <w:szCs w:val="24"/>
                <w:lang w:val="en-US" w:eastAsia="zh-CN"/>
              </w:rPr>
              <w:t>.</w:t>
            </w:r>
            <w:r>
              <w:rPr>
                <w:rFonts w:hint="default" w:ascii="Times New Roman" w:hAnsi="Times New Roman" w:eastAsia="仿宋_GB2312" w:cs="Times New Roman"/>
                <w:color w:val="000000"/>
                <w:sz w:val="24"/>
                <w:szCs w:val="24"/>
              </w:rPr>
              <w:t>改善农民生活水平目标：农民可通过该技术提升生产力，增加收入，并通过政府补贴和项目扶持，推动农民富裕。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gridAfter w:val="1"/>
          <w:wAfter w:w="9" w:type="dxa"/>
          <w:trHeight w:val="524" w:hRule="atLeast"/>
          <w:jc w:val="center"/>
        </w:trPr>
        <w:tc>
          <w:tcPr>
            <w:tcW w:w="1220"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黑体"/>
                <w:color w:val="000000"/>
                <w:sz w:val="24"/>
                <w:szCs w:val="22"/>
              </w:rPr>
            </w:pPr>
            <w:r>
              <w:rPr>
                <w:rFonts w:eastAsia="黑体"/>
                <w:color w:val="000000"/>
                <w:sz w:val="24"/>
                <w:szCs w:val="22"/>
              </w:rPr>
              <w:t>时限要求</w:t>
            </w:r>
          </w:p>
        </w:tc>
        <w:tc>
          <w:tcPr>
            <w:tcW w:w="7720"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ind w:firstLine="480" w:firstLineChars="200"/>
              <w:jc w:val="left"/>
              <w:rPr>
                <w:rFonts w:eastAsia="仿宋_GB2312"/>
                <w:color w:val="000000"/>
                <w:sz w:val="24"/>
                <w:szCs w:val="22"/>
              </w:rPr>
            </w:pPr>
            <w:r>
              <w:rPr>
                <w:rFonts w:eastAsia="仿宋_GB2312"/>
                <w:color w:val="000000"/>
                <w:sz w:val="24"/>
                <w:szCs w:val="22"/>
              </w:rPr>
              <w:t>202</w:t>
            </w:r>
            <w:r>
              <w:rPr>
                <w:rFonts w:hint="eastAsia" w:eastAsia="仿宋_GB2312"/>
                <w:color w:val="000000"/>
                <w:sz w:val="24"/>
                <w:szCs w:val="22"/>
                <w:lang w:val="en-US" w:eastAsia="zh-CN"/>
              </w:rPr>
              <w:t>5</w:t>
            </w:r>
            <w:r>
              <w:rPr>
                <w:rFonts w:eastAsia="仿宋_GB2312"/>
                <w:color w:val="000000"/>
                <w:sz w:val="24"/>
                <w:szCs w:val="22"/>
              </w:rPr>
              <w:t>年</w:t>
            </w:r>
            <w:r>
              <w:rPr>
                <w:rFonts w:eastAsia="仿宋_GB2312"/>
                <w:color w:val="000000"/>
                <w:sz w:val="24"/>
                <w:szCs w:val="22"/>
                <w:u w:val="single" w:color="000000"/>
              </w:rPr>
              <w:t xml:space="preserve"> </w:t>
            </w:r>
            <w:r>
              <w:rPr>
                <w:rFonts w:hint="eastAsia" w:eastAsia="仿宋_GB2312"/>
                <w:color w:val="000000"/>
                <w:sz w:val="24"/>
                <w:szCs w:val="22"/>
                <w:u w:val="single" w:color="000000"/>
                <w:lang w:val="en-US" w:eastAsia="zh-CN"/>
              </w:rPr>
              <w:t>3</w:t>
            </w:r>
            <w:r>
              <w:rPr>
                <w:rFonts w:eastAsia="仿宋_GB2312"/>
                <w:color w:val="000000"/>
                <w:sz w:val="24"/>
                <w:szCs w:val="22"/>
                <w:u w:val="single" w:color="000000"/>
              </w:rPr>
              <w:t xml:space="preserve"> </w:t>
            </w:r>
            <w:r>
              <w:rPr>
                <w:rFonts w:eastAsia="仿宋_GB2312"/>
                <w:color w:val="000000"/>
                <w:sz w:val="24"/>
                <w:szCs w:val="22"/>
              </w:rPr>
              <w:t xml:space="preserve">月 至 </w:t>
            </w:r>
            <w:r>
              <w:rPr>
                <w:rFonts w:eastAsia="仿宋_GB2312"/>
                <w:color w:val="000000"/>
                <w:sz w:val="24"/>
                <w:szCs w:val="22"/>
                <w:u w:val="single" w:color="000000"/>
              </w:rPr>
              <w:t xml:space="preserve"> 202</w:t>
            </w:r>
            <w:r>
              <w:rPr>
                <w:rFonts w:hint="eastAsia" w:eastAsia="仿宋_GB2312"/>
                <w:color w:val="000000"/>
                <w:sz w:val="24"/>
                <w:szCs w:val="22"/>
                <w:u w:val="single" w:color="000000"/>
                <w:lang w:val="en-US" w:eastAsia="zh-CN"/>
              </w:rPr>
              <w:t>6</w:t>
            </w:r>
            <w:r>
              <w:rPr>
                <w:rFonts w:hint="eastAsia" w:eastAsia="仿宋_GB2312"/>
                <w:color w:val="000000"/>
                <w:sz w:val="24"/>
                <w:szCs w:val="22"/>
                <w:u w:val="single" w:color="000000"/>
              </w:rPr>
              <w:t xml:space="preserve"> </w:t>
            </w:r>
            <w:r>
              <w:rPr>
                <w:rFonts w:eastAsia="仿宋_GB2312"/>
                <w:color w:val="000000"/>
                <w:sz w:val="24"/>
                <w:szCs w:val="22"/>
              </w:rPr>
              <w:t>年</w:t>
            </w:r>
            <w:r>
              <w:rPr>
                <w:rFonts w:eastAsia="仿宋_GB2312"/>
                <w:color w:val="000000"/>
                <w:sz w:val="24"/>
                <w:szCs w:val="22"/>
                <w:u w:val="single" w:color="000000"/>
              </w:rPr>
              <w:t xml:space="preserve"> </w:t>
            </w:r>
            <w:r>
              <w:rPr>
                <w:rFonts w:hint="eastAsia" w:eastAsia="仿宋_GB2312"/>
                <w:color w:val="000000"/>
                <w:sz w:val="24"/>
                <w:szCs w:val="22"/>
                <w:u w:val="single" w:color="000000"/>
                <w:lang w:val="en-US" w:eastAsia="zh-CN"/>
              </w:rPr>
              <w:t>3</w:t>
            </w:r>
            <w:r>
              <w:rPr>
                <w:rFonts w:eastAsia="仿宋_GB2312"/>
                <w:color w:val="000000"/>
                <w:sz w:val="24"/>
                <w:szCs w:val="22"/>
                <w:u w:val="single" w:color="000000"/>
              </w:rPr>
              <w:t xml:space="preserve"> </w:t>
            </w:r>
            <w:r>
              <w:rPr>
                <w:rFonts w:eastAsia="仿宋_GB2312"/>
                <w:color w:val="000000"/>
                <w:sz w:val="24"/>
                <w:szCs w:val="22"/>
              </w:rPr>
              <w:t>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412" w:hRule="atLeast"/>
          <w:jc w:val="center"/>
        </w:trPr>
        <w:tc>
          <w:tcPr>
            <w:tcW w:w="8949" w:type="dxa"/>
            <w:gridSpan w:val="7"/>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黑体"/>
                <w:color w:val="000000"/>
                <w:sz w:val="24"/>
              </w:rPr>
            </w:pPr>
            <w:r>
              <w:rPr>
                <w:rFonts w:eastAsia="黑体"/>
                <w:color w:val="000000"/>
                <w:sz w:val="24"/>
              </w:rPr>
              <w:t>以下信息供揭榜方参考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476" w:hRule="atLeast"/>
          <w:jc w:val="center"/>
        </w:trPr>
        <w:tc>
          <w:tcPr>
            <w:tcW w:w="1221"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黑体"/>
                <w:color w:val="000000"/>
                <w:sz w:val="24"/>
                <w:szCs w:val="22"/>
              </w:rPr>
            </w:pPr>
            <w:r>
              <w:rPr>
                <w:rFonts w:hint="eastAsia" w:eastAsia="黑体"/>
                <w:color w:val="000000"/>
                <w:sz w:val="24"/>
                <w:szCs w:val="22"/>
              </w:rPr>
              <w:t>成果拥有方</w:t>
            </w:r>
          </w:p>
        </w:tc>
        <w:tc>
          <w:tcPr>
            <w:tcW w:w="736"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仿宋_GB2312"/>
                <w:color w:val="000000"/>
                <w:sz w:val="24"/>
                <w:szCs w:val="22"/>
              </w:rPr>
            </w:pPr>
            <w:r>
              <w:rPr>
                <w:rFonts w:eastAsia="仿宋_GB2312"/>
                <w:color w:val="000000"/>
                <w:sz w:val="24"/>
                <w:szCs w:val="22"/>
              </w:rPr>
              <w:t>序号</w:t>
            </w:r>
          </w:p>
        </w:tc>
        <w:tc>
          <w:tcPr>
            <w:tcW w:w="1461"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仿宋_GB2312"/>
                <w:color w:val="000000"/>
                <w:sz w:val="24"/>
                <w:szCs w:val="22"/>
              </w:rPr>
            </w:pPr>
            <w:r>
              <w:rPr>
                <w:rFonts w:eastAsia="仿宋_GB2312"/>
                <w:color w:val="000000"/>
                <w:sz w:val="24"/>
                <w:szCs w:val="22"/>
              </w:rPr>
              <w:t>单位名称</w:t>
            </w:r>
          </w:p>
        </w:tc>
        <w:tc>
          <w:tcPr>
            <w:tcW w:w="2268"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仿宋_GB2312"/>
                <w:color w:val="000000"/>
                <w:sz w:val="24"/>
                <w:szCs w:val="22"/>
              </w:rPr>
            </w:pPr>
            <w:r>
              <w:rPr>
                <w:rFonts w:eastAsia="仿宋_GB2312"/>
                <w:color w:val="000000"/>
                <w:sz w:val="24"/>
                <w:szCs w:val="22"/>
              </w:rPr>
              <w:t>单位性质</w:t>
            </w:r>
          </w:p>
        </w:tc>
        <w:tc>
          <w:tcPr>
            <w:tcW w:w="1177"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仿宋_GB2312"/>
                <w:color w:val="000000"/>
                <w:sz w:val="24"/>
                <w:szCs w:val="22"/>
              </w:rPr>
            </w:pPr>
            <w:r>
              <w:rPr>
                <w:rFonts w:eastAsia="仿宋_GB2312"/>
                <w:color w:val="000000"/>
                <w:sz w:val="24"/>
                <w:szCs w:val="22"/>
              </w:rPr>
              <w:t>联系人</w:t>
            </w:r>
          </w:p>
        </w:tc>
        <w:tc>
          <w:tcPr>
            <w:tcW w:w="2086"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仿宋_GB2312"/>
                <w:color w:val="000000"/>
                <w:sz w:val="24"/>
                <w:szCs w:val="22"/>
              </w:rPr>
            </w:pPr>
            <w:r>
              <w:rPr>
                <w:rFonts w:eastAsia="仿宋_GB2312"/>
                <w:color w:val="000000"/>
                <w:sz w:val="24"/>
                <w:szCs w:val="22"/>
              </w:rPr>
              <w:t>联系方式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476" w:hRule="atLeast"/>
          <w:jc w:val="center"/>
        </w:trPr>
        <w:tc>
          <w:tcPr>
            <w:tcW w:w="1221"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仿宋_GB2312"/>
                <w:color w:val="000000"/>
                <w:sz w:val="24"/>
                <w:szCs w:val="22"/>
              </w:rPr>
            </w:pPr>
          </w:p>
        </w:tc>
        <w:tc>
          <w:tcPr>
            <w:tcW w:w="736"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仿宋_GB2312"/>
                <w:color w:val="000000"/>
                <w:sz w:val="24"/>
                <w:szCs w:val="22"/>
              </w:rPr>
            </w:pPr>
            <w:r>
              <w:rPr>
                <w:rFonts w:eastAsia="仿宋_GB2312"/>
                <w:color w:val="000000"/>
                <w:sz w:val="24"/>
                <w:szCs w:val="22"/>
              </w:rPr>
              <w:t>1</w:t>
            </w:r>
          </w:p>
        </w:tc>
        <w:tc>
          <w:tcPr>
            <w:tcW w:w="1461"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eastAsia" w:eastAsia="仿宋_GB2312" w:cs="Times New Roman"/>
                <w:color w:val="000000"/>
                <w:sz w:val="24"/>
                <w:szCs w:val="22"/>
                <w:lang w:val="en-US" w:eastAsia="zh-CN"/>
              </w:rPr>
            </w:pPr>
            <w:r>
              <w:rPr>
                <w:rFonts w:hint="eastAsia" w:eastAsia="仿宋_GB2312" w:cs="Times New Roman"/>
                <w:color w:val="000000"/>
                <w:sz w:val="24"/>
                <w:szCs w:val="22"/>
                <w:lang w:val="en-US" w:eastAsia="zh-CN"/>
              </w:rPr>
              <w:t>石河子大学</w:t>
            </w:r>
          </w:p>
          <w:p>
            <w:pPr>
              <w:snapToGrid w:val="0"/>
              <w:spacing w:line="380" w:lineRule="exact"/>
              <w:jc w:val="center"/>
              <w:rPr>
                <w:rFonts w:hint="default" w:ascii="仿宋" w:hAnsi="仿宋" w:eastAsia="仿宋"/>
                <w:color w:val="000000"/>
                <w:sz w:val="24"/>
                <w:szCs w:val="22"/>
                <w:lang w:val="en-US" w:eastAsia="zh-CN"/>
              </w:rPr>
            </w:pPr>
            <w:r>
              <w:rPr>
                <w:rFonts w:hint="eastAsia" w:eastAsia="仿宋_GB2312"/>
                <w:color w:val="000000"/>
                <w:sz w:val="24"/>
                <w:szCs w:val="22"/>
                <w:lang w:val="en-US" w:eastAsia="zh-CN"/>
              </w:rPr>
              <w:t>南疆研究院</w:t>
            </w:r>
          </w:p>
        </w:tc>
        <w:tc>
          <w:tcPr>
            <w:tcW w:w="2268"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left"/>
              <w:rPr>
                <w:rFonts w:eastAsia="仿宋_GB2312"/>
                <w:color w:val="000000"/>
                <w:sz w:val="24"/>
                <w:szCs w:val="22"/>
              </w:rPr>
            </w:pPr>
            <w:r>
              <w:rPr>
                <w:rFonts w:hint="eastAsia" w:eastAsia="仿宋_GB2312"/>
                <w:color w:val="000000"/>
                <w:sz w:val="24"/>
                <w:szCs w:val="22"/>
                <w:lang w:eastAsia="zh-CN"/>
              </w:rPr>
              <w:t>☑</w:t>
            </w:r>
            <w:r>
              <w:rPr>
                <w:rFonts w:eastAsia="仿宋_GB2312"/>
                <w:color w:val="000000"/>
                <w:sz w:val="24"/>
                <w:szCs w:val="22"/>
              </w:rPr>
              <w:t xml:space="preserve">高校 </w:t>
            </w:r>
            <w:r>
              <w:rPr>
                <w:rFonts w:hint="eastAsia" w:eastAsia="仿宋_GB2312"/>
                <w:color w:val="000000"/>
                <w:sz w:val="24"/>
                <w:szCs w:val="22"/>
                <w:lang w:eastAsia="zh-CN"/>
              </w:rPr>
              <w:t>□</w:t>
            </w:r>
            <w:r>
              <w:rPr>
                <w:rFonts w:eastAsia="仿宋_GB2312"/>
                <w:color w:val="000000"/>
                <w:sz w:val="24"/>
                <w:szCs w:val="22"/>
              </w:rPr>
              <w:t>科研院所</w:t>
            </w:r>
            <w:r>
              <w:rPr>
                <w:rFonts w:hint="eastAsia" w:eastAsia="仿宋_GB2312"/>
                <w:color w:val="000000"/>
                <w:sz w:val="24"/>
                <w:szCs w:val="22"/>
                <w:lang w:eastAsia="zh-CN"/>
              </w:rPr>
              <w:t>□</w:t>
            </w:r>
            <w:r>
              <w:rPr>
                <w:rFonts w:eastAsia="仿宋_GB2312"/>
                <w:color w:val="000000"/>
                <w:sz w:val="24"/>
                <w:szCs w:val="22"/>
              </w:rPr>
              <w:t>企业（</w:t>
            </w:r>
            <w:r>
              <w:rPr>
                <w:rFonts w:hint="eastAsia" w:eastAsia="仿宋_GB2312"/>
                <w:color w:val="000000"/>
                <w:sz w:val="24"/>
                <w:szCs w:val="22"/>
                <w:lang w:eastAsia="zh-CN"/>
              </w:rPr>
              <w:t>□</w:t>
            </w:r>
            <w:r>
              <w:rPr>
                <w:rFonts w:eastAsia="仿宋_GB2312"/>
                <w:color w:val="000000"/>
                <w:sz w:val="24"/>
                <w:szCs w:val="22"/>
              </w:rPr>
              <w:t>高新技术企业、</w:t>
            </w:r>
            <w:r>
              <w:rPr>
                <w:rFonts w:hint="eastAsia" w:eastAsia="仿宋_GB2312"/>
                <w:color w:val="000000"/>
                <w:sz w:val="24"/>
                <w:szCs w:val="22"/>
                <w:lang w:eastAsia="zh-CN"/>
              </w:rPr>
              <w:t>□</w:t>
            </w:r>
            <w:r>
              <w:rPr>
                <w:rFonts w:eastAsia="仿宋_GB2312"/>
                <w:color w:val="000000"/>
                <w:sz w:val="24"/>
                <w:szCs w:val="22"/>
              </w:rPr>
              <w:t>科技型企业）</w:t>
            </w:r>
            <w:r>
              <w:rPr>
                <w:rFonts w:hint="eastAsia" w:eastAsia="仿宋_GB2312"/>
                <w:color w:val="000000"/>
                <w:sz w:val="24"/>
                <w:szCs w:val="22"/>
                <w:lang w:eastAsia="zh-CN"/>
              </w:rPr>
              <w:t>□</w:t>
            </w:r>
            <w:r>
              <w:rPr>
                <w:rFonts w:eastAsia="仿宋_GB2312"/>
                <w:color w:val="000000"/>
                <w:sz w:val="24"/>
                <w:szCs w:val="22"/>
              </w:rPr>
              <w:t xml:space="preserve">行业部门 </w:t>
            </w:r>
            <w:r>
              <w:rPr>
                <w:rFonts w:hint="eastAsia" w:eastAsia="仿宋_GB2312"/>
                <w:color w:val="000000"/>
                <w:sz w:val="24"/>
                <w:szCs w:val="22"/>
                <w:lang w:eastAsia="zh-CN"/>
              </w:rPr>
              <w:t>□</w:t>
            </w:r>
            <w:r>
              <w:rPr>
                <w:rFonts w:eastAsia="仿宋_GB2312"/>
                <w:color w:val="000000"/>
                <w:sz w:val="24"/>
                <w:szCs w:val="22"/>
              </w:rPr>
              <w:t>其他</w:t>
            </w:r>
          </w:p>
        </w:tc>
        <w:tc>
          <w:tcPr>
            <w:tcW w:w="1177"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ascii="仿宋" w:hAnsi="仿宋" w:eastAsia="仿宋"/>
                <w:color w:val="000000"/>
                <w:sz w:val="24"/>
                <w:szCs w:val="22"/>
              </w:rPr>
            </w:pPr>
            <w:r>
              <w:rPr>
                <w:rFonts w:hint="eastAsia" w:ascii="Times New Roman" w:hAnsi="Times New Roman" w:eastAsia="仿宋_GB2312" w:cs="Times New Roman"/>
                <w:color w:val="000000"/>
                <w:sz w:val="24"/>
                <w:szCs w:val="24"/>
              </w:rPr>
              <w:t>刘洪光</w:t>
            </w:r>
          </w:p>
        </w:tc>
        <w:tc>
          <w:tcPr>
            <w:tcW w:w="2086"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hint="eastAsia" w:eastAsia="仿宋_GB2312"/>
                <w:color w:val="000000"/>
                <w:sz w:val="24"/>
                <w:szCs w:val="22"/>
              </w:rPr>
            </w:pPr>
            <w:r>
              <w:rPr>
                <w:rFonts w:eastAsia="仿宋_GB2312"/>
                <w:color w:val="000000"/>
                <w:sz w:val="24"/>
                <w:szCs w:val="22"/>
              </w:rPr>
              <w:t>13999331284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786" w:hRule="atLeast"/>
          <w:jc w:val="center"/>
        </w:trPr>
        <w:tc>
          <w:tcPr>
            <w:tcW w:w="1221"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黑体"/>
                <w:color w:val="000000"/>
                <w:sz w:val="24"/>
                <w:szCs w:val="22"/>
              </w:rPr>
            </w:pPr>
            <w:r>
              <w:rPr>
                <w:rFonts w:hint="eastAsia" w:eastAsia="黑体"/>
                <w:color w:val="000000"/>
                <w:sz w:val="24"/>
                <w:szCs w:val="22"/>
              </w:rPr>
              <w:t>转化</w:t>
            </w:r>
            <w:r>
              <w:rPr>
                <w:rFonts w:eastAsia="黑体"/>
                <w:color w:val="000000"/>
                <w:sz w:val="24"/>
                <w:szCs w:val="22"/>
              </w:rPr>
              <w:t>资金投入预测</w:t>
            </w:r>
          </w:p>
        </w:tc>
        <w:tc>
          <w:tcPr>
            <w:tcW w:w="7728" w:type="dxa"/>
            <w:gridSpan w:val="6"/>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ind w:firstLine="240" w:firstLineChars="100"/>
              <w:jc w:val="left"/>
              <w:rPr>
                <w:rFonts w:eastAsia="仿宋_GB2312"/>
                <w:color w:val="000000"/>
                <w:sz w:val="24"/>
                <w:szCs w:val="22"/>
              </w:rPr>
            </w:pPr>
            <w:r>
              <w:rPr>
                <w:rFonts w:hint="eastAsia" w:eastAsia="仿宋_GB2312"/>
                <w:color w:val="000000"/>
                <w:sz w:val="24"/>
                <w:szCs w:val="22"/>
              </w:rPr>
              <w:t>转化</w:t>
            </w:r>
            <w:r>
              <w:rPr>
                <w:rFonts w:eastAsia="仿宋_GB2312"/>
                <w:color w:val="000000"/>
                <w:sz w:val="24"/>
                <w:szCs w:val="22"/>
              </w:rPr>
              <w:t>总预算初步预测：</w:t>
            </w:r>
            <w:r>
              <w:rPr>
                <w:rFonts w:eastAsia="仿宋_GB2312"/>
                <w:color w:val="000000"/>
                <w:sz w:val="24"/>
                <w:szCs w:val="22"/>
                <w:u w:val="single" w:color="000000"/>
              </w:rPr>
              <w:t xml:space="preserve">   </w:t>
            </w:r>
            <w:r>
              <w:rPr>
                <w:rFonts w:hint="eastAsia" w:eastAsia="仿宋_GB2312"/>
                <w:color w:val="000000"/>
                <w:sz w:val="24"/>
                <w:szCs w:val="22"/>
                <w:u w:val="single" w:color="000000"/>
                <w:lang w:val="en-US" w:eastAsia="zh-CN"/>
              </w:rPr>
              <w:t>150</w:t>
            </w:r>
            <w:r>
              <w:rPr>
                <w:rFonts w:eastAsia="仿宋_GB2312"/>
                <w:color w:val="000000"/>
                <w:sz w:val="24"/>
                <w:szCs w:val="22"/>
                <w:u w:val="single" w:color="000000"/>
              </w:rPr>
              <w:t xml:space="preserve">   </w:t>
            </w:r>
            <w:r>
              <w:rPr>
                <w:rFonts w:eastAsia="仿宋_GB2312"/>
                <w:color w:val="000000"/>
                <w:sz w:val="24"/>
                <w:szCs w:val="22"/>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728" w:hRule="atLeast"/>
          <w:jc w:val="center"/>
        </w:trPr>
        <w:tc>
          <w:tcPr>
            <w:tcW w:w="1221"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黑体"/>
                <w:color w:val="000000"/>
                <w:sz w:val="24"/>
                <w:szCs w:val="22"/>
              </w:rPr>
            </w:pPr>
            <w:r>
              <w:rPr>
                <w:rFonts w:eastAsia="黑体"/>
                <w:color w:val="000000"/>
                <w:sz w:val="24"/>
                <w:szCs w:val="22"/>
              </w:rPr>
              <w:t>申请财政资金</w:t>
            </w:r>
          </w:p>
        </w:tc>
        <w:tc>
          <w:tcPr>
            <w:tcW w:w="7728" w:type="dxa"/>
            <w:gridSpan w:val="6"/>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ind w:firstLine="240" w:firstLineChars="100"/>
              <w:jc w:val="left"/>
              <w:rPr>
                <w:rFonts w:eastAsia="仿宋_GB2312"/>
                <w:color w:val="000000"/>
                <w:sz w:val="24"/>
                <w:szCs w:val="22"/>
              </w:rPr>
            </w:pPr>
            <w:r>
              <w:rPr>
                <w:rFonts w:eastAsia="仿宋_GB2312"/>
                <w:color w:val="000000"/>
                <w:sz w:val="24"/>
                <w:szCs w:val="22"/>
              </w:rPr>
              <w:t>申请</w:t>
            </w:r>
            <w:r>
              <w:rPr>
                <w:rFonts w:hint="eastAsia" w:eastAsia="仿宋_GB2312"/>
                <w:color w:val="000000"/>
                <w:sz w:val="24"/>
                <w:szCs w:val="22"/>
              </w:rPr>
              <w:t>师市</w:t>
            </w:r>
            <w:r>
              <w:rPr>
                <w:rFonts w:eastAsia="仿宋_GB2312"/>
                <w:color w:val="000000"/>
                <w:sz w:val="24"/>
                <w:szCs w:val="22"/>
              </w:rPr>
              <w:t>财政资金：</w:t>
            </w:r>
            <w:r>
              <w:rPr>
                <w:rFonts w:eastAsia="仿宋_GB2312"/>
                <w:color w:val="000000"/>
                <w:sz w:val="24"/>
                <w:szCs w:val="22"/>
                <w:u w:val="single" w:color="000000"/>
              </w:rPr>
              <w:t xml:space="preserve">  </w:t>
            </w:r>
            <w:r>
              <w:rPr>
                <w:rFonts w:hint="eastAsia" w:eastAsia="仿宋_GB2312"/>
                <w:color w:val="000000"/>
                <w:sz w:val="24"/>
                <w:szCs w:val="22"/>
                <w:u w:val="single" w:color="000000"/>
              </w:rPr>
              <w:t xml:space="preserve"> </w:t>
            </w:r>
            <w:r>
              <w:rPr>
                <w:rFonts w:hint="eastAsia" w:eastAsia="仿宋_GB2312"/>
                <w:color w:val="000000"/>
                <w:sz w:val="24"/>
                <w:szCs w:val="22"/>
                <w:u w:val="single" w:color="000000"/>
                <w:lang w:val="en-US" w:eastAsia="zh-CN"/>
              </w:rPr>
              <w:t>50</w:t>
            </w:r>
            <w:r>
              <w:rPr>
                <w:rFonts w:eastAsia="仿宋_GB2312"/>
                <w:color w:val="000000"/>
                <w:sz w:val="24"/>
                <w:szCs w:val="22"/>
                <w:u w:val="single" w:color="000000"/>
              </w:rPr>
              <w:t xml:space="preserve">  </w:t>
            </w:r>
            <w:r>
              <w:rPr>
                <w:rFonts w:eastAsia="仿宋_GB2312"/>
                <w:color w:val="000000"/>
                <w:sz w:val="24"/>
                <w:szCs w:val="22"/>
              </w:rPr>
              <w:t>万元</w:t>
            </w:r>
          </w:p>
        </w:tc>
      </w:tr>
    </w:tbl>
    <w:p/>
    <w:p>
      <w:pPr>
        <w:rPr>
          <w:rFonts w:hint="eastAsia" w:eastAsia="宋体"/>
          <w:sz w:val="10"/>
          <w:szCs w:val="10"/>
          <w:lang w:eastAsia="zh-CN"/>
        </w:rPr>
      </w:pPr>
      <w:r>
        <w:rPr>
          <w:rFonts w:hint="eastAsia" w:eastAsia="宋体"/>
          <w:sz w:val="10"/>
          <w:szCs w:val="10"/>
          <w:lang w:eastAsia="zh-CN"/>
        </w:rPr>
        <w:br w:type="page"/>
      </w:r>
    </w:p>
    <w:p>
      <w:pPr>
        <w:tabs>
          <w:tab w:val="left" w:pos="8640"/>
        </w:tabs>
        <w:snapToGrid w:val="0"/>
        <w:spacing w:line="580" w:lineRule="exact"/>
        <w:jc w:val="center"/>
        <w:rPr>
          <w:rFonts w:hint="default" w:ascii="Times New Roman" w:hAnsi="Times New Roman" w:eastAsia="方正小标宋_GBK" w:cs="Times New Roman"/>
          <w:bCs/>
          <w:color w:val="000000"/>
          <w:sz w:val="44"/>
          <w:szCs w:val="44"/>
          <w:lang w:eastAsia="zh-CN"/>
        </w:rPr>
      </w:pPr>
      <w:r>
        <w:rPr>
          <w:rFonts w:hint="default" w:ascii="Times New Roman" w:hAnsi="Times New Roman" w:eastAsia="方正小标宋_GBK" w:cs="Times New Roman"/>
          <w:bCs/>
          <w:color w:val="000000"/>
          <w:sz w:val="44"/>
          <w:szCs w:val="44"/>
        </w:rPr>
        <w:t>202</w:t>
      </w:r>
      <w:r>
        <w:rPr>
          <w:rFonts w:hint="eastAsia" w:eastAsia="方正小标宋_GBK" w:cs="Times New Roman"/>
          <w:bCs/>
          <w:color w:val="000000"/>
          <w:sz w:val="44"/>
          <w:szCs w:val="44"/>
          <w:lang w:val="en-US" w:eastAsia="zh-CN"/>
        </w:rPr>
        <w:t>5</w:t>
      </w:r>
      <w:r>
        <w:rPr>
          <w:rFonts w:hint="default" w:ascii="Times New Roman" w:hAnsi="Times New Roman" w:eastAsia="方正小标宋_GBK" w:cs="Times New Roman"/>
          <w:bCs/>
          <w:color w:val="000000"/>
          <w:sz w:val="44"/>
          <w:szCs w:val="44"/>
        </w:rPr>
        <w:t>年</w:t>
      </w:r>
      <w:r>
        <w:rPr>
          <w:rFonts w:hint="eastAsia" w:ascii="Times New Roman" w:hAnsi="Times New Roman" w:eastAsia="方正小标宋_GBK" w:cs="Times New Roman"/>
          <w:bCs/>
          <w:color w:val="000000"/>
          <w:sz w:val="44"/>
          <w:szCs w:val="44"/>
          <w:lang w:eastAsia="zh-CN"/>
        </w:rPr>
        <w:t>度</w:t>
      </w:r>
      <w:r>
        <w:rPr>
          <w:rFonts w:hint="eastAsia" w:eastAsia="方正小标宋_GBK" w:cs="Times New Roman"/>
          <w:bCs/>
          <w:color w:val="000000"/>
          <w:sz w:val="44"/>
          <w:szCs w:val="44"/>
          <w:lang w:val="en-US" w:eastAsia="zh-CN"/>
        </w:rPr>
        <w:t>第三师图木舒克市</w:t>
      </w:r>
      <w:r>
        <w:rPr>
          <w:rFonts w:hint="default" w:ascii="Times New Roman" w:hAnsi="Times New Roman" w:eastAsia="方正小标宋_GBK" w:cs="Times New Roman"/>
          <w:bCs/>
          <w:color w:val="000000"/>
          <w:sz w:val="44"/>
          <w:szCs w:val="44"/>
        </w:rPr>
        <w:t>科技</w:t>
      </w:r>
      <w:r>
        <w:rPr>
          <w:rFonts w:hint="default" w:ascii="Times New Roman" w:hAnsi="Times New Roman" w:eastAsia="方正小标宋_GBK" w:cs="Times New Roman"/>
          <w:bCs/>
          <w:color w:val="000000"/>
          <w:sz w:val="44"/>
          <w:szCs w:val="44"/>
          <w:lang w:eastAsia="zh-CN"/>
        </w:rPr>
        <w:t>计划</w:t>
      </w:r>
    </w:p>
    <w:p>
      <w:pPr>
        <w:tabs>
          <w:tab w:val="left" w:pos="8640"/>
        </w:tabs>
        <w:snapToGrid w:val="0"/>
        <w:spacing w:line="580" w:lineRule="exact"/>
        <w:jc w:val="center"/>
        <w:rPr>
          <w:rFonts w:hint="default" w:ascii="Times New Roman" w:hAnsi="Times New Roman" w:eastAsia="方正小标宋_GBK" w:cs="Times New Roman"/>
          <w:bCs/>
          <w:color w:val="000000"/>
          <w:sz w:val="44"/>
          <w:szCs w:val="44"/>
        </w:rPr>
      </w:pPr>
      <w:r>
        <w:rPr>
          <w:rFonts w:hint="default" w:ascii="Times New Roman" w:hAnsi="Times New Roman" w:eastAsia="方正小标宋_GBK" w:cs="Times New Roman"/>
          <w:bCs/>
          <w:color w:val="000000"/>
          <w:sz w:val="44"/>
          <w:szCs w:val="44"/>
        </w:rPr>
        <w:t>“揭榜挂帅”</w:t>
      </w:r>
      <w:r>
        <w:rPr>
          <w:rFonts w:hint="eastAsia" w:eastAsia="方正小标宋_GBK" w:cs="Times New Roman"/>
          <w:bCs/>
          <w:color w:val="000000"/>
          <w:sz w:val="44"/>
          <w:szCs w:val="44"/>
          <w:lang w:val="en-US" w:eastAsia="zh-CN"/>
        </w:rPr>
        <w:t>成果类</w:t>
      </w:r>
      <w:r>
        <w:rPr>
          <w:rFonts w:hint="default" w:ascii="Times New Roman" w:hAnsi="Times New Roman" w:eastAsia="方正小标宋_GBK" w:cs="Times New Roman"/>
          <w:bCs/>
          <w:color w:val="000000"/>
          <w:sz w:val="44"/>
          <w:szCs w:val="44"/>
        </w:rPr>
        <w:t>项目榜单</w:t>
      </w:r>
    </w:p>
    <w:p>
      <w:pPr>
        <w:keepNext w:val="0"/>
        <w:keepLines w:val="0"/>
        <w:pageBreakBefore w:val="0"/>
        <w:widowControl w:val="0"/>
        <w:tabs>
          <w:tab w:val="left" w:pos="8640"/>
        </w:tabs>
        <w:kinsoku/>
        <w:wordWrap/>
        <w:overflowPunct/>
        <w:topLinePunct w:val="0"/>
        <w:autoSpaceDE/>
        <w:autoSpaceDN/>
        <w:bidi w:val="0"/>
        <w:adjustRightInd/>
        <w:snapToGrid w:val="0"/>
        <w:spacing w:line="400" w:lineRule="exact"/>
        <w:jc w:val="center"/>
        <w:textAlignment w:val="auto"/>
        <w:rPr>
          <w:rFonts w:hint="default" w:ascii="Times New Roman" w:hAnsi="Times New Roman" w:eastAsia="方正小标宋_GBK" w:cs="Times New Roman"/>
          <w:bCs/>
          <w:color w:val="000000"/>
          <w:sz w:val="44"/>
          <w:szCs w:val="44"/>
        </w:rPr>
      </w:pPr>
    </w:p>
    <w:p>
      <w:pPr>
        <w:keepNext w:val="0"/>
        <w:keepLines w:val="0"/>
        <w:pageBreakBefore w:val="0"/>
        <w:widowControl/>
        <w:kinsoku/>
        <w:wordWrap/>
        <w:overflowPunct/>
        <w:topLinePunct w:val="0"/>
        <w:autoSpaceDE/>
        <w:autoSpaceDN/>
        <w:bidi w:val="0"/>
        <w:adjustRightInd/>
        <w:snapToGrid/>
        <w:spacing w:after="157" w:afterLines="50"/>
        <w:jc w:val="left"/>
        <w:textAlignment w:val="auto"/>
        <w:outlineLvl w:val="9"/>
        <w:rPr>
          <w:rFonts w:hint="default" w:ascii="Times New Roman" w:hAnsi="Times New Roman" w:cs="Times New Roman"/>
          <w:b/>
          <w:bCs/>
          <w:color w:val="000000"/>
          <w:sz w:val="30"/>
          <w:szCs w:val="30"/>
        </w:rPr>
      </w:pPr>
      <w:r>
        <w:rPr>
          <w:rFonts w:hint="default" w:ascii="Times New Roman" w:hAnsi="Times New Roman" w:eastAsia="黑体" w:cs="Times New Roman"/>
          <w:bCs/>
          <w:color w:val="000000"/>
          <w:sz w:val="30"/>
          <w:szCs w:val="30"/>
        </w:rPr>
        <w:t>榜单</w:t>
      </w:r>
      <w:r>
        <w:rPr>
          <w:rFonts w:hint="eastAsia" w:eastAsia="黑体" w:cs="Times New Roman"/>
          <w:bCs/>
          <w:color w:val="000000"/>
          <w:sz w:val="30"/>
          <w:szCs w:val="30"/>
          <w:lang w:val="en-US" w:eastAsia="zh-CN"/>
        </w:rPr>
        <w:t>八</w:t>
      </w:r>
      <w:r>
        <w:rPr>
          <w:rFonts w:hint="default" w:ascii="Times New Roman" w:hAnsi="Times New Roman" w:eastAsia="黑体" w:cs="Times New Roman"/>
          <w:bCs/>
          <w:color w:val="000000"/>
          <w:sz w:val="30"/>
          <w:szCs w:val="30"/>
        </w:rPr>
        <w:t>：</w:t>
      </w:r>
      <w:r>
        <w:rPr>
          <w:rFonts w:hint="eastAsia" w:ascii="Times New Roman" w:hAnsi="Times New Roman" w:eastAsia="黑体" w:cs="Times New Roman"/>
          <w:bCs/>
          <w:color w:val="000000"/>
          <w:sz w:val="30"/>
          <w:szCs w:val="30"/>
          <w:lang w:val="en-US" w:eastAsia="zh-CN"/>
        </w:rPr>
        <w:t>无抗养殖背景下优质鸡蛋品质提升关键技术应用</w:t>
      </w:r>
    </w:p>
    <w:p>
      <w:pPr>
        <w:tabs>
          <w:tab w:val="left" w:pos="8640"/>
        </w:tabs>
        <w:spacing w:line="20" w:lineRule="exact"/>
        <w:ind w:firstLine="536"/>
        <w:rPr>
          <w:rFonts w:hint="default" w:ascii="Times New Roman" w:hAnsi="Times New Roman" w:cs="Times New Roman"/>
          <w:color w:val="000000"/>
          <w:sz w:val="28"/>
          <w:szCs w:val="28"/>
        </w:rPr>
      </w:pPr>
    </w:p>
    <w:tbl>
      <w:tblPr>
        <w:tblStyle w:val="11"/>
        <w:tblW w:w="894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
      <w:tblGrid>
        <w:gridCol w:w="1220"/>
        <w:gridCol w:w="1"/>
        <w:gridCol w:w="734"/>
        <w:gridCol w:w="2"/>
        <w:gridCol w:w="1461"/>
        <w:gridCol w:w="2268"/>
        <w:gridCol w:w="1177"/>
        <w:gridCol w:w="2077"/>
        <w:gridCol w:w="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gridAfter w:val="1"/>
          <w:wAfter w:w="9" w:type="dxa"/>
          <w:trHeight w:val="444" w:hRule="atLeast"/>
          <w:jc w:val="center"/>
        </w:trPr>
        <w:tc>
          <w:tcPr>
            <w:tcW w:w="1955"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jc w:val="center"/>
              <w:textAlignment w:val="auto"/>
              <w:outlineLvl w:val="9"/>
              <w:rPr>
                <w:rFonts w:hint="default" w:eastAsia="黑体" w:cs="Times New Roman"/>
                <w:color w:val="000000"/>
                <w:sz w:val="24"/>
                <w:szCs w:val="22"/>
                <w:lang w:val="en-US" w:eastAsia="zh-CN"/>
              </w:rPr>
            </w:pPr>
            <w:r>
              <w:rPr>
                <w:rFonts w:hint="eastAsia" w:eastAsia="黑体" w:cs="Times New Roman"/>
                <w:color w:val="000000"/>
                <w:sz w:val="24"/>
                <w:szCs w:val="22"/>
                <w:lang w:val="en-US" w:eastAsia="zh-CN"/>
              </w:rPr>
              <w:t>拟转化成果</w:t>
            </w:r>
            <w:r>
              <w:rPr>
                <w:rFonts w:hint="default" w:eastAsia="黑体" w:cs="Times New Roman"/>
                <w:color w:val="000000"/>
                <w:sz w:val="24"/>
                <w:szCs w:val="22"/>
                <w:lang w:val="en-US" w:eastAsia="zh-CN"/>
              </w:rPr>
              <w:t>名称</w:t>
            </w:r>
          </w:p>
        </w:tc>
        <w:tc>
          <w:tcPr>
            <w:tcW w:w="6985"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jc w:val="both"/>
              <w:textAlignment w:val="auto"/>
              <w:outlineLvl w:val="9"/>
              <w:rPr>
                <w:rFonts w:hint="default" w:eastAsia="黑体" w:cs="Times New Roman"/>
                <w:color w:val="000000"/>
                <w:sz w:val="24"/>
                <w:szCs w:val="22"/>
                <w:lang w:val="en-US" w:eastAsia="zh-CN"/>
              </w:rPr>
            </w:pPr>
            <w:r>
              <w:rPr>
                <w:rFonts w:hint="eastAsia" w:ascii="仿宋_GB2312" w:hAnsi="仿宋_GB2312" w:eastAsia="仿宋_GB2312" w:cs="仿宋_GB2312"/>
                <w:color w:val="000000"/>
                <w:sz w:val="24"/>
                <w:szCs w:val="22"/>
                <w:lang w:val="en-US" w:eastAsia="zh-CN"/>
              </w:rPr>
              <w:t>无抗养殖背景下优质鸡蛋品质提升关键技术应用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9" w:type="dxa"/>
          <w:trHeight w:val="446" w:hRule="atLeast"/>
          <w:jc w:val="center"/>
        </w:trPr>
        <w:tc>
          <w:tcPr>
            <w:tcW w:w="1955"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jc w:val="center"/>
              <w:textAlignment w:val="auto"/>
              <w:outlineLvl w:val="9"/>
              <w:rPr>
                <w:rFonts w:hint="default" w:eastAsia="黑体" w:cs="Times New Roman"/>
                <w:color w:val="000000"/>
                <w:sz w:val="24"/>
                <w:szCs w:val="22"/>
                <w:lang w:val="en-US" w:eastAsia="zh-CN"/>
              </w:rPr>
            </w:pPr>
            <w:r>
              <w:rPr>
                <w:rFonts w:hint="default" w:eastAsia="黑体" w:cs="Times New Roman"/>
                <w:color w:val="000000"/>
                <w:sz w:val="24"/>
                <w:szCs w:val="22"/>
                <w:lang w:val="en-US" w:eastAsia="zh-CN"/>
              </w:rPr>
              <w:t>所属行业领域</w:t>
            </w:r>
          </w:p>
        </w:tc>
        <w:tc>
          <w:tcPr>
            <w:tcW w:w="6985"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jc w:val="both"/>
              <w:textAlignment w:val="auto"/>
              <w:outlineLvl w:val="9"/>
              <w:rPr>
                <w:rFonts w:hint="eastAsia" w:eastAsia="仿宋_GB2312" w:cs="Times New Roman"/>
                <w:color w:val="000000"/>
                <w:sz w:val="24"/>
                <w:szCs w:val="22"/>
                <w:lang w:val="en-US" w:eastAsia="zh-CN"/>
              </w:rPr>
            </w:pPr>
            <w:r>
              <w:rPr>
                <w:rFonts w:hint="eastAsia" w:ascii="仿宋_GB2312" w:hAnsi="仿宋_GB2312" w:eastAsia="仿宋_GB2312" w:cs="仿宋_GB2312"/>
                <w:b w:val="0"/>
                <w:bCs w:val="0"/>
                <w:spacing w:val="3"/>
                <w:sz w:val="24"/>
              </w:rPr>
              <w:t>畜牧</w:t>
            </w:r>
            <w:r>
              <w:rPr>
                <w:rFonts w:hint="eastAsia" w:ascii="仿宋_GB2312" w:hAnsi="仿宋_GB2312" w:eastAsia="仿宋_GB2312" w:cs="仿宋_GB2312"/>
                <w:b w:val="0"/>
                <w:bCs w:val="0"/>
                <w:spacing w:val="3"/>
                <w:sz w:val="24"/>
                <w:lang w:val="en-US" w:eastAsia="zh-CN"/>
              </w:rPr>
              <w:t>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9" w:type="dxa"/>
          <w:trHeight w:val="9830" w:hRule="atLeast"/>
          <w:jc w:val="center"/>
        </w:trPr>
        <w:tc>
          <w:tcPr>
            <w:tcW w:w="122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eastAsia" w:eastAsia="黑体" w:cs="Times New Roman"/>
                <w:color w:val="000000"/>
                <w:sz w:val="24"/>
                <w:szCs w:val="22"/>
                <w:lang w:val="en-US" w:eastAsia="zh-CN"/>
              </w:rPr>
              <w:t>拟转化成果形式（专利、许可、软著等）及主要</w:t>
            </w:r>
            <w:r>
              <w:rPr>
                <w:rFonts w:hint="default" w:ascii="Times New Roman" w:hAnsi="Times New Roman" w:eastAsia="黑体" w:cs="Times New Roman"/>
                <w:color w:val="000000"/>
                <w:sz w:val="24"/>
                <w:szCs w:val="22"/>
              </w:rPr>
              <w:t>内容（限</w:t>
            </w:r>
            <w:r>
              <w:rPr>
                <w:rFonts w:hint="eastAsia" w:eastAsia="黑体" w:cs="Times New Roman"/>
                <w:color w:val="000000"/>
                <w:sz w:val="24"/>
                <w:szCs w:val="22"/>
                <w:lang w:val="en-US" w:eastAsia="zh-CN"/>
              </w:rPr>
              <w:t>8</w:t>
            </w:r>
            <w:r>
              <w:rPr>
                <w:rFonts w:hint="default" w:ascii="Times New Roman" w:hAnsi="Times New Roman" w:eastAsia="黑体" w:cs="Times New Roman"/>
                <w:color w:val="000000"/>
                <w:sz w:val="24"/>
                <w:szCs w:val="22"/>
              </w:rPr>
              <w:t>00</w:t>
            </w:r>
          </w:p>
          <w:p>
            <w:pPr>
              <w:keepNext w:val="0"/>
              <w:keepLines w:val="0"/>
              <w:pageBreakBefore w:val="0"/>
              <w:kinsoku/>
              <w:wordWrap/>
              <w:overflowPunct/>
              <w:topLinePunct w:val="0"/>
              <w:autoSpaceDE/>
              <w:autoSpaceDN/>
              <w:bidi w:val="0"/>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黑体" w:cs="Times New Roman"/>
                <w:color w:val="000000"/>
                <w:sz w:val="24"/>
                <w:szCs w:val="22"/>
              </w:rPr>
              <w:t>字以内）</w:t>
            </w:r>
          </w:p>
        </w:tc>
        <w:tc>
          <w:tcPr>
            <w:tcW w:w="7720" w:type="dxa"/>
            <w:gridSpan w:val="7"/>
            <w:tcBorders>
              <w:top w:val="single" w:color="000000" w:sz="6" w:space="0"/>
              <w:left w:val="single" w:color="000000" w:sz="6" w:space="0"/>
              <w:bottom w:val="single" w:color="000000" w:sz="6" w:space="0"/>
              <w:right w:val="single" w:color="000000" w:sz="6"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outlineLvl w:val="9"/>
              <w:rPr>
                <w:rFonts w:hint="default" w:ascii="Times New Roman" w:hAnsi="Times New Roman" w:eastAsia="仿宋_GB2312" w:cs="Times New Roman"/>
                <w:color w:val="000000"/>
                <w:sz w:val="24"/>
                <w:szCs w:val="22"/>
                <w:lang w:val="en-US" w:eastAsia="zh-CN"/>
              </w:rPr>
            </w:pPr>
            <w:r>
              <w:rPr>
                <w:rFonts w:hint="default" w:ascii="Times New Roman" w:hAnsi="Times New Roman" w:eastAsia="仿宋_GB2312" w:cs="Times New Roman"/>
                <w:color w:val="000000"/>
                <w:sz w:val="24"/>
                <w:szCs w:val="22"/>
                <w:lang w:val="en-US" w:eastAsia="zh-CN"/>
              </w:rPr>
              <w:t>本项目拟转化的成果：①具有消炎抑菌的鸡源唾液乳杆菌1株，该菌有保藏证明及发明专利各1项；②降解棉酚的热带假丝酵母1株和</w:t>
            </w:r>
            <w:r>
              <w:rPr>
                <w:rFonts w:hint="eastAsia" w:eastAsia="仿宋_GB2312" w:cs="Times New Roman"/>
                <w:color w:val="000000"/>
                <w:sz w:val="24"/>
                <w:szCs w:val="22"/>
                <w:lang w:val="en-US" w:eastAsia="zh-CN"/>
              </w:rPr>
              <w:t>戊糖链球菌</w:t>
            </w:r>
            <w:r>
              <w:rPr>
                <w:rFonts w:hint="default" w:ascii="Times New Roman" w:hAnsi="Times New Roman" w:eastAsia="仿宋_GB2312" w:cs="Times New Roman"/>
                <w:color w:val="000000"/>
                <w:sz w:val="24"/>
                <w:szCs w:val="22"/>
                <w:lang w:val="en-US" w:eastAsia="zh-CN"/>
              </w:rPr>
              <w:t>1株，发表相关文章2篇；③涵盖棉籽粕产品中棉酚、棉籽糖、棉籽肽在动物中应用及热带假丝酵母脱毒作用机理的相关高水平文章4篇；④酶制剂产品在肉鸡和蛋鸡中应用高水平文章2篇。</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outlineLvl w:val="9"/>
              <w:rPr>
                <w:rFonts w:hint="eastAsia" w:ascii="仿宋_GB2312" w:hAnsi="仿宋_GB2312" w:eastAsia="仿宋_GB2312" w:cs="仿宋_GB2312"/>
                <w:color w:val="000000"/>
                <w:sz w:val="24"/>
                <w:szCs w:val="22"/>
                <w:lang w:val="en-US" w:eastAsia="zh-CN"/>
              </w:rPr>
            </w:pPr>
            <w:r>
              <w:rPr>
                <w:rFonts w:hint="eastAsia" w:ascii="仿宋_GB2312" w:hAnsi="仿宋_GB2312" w:eastAsia="仿宋_GB2312" w:cs="仿宋_GB2312"/>
                <w:color w:val="000000"/>
                <w:sz w:val="24"/>
                <w:szCs w:val="22"/>
                <w:lang w:val="en-US" w:eastAsia="zh-CN"/>
              </w:rPr>
              <w:t>本成果需与合作方配合实施突破小麦日粮代替玉米、棉籽粕及杂粕代替豆粕等核心技术；在饲料添加剂应用方面，项目通过合理应用酶制剂、微生态制剂、有机微量元素、寡聚糖等绿色产品；通过制定规模化蛋鸡无抗养殖关键技术方案，达到促生长、防治腹泻、增强免疫力、改善肠道健康功能及抗炎、抗氧化作用，进一步提高蛋鸡生产性能、降低饲料成本。需拟开展蛋鸡现场饲喂对比试验研究：①水源中以次氯酸通过替代部分饲粮中添加的氯化钠，研究氯水平对产蛋鸡蛋壳品质和离子代谢的影响；②酵母硒和小球藻对改善产蛋后期蛋鸡鸡肉和鸡蛋品质的效果和机制研究，研究具有抗氧化活性的硒元素和具有脂质调节活性的富</w:t>
            </w:r>
            <w:r>
              <w:rPr>
                <w:rFonts w:hint="default" w:ascii="Times New Roman" w:hAnsi="Times New Roman" w:eastAsia="仿宋_GB2312" w:cs="Times New Roman"/>
                <w:color w:val="000000"/>
                <w:sz w:val="24"/>
                <w:szCs w:val="22"/>
                <w:lang w:val="en-US" w:eastAsia="zh-CN"/>
              </w:rPr>
              <w:t>DHA</w:t>
            </w:r>
            <w:r>
              <w:rPr>
                <w:rFonts w:hint="eastAsia" w:ascii="仿宋_GB2312" w:hAnsi="仿宋_GB2312" w:eastAsia="仿宋_GB2312" w:cs="仿宋_GB2312"/>
                <w:color w:val="000000"/>
                <w:sz w:val="24"/>
                <w:szCs w:val="22"/>
                <w:lang w:val="en-US" w:eastAsia="zh-CN"/>
              </w:rPr>
              <w:t>小球藻藻对产蛋后期蛋鸡的机体健康和肉蛋品质的调控效果及机制；③探究饲料中添加棉籽糖调节蛋鸡免疫功能，主要是</w:t>
            </w:r>
            <w:r>
              <w:rPr>
                <w:rFonts w:hint="default" w:ascii="Times New Roman" w:hAnsi="Times New Roman" w:eastAsia="仿宋_GB2312" w:cs="Times New Roman"/>
                <w:color w:val="000000"/>
                <w:sz w:val="24"/>
                <w:szCs w:val="22"/>
                <w:lang w:val="en-US" w:eastAsia="zh-CN"/>
              </w:rPr>
              <w:t>T</w:t>
            </w:r>
            <w:r>
              <w:rPr>
                <w:rFonts w:hint="eastAsia" w:ascii="仿宋_GB2312" w:hAnsi="仿宋_GB2312" w:eastAsia="仿宋_GB2312" w:cs="仿宋_GB2312"/>
                <w:color w:val="000000"/>
                <w:sz w:val="24"/>
                <w:szCs w:val="22"/>
                <w:lang w:val="en-US" w:eastAsia="zh-CN"/>
              </w:rPr>
              <w:t>细胞和</w:t>
            </w:r>
            <w:r>
              <w:rPr>
                <w:rFonts w:hint="default" w:ascii="Times New Roman" w:hAnsi="Times New Roman" w:eastAsia="仿宋_GB2312" w:cs="Times New Roman"/>
                <w:color w:val="000000"/>
                <w:sz w:val="24"/>
                <w:szCs w:val="22"/>
                <w:lang w:val="en-US" w:eastAsia="zh-CN"/>
              </w:rPr>
              <w:t>T</w:t>
            </w:r>
            <w:r>
              <w:rPr>
                <w:rFonts w:hint="eastAsia" w:ascii="仿宋_GB2312" w:hAnsi="仿宋_GB2312" w:eastAsia="仿宋_GB2312" w:cs="仿宋_GB2312"/>
                <w:color w:val="000000"/>
                <w:sz w:val="24"/>
                <w:szCs w:val="22"/>
                <w:lang w:val="en-US" w:eastAsia="zh-CN"/>
              </w:rPr>
              <w:t>细胞调节细胞应答机制及棉籽糖代谢产物（果糖、半乳糖及葡萄糖等）调节免疫机理。国内外均未见相关文献报道。</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outlineLvl w:val="9"/>
              <w:rPr>
                <w:rFonts w:hint="default" w:eastAsia="黑体" w:cs="Times New Roman"/>
                <w:color w:val="000000"/>
                <w:sz w:val="24"/>
                <w:szCs w:val="22"/>
                <w:lang w:val="en-US" w:eastAsia="zh-CN"/>
              </w:rPr>
            </w:pPr>
            <w:r>
              <w:rPr>
                <w:rFonts w:hint="eastAsia" w:ascii="仿宋_GB2312" w:hAnsi="仿宋_GB2312" w:eastAsia="仿宋_GB2312" w:cs="仿宋_GB2312"/>
                <w:color w:val="auto"/>
                <w:sz w:val="24"/>
                <w:szCs w:val="22"/>
                <w:lang w:val="en-US" w:eastAsia="zh-CN"/>
              </w:rPr>
              <w:t>本成果以相应技术成果为合作条件，允许公司使用该成果，发挥各自优势，共同开发相关产品，制</w:t>
            </w:r>
            <w:r>
              <w:rPr>
                <w:rFonts w:hint="eastAsia" w:ascii="仿宋_GB2312" w:hAnsi="仿宋_GB2312" w:eastAsia="仿宋_GB2312" w:cs="仿宋_GB2312"/>
                <w:color w:val="000000"/>
                <w:sz w:val="24"/>
                <w:szCs w:val="22"/>
                <w:lang w:val="en-US" w:eastAsia="zh-CN"/>
              </w:rPr>
              <w:t>定相应加工标准，建立并完善饲料原料数据库和精准的营养需求量模型，减少对蛋白原料的依赖；通过原料及饲料添加剂合理的选择、科学的配方设计以及生物活性抑菌物质的综合使用，开发蛋鸡无抗日粮。成果所有人曾担任新疆泰昆集团饲料有限公司禽料配方师，具备丰富的一线蛋鸡养殖及饲料厂生产实践经验，具有以上成果转化的研究基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9" w:type="dxa"/>
          <w:trHeight w:val="5313" w:hRule="atLeast"/>
          <w:jc w:val="center"/>
        </w:trPr>
        <w:tc>
          <w:tcPr>
            <w:tcW w:w="122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eastAsia" w:eastAsia="黑体" w:cs="Times New Roman"/>
                <w:color w:val="000000"/>
                <w:sz w:val="24"/>
                <w:szCs w:val="22"/>
                <w:lang w:val="en-US" w:eastAsia="zh-CN"/>
              </w:rPr>
              <w:t>转化成果前景或目标</w:t>
            </w:r>
            <w:r>
              <w:rPr>
                <w:rFonts w:hint="default" w:ascii="Times New Roman" w:hAnsi="Times New Roman" w:eastAsia="黑体" w:cs="Times New Roman"/>
                <w:color w:val="000000"/>
                <w:sz w:val="24"/>
                <w:szCs w:val="22"/>
              </w:rPr>
              <w:t>（限500字以内</w:t>
            </w:r>
            <w:r>
              <w:rPr>
                <w:rFonts w:hint="default" w:ascii="Times New Roman" w:hAnsi="Times New Roman" w:eastAsia="仿宋_GB2312" w:cs="Times New Roman"/>
                <w:color w:val="000000"/>
                <w:sz w:val="24"/>
                <w:szCs w:val="22"/>
              </w:rPr>
              <w:t>）</w:t>
            </w:r>
          </w:p>
        </w:tc>
        <w:tc>
          <w:tcPr>
            <w:tcW w:w="7720" w:type="dxa"/>
            <w:gridSpan w:val="7"/>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ind w:firstLine="480" w:firstLineChars="200"/>
              <w:jc w:val="left"/>
              <w:textAlignment w:val="auto"/>
              <w:outlineLvl w:val="9"/>
              <w:rPr>
                <w:rFonts w:hint="eastAsia" w:ascii="仿宋_GB2312" w:hAnsi="仿宋_GB2312" w:eastAsia="仿宋_GB2312" w:cs="仿宋_GB2312"/>
                <w:color w:val="000000"/>
                <w:sz w:val="24"/>
                <w:szCs w:val="22"/>
                <w:lang w:val="en-US" w:eastAsia="zh-CN"/>
              </w:rPr>
            </w:pPr>
            <w:r>
              <w:rPr>
                <w:rFonts w:hint="eastAsia" w:ascii="仿宋_GB2312" w:hAnsi="仿宋_GB2312" w:eastAsia="仿宋_GB2312" w:cs="仿宋_GB2312"/>
                <w:color w:val="000000"/>
                <w:sz w:val="24"/>
                <w:szCs w:val="22"/>
                <w:lang w:val="en-US" w:eastAsia="zh-CN"/>
              </w:rPr>
              <w:t>本成果主要解决蛋鸡无抗养殖下的原料精准利用及鸡蛋品质提升等问题，相应技术能够降低企业饲料成本，提升鸡蛋品质。通过本成果的转化应用，每吨饲料节省至少</w:t>
            </w:r>
            <w:r>
              <w:rPr>
                <w:rFonts w:hint="default" w:ascii="Times New Roman" w:hAnsi="Times New Roman" w:eastAsia="仿宋_GB2312" w:cs="Times New Roman"/>
                <w:color w:val="000000"/>
                <w:sz w:val="24"/>
                <w:szCs w:val="22"/>
                <w:lang w:val="en-US" w:eastAsia="zh-CN"/>
              </w:rPr>
              <w:t>20</w:t>
            </w:r>
            <w:r>
              <w:rPr>
                <w:rFonts w:hint="eastAsia" w:ascii="仿宋_GB2312" w:hAnsi="仿宋_GB2312" w:eastAsia="仿宋_GB2312" w:cs="仿宋_GB2312"/>
                <w:color w:val="000000"/>
                <w:sz w:val="24"/>
                <w:szCs w:val="22"/>
                <w:lang w:val="en-US" w:eastAsia="zh-CN"/>
              </w:rPr>
              <w:t>元的成本，每年可为企业节约逾千万元的成本。成果转化对打造三师标杆性无抗养殖基地，促进南疆蛋鸡产业乃至新疆蛋鸡规模化养殖具有重要的示范和推动作用。</w:t>
            </w:r>
          </w:p>
          <w:p>
            <w:pPr>
              <w:keepNext w:val="0"/>
              <w:keepLines w:val="0"/>
              <w:pageBreakBefore w:val="0"/>
              <w:kinsoku/>
              <w:wordWrap/>
              <w:overflowPunct/>
              <w:topLinePunct w:val="0"/>
              <w:autoSpaceDE/>
              <w:autoSpaceDN/>
              <w:bidi w:val="0"/>
              <w:snapToGrid w:val="0"/>
              <w:spacing w:line="380" w:lineRule="exact"/>
              <w:ind w:firstLine="480" w:firstLineChars="200"/>
              <w:jc w:val="left"/>
              <w:textAlignment w:val="auto"/>
              <w:outlineLvl w:val="9"/>
              <w:rPr>
                <w:rFonts w:hint="eastAsia" w:ascii="仿宋_GB2312" w:hAnsi="仿宋_GB2312" w:eastAsia="仿宋_GB2312" w:cs="仿宋_GB2312"/>
                <w:color w:val="000000"/>
                <w:sz w:val="24"/>
                <w:szCs w:val="22"/>
                <w:lang w:val="en-US" w:eastAsia="zh-CN"/>
              </w:rPr>
            </w:pPr>
            <w:r>
              <w:rPr>
                <w:rFonts w:hint="eastAsia" w:ascii="仿宋_GB2312" w:hAnsi="仿宋_GB2312" w:eastAsia="仿宋_GB2312" w:cs="仿宋_GB2312"/>
                <w:color w:val="000000"/>
                <w:sz w:val="24"/>
                <w:szCs w:val="22"/>
                <w:lang w:val="en-US" w:eastAsia="zh-CN"/>
              </w:rPr>
              <w:t>考核指标：</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left"/>
              <w:textAlignment w:val="auto"/>
              <w:outlineLvl w:val="9"/>
              <w:rPr>
                <w:rFonts w:hint="eastAsia" w:ascii="仿宋_GB2312" w:hAnsi="仿宋_GB2312" w:eastAsia="仿宋_GB2312" w:cs="仿宋_GB2312"/>
                <w:color w:val="000000"/>
                <w:sz w:val="24"/>
                <w:szCs w:val="22"/>
                <w:lang w:val="en-US" w:eastAsia="zh-CN"/>
              </w:rPr>
            </w:pPr>
            <w:r>
              <w:rPr>
                <w:rFonts w:hint="default" w:ascii="Times New Roman" w:hAnsi="Times New Roman" w:eastAsia="仿宋_GB2312" w:cs="Times New Roman"/>
                <w:color w:val="000000"/>
                <w:sz w:val="24"/>
                <w:szCs w:val="22"/>
                <w:lang w:val="en-US" w:eastAsia="zh-CN"/>
              </w:rPr>
              <w:t>1.</w:t>
            </w:r>
            <w:r>
              <w:rPr>
                <w:rFonts w:hint="eastAsia" w:ascii="仿宋_GB2312" w:hAnsi="仿宋_GB2312" w:eastAsia="仿宋_GB2312" w:cs="仿宋_GB2312"/>
                <w:color w:val="000000"/>
                <w:sz w:val="24"/>
                <w:szCs w:val="22"/>
                <w:lang w:val="en-US" w:eastAsia="zh-CN"/>
              </w:rPr>
              <w:t>开发改善蛋壳及蛋清品质相关饲料配方及产品</w:t>
            </w:r>
            <w:r>
              <w:rPr>
                <w:rFonts w:hint="default" w:ascii="Times New Roman" w:hAnsi="Times New Roman" w:eastAsia="仿宋_GB2312" w:cs="Times New Roman"/>
                <w:color w:val="000000"/>
                <w:sz w:val="24"/>
                <w:szCs w:val="22"/>
                <w:lang w:val="en-US" w:eastAsia="zh-CN"/>
              </w:rPr>
              <w:t>2-3</w:t>
            </w:r>
            <w:r>
              <w:rPr>
                <w:rFonts w:hint="eastAsia" w:ascii="仿宋_GB2312" w:hAnsi="仿宋_GB2312" w:eastAsia="仿宋_GB2312" w:cs="仿宋_GB2312"/>
                <w:color w:val="000000"/>
                <w:sz w:val="24"/>
                <w:szCs w:val="22"/>
                <w:lang w:val="en-US" w:eastAsia="zh-CN"/>
              </w:rPr>
              <w:t>个。</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left"/>
              <w:textAlignment w:val="auto"/>
              <w:outlineLvl w:val="9"/>
              <w:rPr>
                <w:rFonts w:hint="eastAsia" w:ascii="仿宋_GB2312" w:hAnsi="仿宋_GB2312" w:eastAsia="仿宋_GB2312" w:cs="仿宋_GB2312"/>
                <w:color w:val="000000"/>
                <w:sz w:val="24"/>
                <w:szCs w:val="22"/>
                <w:lang w:val="en-US" w:eastAsia="zh-CN"/>
              </w:rPr>
            </w:pPr>
            <w:r>
              <w:rPr>
                <w:rFonts w:hint="default" w:ascii="Times New Roman" w:hAnsi="Times New Roman" w:eastAsia="仿宋_GB2312" w:cs="Times New Roman"/>
                <w:color w:val="000000"/>
                <w:sz w:val="24"/>
                <w:szCs w:val="22"/>
                <w:lang w:val="en-US" w:eastAsia="zh-CN"/>
              </w:rPr>
              <w:t>2</w:t>
            </w:r>
            <w:r>
              <w:rPr>
                <w:rFonts w:hint="eastAsia" w:eastAsia="仿宋_GB2312" w:cs="Times New Roman"/>
                <w:color w:val="000000"/>
                <w:sz w:val="24"/>
                <w:szCs w:val="22"/>
                <w:lang w:val="en-US" w:eastAsia="zh-CN"/>
              </w:rPr>
              <w:t>.</w:t>
            </w:r>
            <w:r>
              <w:rPr>
                <w:rFonts w:hint="eastAsia" w:ascii="仿宋_GB2312" w:hAnsi="仿宋_GB2312" w:eastAsia="仿宋_GB2312" w:cs="仿宋_GB2312"/>
                <w:color w:val="000000"/>
                <w:sz w:val="24"/>
                <w:szCs w:val="22"/>
                <w:lang w:val="en-US" w:eastAsia="zh-CN"/>
              </w:rPr>
              <w:t>降低暗纹蛋或蛋壳破损率</w:t>
            </w:r>
            <w:r>
              <w:rPr>
                <w:rFonts w:hint="default" w:ascii="Times New Roman" w:hAnsi="Times New Roman" w:eastAsia="仿宋_GB2312" w:cs="Times New Roman"/>
                <w:color w:val="000000"/>
                <w:sz w:val="24"/>
                <w:szCs w:val="22"/>
                <w:lang w:val="en-US" w:eastAsia="zh-CN"/>
              </w:rPr>
              <w:t>20%</w:t>
            </w:r>
            <w:r>
              <w:rPr>
                <w:rFonts w:hint="eastAsia" w:ascii="仿宋_GB2312" w:hAnsi="仿宋_GB2312" w:eastAsia="仿宋_GB2312" w:cs="仿宋_GB2312"/>
                <w:color w:val="000000"/>
                <w:sz w:val="24"/>
                <w:szCs w:val="22"/>
                <w:lang w:val="en-US" w:eastAsia="zh-CN"/>
              </w:rPr>
              <w:t>至</w:t>
            </w:r>
            <w:r>
              <w:rPr>
                <w:rFonts w:hint="default" w:ascii="Times New Roman" w:hAnsi="Times New Roman" w:eastAsia="仿宋_GB2312" w:cs="Times New Roman"/>
                <w:color w:val="000000"/>
                <w:sz w:val="24"/>
                <w:szCs w:val="22"/>
                <w:lang w:val="en-US" w:eastAsia="zh-CN"/>
              </w:rPr>
              <w:t>15%</w:t>
            </w:r>
            <w:r>
              <w:rPr>
                <w:rFonts w:hint="eastAsia" w:ascii="仿宋_GB2312" w:hAnsi="仿宋_GB2312" w:eastAsia="仿宋_GB2312" w:cs="仿宋_GB2312"/>
                <w:color w:val="000000"/>
                <w:sz w:val="24"/>
                <w:szCs w:val="22"/>
                <w:lang w:val="en-US" w:eastAsia="zh-CN"/>
              </w:rPr>
              <w:t>，高峰期蛋鸡饲料配方成本降低</w:t>
            </w:r>
            <w:r>
              <w:rPr>
                <w:rFonts w:hint="default" w:ascii="Times New Roman" w:hAnsi="Times New Roman" w:eastAsia="仿宋_GB2312" w:cs="Times New Roman"/>
                <w:color w:val="000000"/>
                <w:sz w:val="24"/>
                <w:szCs w:val="22"/>
                <w:lang w:val="en-US" w:eastAsia="zh-CN"/>
              </w:rPr>
              <w:t>20</w:t>
            </w:r>
            <w:r>
              <w:rPr>
                <w:rFonts w:hint="eastAsia" w:ascii="仿宋_GB2312" w:hAnsi="仿宋_GB2312" w:eastAsia="仿宋_GB2312" w:cs="仿宋_GB2312"/>
                <w:color w:val="000000"/>
                <w:sz w:val="24"/>
                <w:szCs w:val="22"/>
                <w:lang w:val="en-US" w:eastAsia="zh-CN"/>
              </w:rPr>
              <w:t>元/吨。</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left"/>
              <w:textAlignment w:val="auto"/>
              <w:outlineLvl w:val="9"/>
              <w:rPr>
                <w:rFonts w:hint="eastAsia" w:ascii="仿宋_GB2312" w:hAnsi="仿宋_GB2312" w:eastAsia="仿宋_GB2312" w:cs="仿宋_GB2312"/>
                <w:color w:val="000000"/>
                <w:sz w:val="24"/>
                <w:szCs w:val="22"/>
                <w:lang w:val="en-US" w:eastAsia="zh-CN"/>
              </w:rPr>
            </w:pPr>
            <w:r>
              <w:rPr>
                <w:rFonts w:hint="default" w:ascii="Times New Roman" w:hAnsi="Times New Roman" w:eastAsia="仿宋_GB2312" w:cs="Times New Roman"/>
                <w:color w:val="000000"/>
                <w:sz w:val="24"/>
                <w:szCs w:val="22"/>
                <w:lang w:val="en-US" w:eastAsia="zh-CN"/>
              </w:rPr>
              <w:t>3.</w:t>
            </w:r>
            <w:r>
              <w:rPr>
                <w:rFonts w:hint="eastAsia" w:ascii="仿宋_GB2312" w:hAnsi="仿宋_GB2312" w:eastAsia="仿宋_GB2312" w:cs="仿宋_GB2312"/>
                <w:color w:val="000000"/>
                <w:sz w:val="24"/>
                <w:szCs w:val="22"/>
                <w:lang w:val="en-US" w:eastAsia="zh-CN"/>
              </w:rPr>
              <w:t>制定相关配套饲料加工标准规格书、检验报告及标签文件。</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left"/>
              <w:textAlignment w:val="auto"/>
              <w:outlineLvl w:val="9"/>
              <w:rPr>
                <w:rFonts w:hint="eastAsia" w:ascii="仿宋_GB2312" w:hAnsi="仿宋_GB2312" w:eastAsia="仿宋_GB2312" w:cs="仿宋_GB2312"/>
                <w:color w:val="000000"/>
                <w:sz w:val="24"/>
                <w:szCs w:val="22"/>
                <w:lang w:val="en-US" w:eastAsia="zh-CN"/>
              </w:rPr>
            </w:pPr>
            <w:r>
              <w:rPr>
                <w:rFonts w:hint="default" w:ascii="Times New Roman" w:hAnsi="Times New Roman" w:eastAsia="仿宋_GB2312" w:cs="Times New Roman"/>
                <w:color w:val="000000"/>
                <w:sz w:val="24"/>
                <w:szCs w:val="22"/>
                <w:lang w:val="en-US" w:eastAsia="zh-CN"/>
              </w:rPr>
              <w:t>4.</w:t>
            </w:r>
            <w:r>
              <w:rPr>
                <w:rFonts w:hint="eastAsia" w:ascii="仿宋_GB2312" w:hAnsi="仿宋_GB2312" w:eastAsia="仿宋_GB2312" w:cs="仿宋_GB2312"/>
                <w:color w:val="000000"/>
                <w:sz w:val="24"/>
                <w:szCs w:val="22"/>
                <w:lang w:val="en-US" w:eastAsia="zh-CN"/>
              </w:rPr>
              <w:t>成果转化</w:t>
            </w:r>
            <w:r>
              <w:rPr>
                <w:rFonts w:hint="eastAsia" w:ascii="仿宋_GB2312" w:hAnsi="仿宋_GB2312" w:eastAsia="仿宋_GB2312" w:cs="仿宋_GB2312"/>
                <w:color w:val="auto"/>
                <w:sz w:val="24"/>
                <w:szCs w:val="22"/>
                <w:lang w:val="en-US" w:eastAsia="zh-CN"/>
              </w:rPr>
              <w:t>相关</w:t>
            </w:r>
            <w:r>
              <w:rPr>
                <w:rFonts w:hint="eastAsia" w:ascii="仿宋_GB2312" w:hAnsi="仿宋_GB2312" w:eastAsia="仿宋_GB2312" w:cs="仿宋_GB2312"/>
                <w:color w:val="000000"/>
                <w:sz w:val="24"/>
                <w:szCs w:val="22"/>
                <w:lang w:val="en-US" w:eastAsia="zh-CN"/>
              </w:rPr>
              <w:t>技术应用后高峰期蛋鸡死淘率降低</w:t>
            </w:r>
            <w:r>
              <w:rPr>
                <w:rFonts w:hint="default" w:ascii="Times New Roman" w:hAnsi="Times New Roman" w:eastAsia="仿宋_GB2312" w:cs="Times New Roman"/>
                <w:color w:val="000000"/>
                <w:sz w:val="24"/>
                <w:szCs w:val="22"/>
                <w:lang w:val="en-US" w:eastAsia="zh-CN"/>
              </w:rPr>
              <w:t>3-5</w:t>
            </w:r>
            <w:r>
              <w:rPr>
                <w:rFonts w:hint="eastAsia" w:ascii="仿宋_GB2312" w:hAnsi="仿宋_GB2312" w:eastAsia="仿宋_GB2312" w:cs="仿宋_GB2312"/>
                <w:color w:val="000000"/>
                <w:sz w:val="24"/>
                <w:szCs w:val="22"/>
                <w:lang w:val="en-US" w:eastAsia="zh-CN"/>
              </w:rPr>
              <w:t>%。</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left"/>
              <w:textAlignment w:val="auto"/>
              <w:outlineLvl w:val="9"/>
              <w:rPr>
                <w:rFonts w:hint="eastAsia" w:ascii="仿宋_GB2312" w:hAnsi="仿宋_GB2312" w:eastAsia="仿宋_GB2312" w:cs="仿宋_GB2312"/>
                <w:color w:val="000000"/>
                <w:sz w:val="24"/>
                <w:szCs w:val="22"/>
                <w:lang w:val="en-US" w:eastAsia="zh-CN"/>
              </w:rPr>
            </w:pPr>
            <w:r>
              <w:rPr>
                <w:rFonts w:hint="default" w:ascii="Times New Roman" w:hAnsi="Times New Roman" w:eastAsia="仿宋_GB2312" w:cs="Times New Roman"/>
                <w:color w:val="000000"/>
                <w:sz w:val="24"/>
                <w:szCs w:val="22"/>
                <w:lang w:val="en-US" w:eastAsia="zh-CN"/>
              </w:rPr>
              <w:t>5.</w:t>
            </w:r>
            <w:r>
              <w:rPr>
                <w:rFonts w:hint="eastAsia" w:ascii="仿宋_GB2312" w:hAnsi="仿宋_GB2312" w:eastAsia="仿宋_GB2312" w:cs="仿宋_GB2312"/>
                <w:color w:val="000000"/>
                <w:sz w:val="24"/>
                <w:szCs w:val="22"/>
                <w:lang w:val="en-US" w:eastAsia="zh-CN"/>
              </w:rPr>
              <w:t>申报知识产权（专利或软件著作权）</w:t>
            </w:r>
            <w:r>
              <w:rPr>
                <w:rFonts w:hint="default" w:ascii="Times New Roman" w:hAnsi="Times New Roman" w:eastAsia="仿宋_GB2312" w:cs="Times New Roman"/>
                <w:color w:val="000000"/>
                <w:sz w:val="24"/>
                <w:szCs w:val="22"/>
                <w:lang w:val="en-US" w:eastAsia="zh-CN"/>
              </w:rPr>
              <w:t>2-3</w:t>
            </w:r>
            <w:r>
              <w:rPr>
                <w:rFonts w:hint="eastAsia" w:ascii="仿宋_GB2312" w:hAnsi="仿宋_GB2312" w:eastAsia="仿宋_GB2312" w:cs="仿宋_GB2312"/>
                <w:color w:val="000000"/>
                <w:sz w:val="24"/>
                <w:szCs w:val="22"/>
                <w:lang w:val="en-US" w:eastAsia="zh-CN"/>
              </w:rPr>
              <w:t>项，撰写发表文章</w:t>
            </w:r>
            <w:r>
              <w:rPr>
                <w:rFonts w:hint="default" w:ascii="Times New Roman" w:hAnsi="Times New Roman" w:eastAsia="仿宋_GB2312" w:cs="Times New Roman"/>
                <w:color w:val="000000"/>
                <w:sz w:val="24"/>
                <w:szCs w:val="22"/>
                <w:lang w:val="en-US" w:eastAsia="zh-CN"/>
              </w:rPr>
              <w:t>2-3</w:t>
            </w:r>
            <w:r>
              <w:rPr>
                <w:rFonts w:hint="eastAsia" w:ascii="仿宋_GB2312" w:hAnsi="仿宋_GB2312" w:eastAsia="仿宋_GB2312" w:cs="仿宋_GB2312"/>
                <w:color w:val="000000"/>
                <w:sz w:val="24"/>
                <w:szCs w:val="22"/>
                <w:lang w:val="en-US" w:eastAsia="zh-CN"/>
              </w:rPr>
              <w:t>篇。</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left"/>
              <w:textAlignment w:val="auto"/>
              <w:outlineLvl w:val="9"/>
              <w:rPr>
                <w:rFonts w:hint="default" w:ascii="Times New Roman" w:hAnsi="Times New Roman" w:eastAsia="仿宋_GB2312"/>
                <w:color w:val="000000"/>
                <w:kern w:val="2"/>
                <w:sz w:val="24"/>
                <w:szCs w:val="22"/>
                <w:lang w:val="en-US" w:eastAsia="zh-CN" w:bidi="ar-SA"/>
              </w:rPr>
            </w:pPr>
            <w:r>
              <w:rPr>
                <w:rFonts w:hint="default" w:ascii="Times New Roman" w:hAnsi="Times New Roman" w:eastAsia="仿宋_GB2312" w:cs="Times New Roman"/>
                <w:color w:val="000000"/>
                <w:sz w:val="24"/>
                <w:szCs w:val="22"/>
                <w:lang w:val="en-US" w:eastAsia="zh-CN"/>
              </w:rPr>
              <w:t>6.</w:t>
            </w:r>
            <w:r>
              <w:rPr>
                <w:rFonts w:hint="eastAsia" w:eastAsia="仿宋_GB2312" w:cs="Times New Roman"/>
                <w:color w:val="000000"/>
                <w:sz w:val="24"/>
                <w:szCs w:val="22"/>
                <w:lang w:val="en-US" w:eastAsia="zh-CN"/>
              </w:rPr>
              <w:t>获得</w:t>
            </w:r>
            <w:r>
              <w:rPr>
                <w:rFonts w:hint="eastAsia" w:ascii="仿宋_GB2312" w:hAnsi="仿宋_GB2312" w:eastAsia="仿宋_GB2312" w:cs="仿宋_GB2312"/>
                <w:color w:val="000000"/>
                <w:sz w:val="24"/>
                <w:szCs w:val="22"/>
                <w:lang w:val="en-US" w:eastAsia="zh-CN"/>
              </w:rPr>
              <w:t>本项目科技成果的成本降低及营收增长不低于</w:t>
            </w:r>
            <w:r>
              <w:rPr>
                <w:rFonts w:hint="default" w:ascii="Times New Roman" w:hAnsi="Times New Roman" w:eastAsia="仿宋_GB2312" w:cs="Times New Roman"/>
                <w:color w:val="000000"/>
                <w:sz w:val="24"/>
                <w:szCs w:val="22"/>
                <w:lang w:val="en-US" w:eastAsia="zh-CN"/>
              </w:rPr>
              <w:t>1000</w:t>
            </w:r>
            <w:r>
              <w:rPr>
                <w:rFonts w:hint="eastAsia" w:ascii="仿宋_GB2312" w:hAnsi="仿宋_GB2312" w:eastAsia="仿宋_GB2312" w:cs="仿宋_GB2312"/>
                <w:color w:val="000000"/>
                <w:sz w:val="24"/>
                <w:szCs w:val="22"/>
                <w:lang w:val="en-US" w:eastAsia="zh-CN"/>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gridAfter w:val="1"/>
          <w:wAfter w:w="9" w:type="dxa"/>
          <w:trHeight w:val="524" w:hRule="atLeast"/>
          <w:jc w:val="center"/>
        </w:trPr>
        <w:tc>
          <w:tcPr>
            <w:tcW w:w="122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default" w:ascii="Times New Roman" w:hAnsi="Times New Roman" w:eastAsia="黑体" w:cs="Times New Roman"/>
                <w:color w:val="000000"/>
                <w:sz w:val="24"/>
                <w:szCs w:val="22"/>
              </w:rPr>
              <w:t>时限要求</w:t>
            </w:r>
          </w:p>
        </w:tc>
        <w:tc>
          <w:tcPr>
            <w:tcW w:w="7720" w:type="dxa"/>
            <w:gridSpan w:val="7"/>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ind w:firstLine="480" w:firstLineChars="200"/>
              <w:jc w:val="left"/>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202</w:t>
            </w:r>
            <w:r>
              <w:rPr>
                <w:rFonts w:hint="eastAsia" w:eastAsia="仿宋_GB2312" w:cs="Times New Roman"/>
                <w:color w:val="000000"/>
                <w:sz w:val="24"/>
                <w:szCs w:val="22"/>
                <w:lang w:val="en-US" w:eastAsia="zh-CN"/>
              </w:rPr>
              <w:t>5</w:t>
            </w:r>
            <w:r>
              <w:rPr>
                <w:rFonts w:hint="default" w:ascii="Times New Roman" w:hAnsi="Times New Roman" w:eastAsia="仿宋_GB2312" w:cs="Times New Roman"/>
                <w:color w:val="000000"/>
                <w:sz w:val="24"/>
                <w:szCs w:val="22"/>
              </w:rPr>
              <w:t>年</w:t>
            </w:r>
            <w:r>
              <w:rPr>
                <w:rFonts w:hint="default" w:ascii="Times New Roman" w:hAnsi="Times New Roman" w:eastAsia="仿宋_GB2312" w:cs="Times New Roman"/>
                <w:color w:val="000000"/>
                <w:sz w:val="24"/>
                <w:szCs w:val="22"/>
                <w:u w:val="single" w:color="000000"/>
              </w:rPr>
              <w:t xml:space="preserve"> </w:t>
            </w:r>
            <w:r>
              <w:rPr>
                <w:rFonts w:hint="eastAsia" w:eastAsia="仿宋_GB2312" w:cs="Times New Roman"/>
                <w:color w:val="000000"/>
                <w:sz w:val="24"/>
                <w:szCs w:val="22"/>
                <w:u w:val="single" w:color="000000"/>
                <w:lang w:val="en-US" w:eastAsia="zh-CN"/>
              </w:rPr>
              <w:t>3</w:t>
            </w:r>
            <w:r>
              <w:rPr>
                <w:rFonts w:hint="default" w:ascii="Times New Roman" w:hAnsi="Times New Roman" w:eastAsia="仿宋_GB2312" w:cs="Times New Roman"/>
                <w:color w:val="000000"/>
                <w:sz w:val="24"/>
                <w:szCs w:val="22"/>
                <w:u w:val="single" w:color="000000"/>
              </w:rPr>
              <w:t xml:space="preserve"> </w:t>
            </w:r>
            <w:r>
              <w:rPr>
                <w:rFonts w:hint="default" w:ascii="Times New Roman" w:hAnsi="Times New Roman" w:eastAsia="仿宋_GB2312" w:cs="Times New Roman"/>
                <w:color w:val="000000"/>
                <w:sz w:val="24"/>
                <w:szCs w:val="22"/>
              </w:rPr>
              <w:t>月 至</w:t>
            </w:r>
            <w:r>
              <w:rPr>
                <w:rFonts w:hint="default" w:ascii="Times New Roman" w:hAnsi="Times New Roman" w:eastAsia="仿宋_GB2312" w:cs="Times New Roman"/>
                <w:color w:val="auto"/>
                <w:sz w:val="24"/>
                <w:szCs w:val="22"/>
              </w:rPr>
              <w:t xml:space="preserve"> </w:t>
            </w:r>
            <w:r>
              <w:rPr>
                <w:rFonts w:hint="default" w:ascii="Times New Roman" w:hAnsi="Times New Roman" w:eastAsia="仿宋_GB2312" w:cs="Times New Roman"/>
                <w:color w:val="auto"/>
                <w:sz w:val="24"/>
                <w:szCs w:val="22"/>
                <w:u w:val="single" w:color="000000"/>
              </w:rPr>
              <w:t xml:space="preserve"> 202</w:t>
            </w:r>
            <w:r>
              <w:rPr>
                <w:rFonts w:hint="default" w:ascii="Times New Roman" w:hAnsi="Times New Roman" w:eastAsia="仿宋_GB2312" w:cs="Times New Roman"/>
                <w:color w:val="auto"/>
                <w:sz w:val="24"/>
                <w:szCs w:val="22"/>
                <w:u w:val="single" w:color="000000"/>
                <w:lang w:val="en-US" w:eastAsia="zh-CN"/>
              </w:rPr>
              <w:t>6</w:t>
            </w:r>
            <w:r>
              <w:rPr>
                <w:rFonts w:hint="default" w:ascii="Times New Roman" w:hAnsi="Times New Roman" w:eastAsia="仿宋_GB2312" w:cs="Times New Roman"/>
                <w:color w:val="auto"/>
                <w:sz w:val="24"/>
                <w:szCs w:val="22"/>
              </w:rPr>
              <w:t>年</w:t>
            </w:r>
            <w:r>
              <w:rPr>
                <w:rFonts w:hint="default" w:ascii="Times New Roman" w:hAnsi="Times New Roman" w:eastAsia="仿宋_GB2312" w:cs="Times New Roman"/>
                <w:color w:val="auto"/>
                <w:sz w:val="24"/>
                <w:szCs w:val="22"/>
                <w:u w:val="single" w:color="000000"/>
              </w:rPr>
              <w:t xml:space="preserve"> </w:t>
            </w:r>
            <w:r>
              <w:rPr>
                <w:rFonts w:hint="default" w:ascii="Times New Roman" w:hAnsi="Times New Roman" w:eastAsia="仿宋_GB2312" w:cs="Times New Roman"/>
                <w:color w:val="auto"/>
                <w:sz w:val="24"/>
                <w:szCs w:val="22"/>
                <w:u w:val="single" w:color="000000"/>
                <w:lang w:val="en-US" w:eastAsia="zh-CN"/>
              </w:rPr>
              <w:t>3</w:t>
            </w:r>
            <w:r>
              <w:rPr>
                <w:rFonts w:hint="default" w:ascii="Times New Roman" w:hAnsi="Times New Roman" w:eastAsia="仿宋_GB2312" w:cs="Times New Roman"/>
                <w:color w:val="auto"/>
                <w:sz w:val="24"/>
                <w:szCs w:val="22"/>
                <w:u w:val="single" w:color="000000"/>
              </w:rPr>
              <w:t xml:space="preserve"> </w:t>
            </w:r>
            <w:r>
              <w:rPr>
                <w:rFonts w:hint="default" w:ascii="Times New Roman" w:hAnsi="Times New Roman" w:eastAsia="仿宋_GB2312" w:cs="Times New Roman"/>
                <w:color w:val="auto"/>
                <w:sz w:val="24"/>
                <w:szCs w:val="22"/>
              </w:rPr>
              <w:t>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412" w:hRule="atLeast"/>
          <w:jc w:val="center"/>
        </w:trPr>
        <w:tc>
          <w:tcPr>
            <w:tcW w:w="8949" w:type="dxa"/>
            <w:gridSpan w:val="9"/>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jc w:val="center"/>
              <w:textAlignment w:val="auto"/>
              <w:outlineLvl w:val="9"/>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以下信息供揭榜方参考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476" w:hRule="atLeast"/>
          <w:jc w:val="center"/>
        </w:trPr>
        <w:tc>
          <w:tcPr>
            <w:tcW w:w="1221" w:type="dxa"/>
            <w:gridSpan w:val="2"/>
            <w:vMerge w:val="restart"/>
            <w:tcBorders>
              <w:top w:val="single" w:color="000000" w:sz="6" w:space="0"/>
              <w:left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eastAsia" w:eastAsia="黑体" w:cs="Times New Roman"/>
                <w:color w:val="000000"/>
                <w:sz w:val="24"/>
                <w:szCs w:val="22"/>
                <w:lang w:val="en-US" w:eastAsia="zh-CN"/>
              </w:rPr>
              <w:t>成果拥有方</w:t>
            </w:r>
          </w:p>
        </w:tc>
        <w:tc>
          <w:tcPr>
            <w:tcW w:w="736"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序号</w:t>
            </w:r>
          </w:p>
        </w:tc>
        <w:tc>
          <w:tcPr>
            <w:tcW w:w="1461"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单位名称</w:t>
            </w:r>
          </w:p>
        </w:tc>
        <w:tc>
          <w:tcPr>
            <w:tcW w:w="2268"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单位性质</w:t>
            </w:r>
          </w:p>
        </w:tc>
        <w:tc>
          <w:tcPr>
            <w:tcW w:w="1177"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联系人</w:t>
            </w:r>
          </w:p>
        </w:tc>
        <w:tc>
          <w:tcPr>
            <w:tcW w:w="2086"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联系方式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476" w:hRule="atLeast"/>
          <w:jc w:val="center"/>
        </w:trPr>
        <w:tc>
          <w:tcPr>
            <w:tcW w:w="1221" w:type="dxa"/>
            <w:gridSpan w:val="2"/>
            <w:vMerge w:val="continue"/>
            <w:tcBorders>
              <w:left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p>
        </w:tc>
        <w:tc>
          <w:tcPr>
            <w:tcW w:w="736"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1</w:t>
            </w:r>
          </w:p>
        </w:tc>
        <w:tc>
          <w:tcPr>
            <w:tcW w:w="1461"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eastAsia" w:eastAsia="仿宋_GB2312" w:cs="Times New Roman"/>
                <w:color w:val="000000"/>
                <w:sz w:val="24"/>
                <w:szCs w:val="22"/>
                <w:lang w:val="en-US" w:eastAsia="zh-CN"/>
              </w:rPr>
            </w:pPr>
            <w:r>
              <w:rPr>
                <w:rFonts w:hint="eastAsia" w:eastAsia="仿宋_GB2312" w:cs="Times New Roman"/>
                <w:color w:val="000000"/>
                <w:sz w:val="24"/>
                <w:szCs w:val="22"/>
                <w:lang w:val="en-US" w:eastAsia="zh-CN"/>
              </w:rPr>
              <w:t>石河子大学</w:t>
            </w:r>
          </w:p>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eastAsia" w:ascii="Times New Roman" w:hAnsi="Times New Roman" w:eastAsia="仿宋_GB2312" w:cs="Times New Roman"/>
                <w:color w:val="000000"/>
                <w:sz w:val="24"/>
                <w:szCs w:val="22"/>
                <w:lang w:val="en-US" w:eastAsia="zh-CN"/>
              </w:rPr>
            </w:pPr>
            <w:r>
              <w:rPr>
                <w:rFonts w:hint="eastAsia" w:eastAsia="仿宋_GB2312"/>
                <w:color w:val="000000"/>
                <w:sz w:val="24"/>
                <w:szCs w:val="22"/>
                <w:lang w:val="en-US" w:eastAsia="zh-CN"/>
              </w:rPr>
              <w:t>南疆研究院</w:t>
            </w:r>
          </w:p>
        </w:tc>
        <w:tc>
          <w:tcPr>
            <w:tcW w:w="2268"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left"/>
              <w:textAlignment w:val="auto"/>
              <w:outlineLvl w:val="9"/>
              <w:rPr>
                <w:rFonts w:hint="default" w:ascii="Times New Roman" w:hAnsi="Times New Roman" w:eastAsia="仿宋_GB2312" w:cs="Times New Roman"/>
                <w:color w:val="000000"/>
                <w:sz w:val="24"/>
                <w:szCs w:val="22"/>
              </w:rPr>
            </w:pPr>
            <w:r>
              <w:rPr>
                <w:rFonts w:hint="eastAsia" w:eastAsia="仿宋_GB2312" w:cs="Times New Roman"/>
                <w:color w:val="000000"/>
                <w:sz w:val="24"/>
                <w:szCs w:val="22"/>
                <w:lang w:eastAsia="zh-CN"/>
              </w:rPr>
              <w:t>☑</w:t>
            </w:r>
            <w:r>
              <w:rPr>
                <w:rFonts w:hint="default" w:ascii="Times New Roman" w:hAnsi="Times New Roman" w:eastAsia="仿宋_GB2312" w:cs="Times New Roman"/>
                <w:color w:val="000000"/>
                <w:sz w:val="24"/>
                <w:szCs w:val="22"/>
              </w:rPr>
              <w:t xml:space="preserve">高校 </w:t>
            </w:r>
            <w:r>
              <w:rPr>
                <w:rFonts w:hint="eastAsia" w:eastAsia="仿宋_GB2312" w:cs="Times New Roman"/>
                <w:color w:val="000000"/>
                <w:sz w:val="24"/>
                <w:szCs w:val="22"/>
                <w:lang w:eastAsia="zh-CN"/>
              </w:rPr>
              <w:t>□</w:t>
            </w:r>
            <w:r>
              <w:rPr>
                <w:rFonts w:hint="default" w:ascii="Times New Roman" w:hAnsi="Times New Roman" w:eastAsia="仿宋_GB2312" w:cs="Times New Roman"/>
                <w:color w:val="000000"/>
                <w:sz w:val="24"/>
                <w:szCs w:val="22"/>
              </w:rPr>
              <w:t>科研院所</w:t>
            </w:r>
            <w:r>
              <w:rPr>
                <w:rFonts w:hint="eastAsia" w:eastAsia="仿宋_GB2312" w:cs="Times New Roman"/>
                <w:color w:val="000000"/>
                <w:sz w:val="24"/>
                <w:szCs w:val="22"/>
                <w:lang w:eastAsia="zh-CN"/>
              </w:rPr>
              <w:t>□</w:t>
            </w:r>
            <w:r>
              <w:rPr>
                <w:rFonts w:hint="default" w:ascii="Times New Roman" w:hAnsi="Times New Roman" w:eastAsia="仿宋_GB2312" w:cs="Times New Roman"/>
                <w:color w:val="000000"/>
                <w:sz w:val="24"/>
                <w:szCs w:val="22"/>
              </w:rPr>
              <w:t>企业（</w:t>
            </w:r>
            <w:r>
              <w:rPr>
                <w:rFonts w:hint="eastAsia" w:eastAsia="仿宋_GB2312" w:cs="Times New Roman"/>
                <w:color w:val="000000"/>
                <w:sz w:val="24"/>
                <w:szCs w:val="22"/>
                <w:lang w:eastAsia="zh-CN"/>
              </w:rPr>
              <w:t>□</w:t>
            </w:r>
            <w:r>
              <w:rPr>
                <w:rFonts w:hint="default" w:ascii="Times New Roman" w:hAnsi="Times New Roman" w:eastAsia="仿宋_GB2312" w:cs="Times New Roman"/>
                <w:color w:val="000000"/>
                <w:sz w:val="24"/>
                <w:szCs w:val="22"/>
              </w:rPr>
              <w:t>高新技术企业、</w:t>
            </w:r>
            <w:r>
              <w:rPr>
                <w:rFonts w:hint="eastAsia" w:eastAsia="仿宋_GB2312" w:cs="Times New Roman"/>
                <w:color w:val="000000"/>
                <w:sz w:val="24"/>
                <w:szCs w:val="22"/>
                <w:lang w:eastAsia="zh-CN"/>
              </w:rPr>
              <w:t>□</w:t>
            </w:r>
            <w:r>
              <w:rPr>
                <w:rFonts w:hint="default" w:ascii="Times New Roman" w:hAnsi="Times New Roman" w:eastAsia="仿宋_GB2312" w:cs="Times New Roman"/>
                <w:color w:val="000000"/>
                <w:sz w:val="24"/>
                <w:szCs w:val="22"/>
              </w:rPr>
              <w:t>科技型企业）</w:t>
            </w:r>
            <w:r>
              <w:rPr>
                <w:rFonts w:hint="eastAsia" w:eastAsia="仿宋_GB2312" w:cs="Times New Roman"/>
                <w:color w:val="000000"/>
                <w:sz w:val="24"/>
                <w:szCs w:val="22"/>
                <w:lang w:eastAsia="zh-CN"/>
              </w:rPr>
              <w:t>□</w:t>
            </w:r>
            <w:r>
              <w:rPr>
                <w:rFonts w:hint="default" w:ascii="Times New Roman" w:hAnsi="Times New Roman" w:eastAsia="仿宋_GB2312" w:cs="Times New Roman"/>
                <w:color w:val="000000"/>
                <w:sz w:val="24"/>
                <w:szCs w:val="22"/>
              </w:rPr>
              <w:t>行业部门</w:t>
            </w:r>
            <w:r>
              <w:rPr>
                <w:rFonts w:hint="default" w:ascii="Times New Roman" w:hAnsi="Times New Roman" w:eastAsia="仿宋_GB2312" w:cs="Times New Roman"/>
                <w:color w:val="000000"/>
                <w:sz w:val="24"/>
                <w:szCs w:val="22"/>
                <w:lang w:val="en-US" w:eastAsia="zh-CN"/>
              </w:rPr>
              <w:t xml:space="preserve"> </w:t>
            </w:r>
            <w:r>
              <w:rPr>
                <w:rFonts w:hint="eastAsia" w:eastAsia="仿宋_GB2312" w:cs="Times New Roman"/>
                <w:color w:val="000000"/>
                <w:sz w:val="24"/>
                <w:szCs w:val="22"/>
                <w:lang w:eastAsia="zh-CN"/>
              </w:rPr>
              <w:t>□</w:t>
            </w:r>
            <w:r>
              <w:rPr>
                <w:rFonts w:hint="default" w:ascii="Times New Roman" w:hAnsi="Times New Roman" w:eastAsia="仿宋_GB2312" w:cs="Times New Roman"/>
                <w:color w:val="000000"/>
                <w:sz w:val="24"/>
                <w:szCs w:val="22"/>
              </w:rPr>
              <w:t>其他</w:t>
            </w:r>
          </w:p>
        </w:tc>
        <w:tc>
          <w:tcPr>
            <w:tcW w:w="1177"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lang w:val="en-US" w:eastAsia="zh-CN"/>
              </w:rPr>
            </w:pPr>
            <w:r>
              <w:rPr>
                <w:rFonts w:hint="eastAsia" w:eastAsia="仿宋_GB2312" w:cs="Times New Roman"/>
                <w:color w:val="000000"/>
                <w:sz w:val="24"/>
                <w:szCs w:val="22"/>
                <w:lang w:val="en-US" w:eastAsia="zh-CN"/>
              </w:rPr>
              <w:t>陈程</w:t>
            </w:r>
          </w:p>
        </w:tc>
        <w:tc>
          <w:tcPr>
            <w:tcW w:w="2086"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lang w:val="en-US" w:eastAsia="zh-CN"/>
              </w:rPr>
            </w:pPr>
            <w:r>
              <w:rPr>
                <w:rFonts w:hint="eastAsia" w:eastAsia="仿宋_GB2312" w:cs="Times New Roman"/>
                <w:color w:val="000000"/>
                <w:sz w:val="24"/>
                <w:szCs w:val="22"/>
                <w:lang w:val="en-US" w:eastAsia="zh-CN"/>
              </w:rPr>
              <w:t>18199662654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786" w:hRule="atLeast"/>
          <w:jc w:val="center"/>
        </w:trPr>
        <w:tc>
          <w:tcPr>
            <w:tcW w:w="1221"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eastAsia" w:eastAsia="黑体" w:cs="Times New Roman"/>
                <w:color w:val="000000"/>
                <w:sz w:val="24"/>
                <w:szCs w:val="22"/>
                <w:lang w:val="en-US" w:eastAsia="zh-CN"/>
              </w:rPr>
              <w:t>转化</w:t>
            </w:r>
            <w:r>
              <w:rPr>
                <w:rFonts w:hint="default" w:ascii="Times New Roman" w:hAnsi="Times New Roman" w:eastAsia="黑体" w:cs="Times New Roman"/>
                <w:color w:val="000000"/>
                <w:sz w:val="24"/>
                <w:szCs w:val="22"/>
              </w:rPr>
              <w:t>资金投入预测</w:t>
            </w:r>
          </w:p>
        </w:tc>
        <w:tc>
          <w:tcPr>
            <w:tcW w:w="7728" w:type="dxa"/>
            <w:gridSpan w:val="7"/>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240" w:firstLineChars="100"/>
              <w:jc w:val="left"/>
              <w:textAlignment w:val="auto"/>
              <w:outlineLvl w:val="9"/>
              <w:rPr>
                <w:rFonts w:hint="eastAsia" w:ascii="Times New Roman" w:hAnsi="Times New Roman" w:eastAsia="仿宋_GB2312" w:cs="Times New Roman"/>
                <w:color w:val="000000"/>
                <w:sz w:val="24"/>
                <w:szCs w:val="22"/>
                <w:lang w:eastAsia="zh-CN"/>
              </w:rPr>
            </w:pPr>
            <w:r>
              <w:rPr>
                <w:rFonts w:hint="eastAsia" w:eastAsia="仿宋_GB2312" w:cs="Times New Roman"/>
                <w:color w:val="000000"/>
                <w:sz w:val="24"/>
                <w:szCs w:val="22"/>
                <w:lang w:val="en-US" w:eastAsia="zh-CN"/>
              </w:rPr>
              <w:t>转化</w:t>
            </w:r>
            <w:r>
              <w:rPr>
                <w:rFonts w:hint="default" w:ascii="Times New Roman" w:hAnsi="Times New Roman" w:eastAsia="仿宋_GB2312" w:cs="Times New Roman"/>
                <w:color w:val="000000"/>
                <w:sz w:val="24"/>
                <w:szCs w:val="22"/>
              </w:rPr>
              <w:t>总预算初步预测：</w:t>
            </w:r>
            <w:r>
              <w:rPr>
                <w:rFonts w:hint="default" w:ascii="Times New Roman" w:hAnsi="Times New Roman" w:eastAsia="仿宋_GB2312" w:cs="Times New Roman"/>
                <w:color w:val="000000"/>
                <w:sz w:val="24"/>
                <w:szCs w:val="22"/>
                <w:u w:val="single" w:color="000000"/>
              </w:rPr>
              <w:t xml:space="preserve"> </w:t>
            </w:r>
            <w:r>
              <w:rPr>
                <w:rFonts w:hint="eastAsia" w:eastAsia="仿宋_GB2312" w:cs="Times New Roman"/>
                <w:color w:val="000000"/>
                <w:sz w:val="24"/>
                <w:szCs w:val="22"/>
                <w:u w:val="single" w:color="000000"/>
                <w:lang w:val="en-US" w:eastAsia="zh-CN"/>
              </w:rPr>
              <w:t>90</w:t>
            </w:r>
            <w:r>
              <w:rPr>
                <w:rFonts w:hint="default" w:ascii="Times New Roman" w:hAnsi="Times New Roman" w:eastAsia="仿宋_GB2312" w:cs="Times New Roman"/>
                <w:color w:val="000000"/>
                <w:sz w:val="24"/>
                <w:szCs w:val="22"/>
                <w:u w:val="single" w:color="000000"/>
              </w:rPr>
              <w:t xml:space="preserve"> </w:t>
            </w:r>
            <w:r>
              <w:rPr>
                <w:rFonts w:hint="default" w:ascii="Times New Roman" w:hAnsi="Times New Roman" w:eastAsia="仿宋_GB2312" w:cs="Times New Roman"/>
                <w:color w:val="000000"/>
                <w:sz w:val="24"/>
                <w:szCs w:val="22"/>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8" w:hRule="atLeast"/>
          <w:jc w:val="center"/>
        </w:trPr>
        <w:tc>
          <w:tcPr>
            <w:tcW w:w="1221"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default" w:ascii="Times New Roman" w:hAnsi="Times New Roman" w:eastAsia="黑体" w:cs="Times New Roman"/>
                <w:color w:val="000000"/>
                <w:sz w:val="24"/>
                <w:szCs w:val="22"/>
              </w:rPr>
              <w:t>申请财政资金</w:t>
            </w:r>
          </w:p>
        </w:tc>
        <w:tc>
          <w:tcPr>
            <w:tcW w:w="7728" w:type="dxa"/>
            <w:gridSpan w:val="7"/>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240" w:firstLineChars="100"/>
              <w:jc w:val="left"/>
              <w:textAlignment w:val="auto"/>
              <w:outlineLvl w:val="9"/>
              <w:rPr>
                <w:rFonts w:hint="eastAsia" w:ascii="Times New Roman" w:hAnsi="Times New Roman" w:eastAsia="仿宋_GB2312" w:cs="Times New Roman"/>
                <w:color w:val="000000"/>
                <w:sz w:val="24"/>
                <w:szCs w:val="22"/>
                <w:lang w:eastAsia="zh-CN"/>
              </w:rPr>
            </w:pPr>
            <w:r>
              <w:rPr>
                <w:rFonts w:hint="default" w:ascii="Times New Roman" w:hAnsi="Times New Roman" w:eastAsia="仿宋_GB2312" w:cs="Times New Roman"/>
                <w:color w:val="000000"/>
                <w:sz w:val="24"/>
                <w:szCs w:val="22"/>
              </w:rPr>
              <w:t>申请</w:t>
            </w:r>
            <w:r>
              <w:rPr>
                <w:rFonts w:hint="eastAsia" w:eastAsia="仿宋_GB2312" w:cs="Times New Roman"/>
                <w:color w:val="000000"/>
                <w:sz w:val="24"/>
                <w:szCs w:val="22"/>
                <w:lang w:val="en-US" w:eastAsia="zh-CN"/>
              </w:rPr>
              <w:t>师市</w:t>
            </w:r>
            <w:r>
              <w:rPr>
                <w:rFonts w:hint="default" w:ascii="Times New Roman" w:hAnsi="Times New Roman" w:eastAsia="仿宋_GB2312" w:cs="Times New Roman"/>
                <w:color w:val="000000"/>
                <w:sz w:val="24"/>
                <w:szCs w:val="22"/>
              </w:rPr>
              <w:t>财政资金：</w:t>
            </w:r>
            <w:r>
              <w:rPr>
                <w:rFonts w:hint="default" w:ascii="Times New Roman" w:hAnsi="Times New Roman" w:eastAsia="仿宋_GB2312" w:cs="Times New Roman"/>
                <w:color w:val="000000"/>
                <w:sz w:val="24"/>
                <w:szCs w:val="22"/>
                <w:u w:val="single" w:color="000000"/>
              </w:rPr>
              <w:t xml:space="preserve"> </w:t>
            </w:r>
            <w:r>
              <w:rPr>
                <w:rFonts w:hint="eastAsia" w:eastAsia="仿宋_GB2312" w:cs="Times New Roman"/>
                <w:color w:val="000000"/>
                <w:sz w:val="24"/>
                <w:szCs w:val="22"/>
                <w:u w:val="single" w:color="000000"/>
                <w:lang w:val="en-US" w:eastAsia="zh-CN"/>
              </w:rPr>
              <w:t>30</w:t>
            </w:r>
            <w:r>
              <w:rPr>
                <w:rFonts w:hint="default" w:ascii="Times New Roman" w:hAnsi="Times New Roman" w:eastAsia="仿宋_GB2312" w:cs="Times New Roman"/>
                <w:color w:val="000000"/>
                <w:sz w:val="24"/>
                <w:szCs w:val="22"/>
                <w:u w:val="single" w:color="000000"/>
              </w:rPr>
              <w:t xml:space="preserve"> </w:t>
            </w:r>
            <w:r>
              <w:rPr>
                <w:rFonts w:hint="default" w:ascii="Times New Roman" w:hAnsi="Times New Roman" w:eastAsia="仿宋_GB2312" w:cs="Times New Roman"/>
                <w:color w:val="000000"/>
                <w:sz w:val="24"/>
                <w:szCs w:val="22"/>
              </w:rPr>
              <w:t>万元</w:t>
            </w:r>
            <w:r>
              <w:rPr>
                <w:rFonts w:hint="eastAsia" w:eastAsia="仿宋_GB2312" w:cs="Times New Roman"/>
                <w:color w:val="000000"/>
                <w:sz w:val="24"/>
                <w:szCs w:val="22"/>
                <w:lang w:eastAsia="zh-CN"/>
              </w:rPr>
              <w:t>；</w:t>
            </w:r>
          </w:p>
        </w:tc>
      </w:tr>
    </w:tbl>
    <w:p/>
    <w:p>
      <w:pPr>
        <w:rPr>
          <w:rFonts w:hint="eastAsia" w:eastAsia="宋体"/>
          <w:sz w:val="10"/>
          <w:szCs w:val="10"/>
          <w:lang w:eastAsia="zh-CN"/>
        </w:rPr>
      </w:pPr>
      <w:r>
        <w:rPr>
          <w:rFonts w:hint="eastAsia" w:eastAsia="宋体"/>
          <w:sz w:val="10"/>
          <w:szCs w:val="10"/>
          <w:lang w:eastAsia="zh-CN"/>
        </w:rPr>
        <w:br w:type="page"/>
      </w:r>
    </w:p>
    <w:p>
      <w:pPr>
        <w:tabs>
          <w:tab w:val="left" w:pos="8640"/>
        </w:tabs>
        <w:snapToGrid w:val="0"/>
        <w:spacing w:line="580" w:lineRule="exact"/>
        <w:jc w:val="center"/>
        <w:rPr>
          <w:rFonts w:eastAsia="方正小标宋_GBK"/>
          <w:bCs/>
          <w:color w:val="000000"/>
          <w:sz w:val="44"/>
          <w:szCs w:val="44"/>
        </w:rPr>
      </w:pPr>
      <w:r>
        <w:rPr>
          <w:rFonts w:eastAsia="方正小标宋_GBK"/>
          <w:bCs/>
          <w:color w:val="000000"/>
          <w:sz w:val="44"/>
          <w:szCs w:val="44"/>
        </w:rPr>
        <w:t>202</w:t>
      </w:r>
      <w:r>
        <w:rPr>
          <w:rFonts w:hint="eastAsia" w:eastAsia="方正小标宋_GBK"/>
          <w:bCs/>
          <w:color w:val="000000"/>
          <w:sz w:val="44"/>
          <w:szCs w:val="44"/>
        </w:rPr>
        <w:t>5</w:t>
      </w:r>
      <w:r>
        <w:rPr>
          <w:rFonts w:eastAsia="方正小标宋_GBK"/>
          <w:bCs/>
          <w:color w:val="000000"/>
          <w:sz w:val="44"/>
          <w:szCs w:val="44"/>
        </w:rPr>
        <w:t>年</w:t>
      </w:r>
      <w:r>
        <w:rPr>
          <w:rFonts w:hint="eastAsia" w:eastAsia="方正小标宋_GBK"/>
          <w:bCs/>
          <w:color w:val="000000"/>
          <w:sz w:val="44"/>
          <w:szCs w:val="44"/>
        </w:rPr>
        <w:t>度第三师图木舒克市</w:t>
      </w:r>
      <w:r>
        <w:rPr>
          <w:rFonts w:eastAsia="方正小标宋_GBK"/>
          <w:bCs/>
          <w:color w:val="000000"/>
          <w:sz w:val="44"/>
          <w:szCs w:val="44"/>
        </w:rPr>
        <w:t>科技计划</w:t>
      </w:r>
    </w:p>
    <w:p>
      <w:pPr>
        <w:tabs>
          <w:tab w:val="left" w:pos="8640"/>
        </w:tabs>
        <w:snapToGrid w:val="0"/>
        <w:spacing w:line="580" w:lineRule="exact"/>
        <w:jc w:val="center"/>
        <w:rPr>
          <w:rFonts w:eastAsia="方正小标宋_GBK"/>
          <w:bCs/>
          <w:color w:val="000000"/>
          <w:sz w:val="44"/>
          <w:szCs w:val="44"/>
        </w:rPr>
      </w:pPr>
      <w:r>
        <w:rPr>
          <w:rFonts w:eastAsia="方正小标宋_GBK"/>
          <w:bCs/>
          <w:color w:val="000000"/>
          <w:sz w:val="44"/>
          <w:szCs w:val="44"/>
        </w:rPr>
        <w:t>“揭榜挂帅”</w:t>
      </w:r>
      <w:r>
        <w:rPr>
          <w:rFonts w:hint="eastAsia" w:eastAsia="方正小标宋_GBK"/>
          <w:bCs/>
          <w:color w:val="000000"/>
          <w:sz w:val="44"/>
          <w:szCs w:val="44"/>
        </w:rPr>
        <w:t>成果类</w:t>
      </w:r>
      <w:r>
        <w:rPr>
          <w:rFonts w:eastAsia="方正小标宋_GBK"/>
          <w:bCs/>
          <w:color w:val="000000"/>
          <w:sz w:val="44"/>
          <w:szCs w:val="44"/>
        </w:rPr>
        <w:t>项目榜单</w:t>
      </w:r>
    </w:p>
    <w:p>
      <w:pPr>
        <w:keepNext w:val="0"/>
        <w:keepLines w:val="0"/>
        <w:pageBreakBefore w:val="0"/>
        <w:widowControl w:val="0"/>
        <w:tabs>
          <w:tab w:val="left" w:pos="8640"/>
        </w:tabs>
        <w:kinsoku/>
        <w:wordWrap/>
        <w:overflowPunct/>
        <w:topLinePunct w:val="0"/>
        <w:autoSpaceDE/>
        <w:autoSpaceDN/>
        <w:bidi w:val="0"/>
        <w:adjustRightInd/>
        <w:snapToGrid w:val="0"/>
        <w:spacing w:line="400" w:lineRule="exact"/>
        <w:jc w:val="center"/>
        <w:textAlignment w:val="auto"/>
        <w:rPr>
          <w:rFonts w:eastAsia="方正小标宋_GBK"/>
          <w:bCs/>
          <w:color w:val="000000"/>
          <w:sz w:val="44"/>
          <w:szCs w:val="44"/>
        </w:rPr>
      </w:pPr>
    </w:p>
    <w:p>
      <w:pPr>
        <w:widowControl/>
        <w:spacing w:after="156" w:afterLines="50"/>
        <w:jc w:val="left"/>
        <w:rPr>
          <w:b/>
          <w:bCs/>
          <w:color w:val="000000"/>
          <w:sz w:val="30"/>
          <w:szCs w:val="30"/>
        </w:rPr>
      </w:pPr>
      <w:r>
        <w:rPr>
          <w:rFonts w:eastAsia="黑体"/>
          <w:bCs/>
          <w:color w:val="000000"/>
          <w:sz w:val="30"/>
          <w:szCs w:val="30"/>
        </w:rPr>
        <w:t>榜单</w:t>
      </w:r>
      <w:r>
        <w:rPr>
          <w:rFonts w:hint="eastAsia" w:eastAsia="黑体"/>
          <w:bCs/>
          <w:color w:val="000000"/>
          <w:sz w:val="30"/>
          <w:szCs w:val="30"/>
          <w:lang w:val="en-US" w:eastAsia="zh-CN"/>
        </w:rPr>
        <w:t>九</w:t>
      </w:r>
      <w:r>
        <w:rPr>
          <w:rFonts w:eastAsia="黑体"/>
          <w:bCs/>
          <w:color w:val="000000"/>
          <w:sz w:val="30"/>
          <w:szCs w:val="30"/>
        </w:rPr>
        <w:t>：</w:t>
      </w:r>
      <w:r>
        <w:rPr>
          <w:rFonts w:hint="eastAsia" w:eastAsia="黑体"/>
          <w:bCs/>
          <w:color w:val="000000"/>
          <w:sz w:val="30"/>
          <w:szCs w:val="30"/>
        </w:rPr>
        <w:t>绵羊、猪等家畜性别控制载体构建制备方法及其应用</w:t>
      </w:r>
    </w:p>
    <w:p>
      <w:pPr>
        <w:tabs>
          <w:tab w:val="left" w:pos="8640"/>
        </w:tabs>
        <w:spacing w:line="20" w:lineRule="exact"/>
        <w:ind w:firstLine="536"/>
        <w:rPr>
          <w:color w:val="000000"/>
          <w:sz w:val="28"/>
          <w:szCs w:val="28"/>
        </w:rPr>
      </w:pPr>
    </w:p>
    <w:tbl>
      <w:tblPr>
        <w:tblStyle w:val="11"/>
        <w:tblW w:w="894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
      <w:tblGrid>
        <w:gridCol w:w="1220"/>
        <w:gridCol w:w="736"/>
        <w:gridCol w:w="1461"/>
        <w:gridCol w:w="2267"/>
        <w:gridCol w:w="1177"/>
        <w:gridCol w:w="2079"/>
        <w:gridCol w:w="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gridAfter w:val="1"/>
          <w:wAfter w:w="9" w:type="dxa"/>
          <w:trHeight w:val="444" w:hRule="atLeast"/>
          <w:jc w:val="center"/>
        </w:trPr>
        <w:tc>
          <w:tcPr>
            <w:tcW w:w="195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黑体"/>
                <w:color w:val="000000"/>
                <w:sz w:val="24"/>
                <w:szCs w:val="22"/>
              </w:rPr>
            </w:pPr>
            <w:r>
              <w:rPr>
                <w:rFonts w:hint="eastAsia" w:eastAsia="黑体"/>
                <w:color w:val="000000"/>
                <w:sz w:val="24"/>
                <w:szCs w:val="22"/>
              </w:rPr>
              <w:t>拟转化成果</w:t>
            </w:r>
            <w:r>
              <w:rPr>
                <w:rFonts w:eastAsia="黑体"/>
                <w:color w:val="000000"/>
                <w:sz w:val="24"/>
                <w:szCs w:val="22"/>
              </w:rPr>
              <w:t>名称</w:t>
            </w:r>
          </w:p>
        </w:tc>
        <w:tc>
          <w:tcPr>
            <w:tcW w:w="6985" w:type="dxa"/>
            <w:gridSpan w:val="4"/>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spacing w:line="380" w:lineRule="exact"/>
              <w:jc w:val="left"/>
              <w:rPr>
                <w:rFonts w:eastAsia="仿宋_GB2312"/>
                <w:color w:val="000000"/>
                <w:sz w:val="24"/>
              </w:rPr>
            </w:pPr>
            <w:r>
              <w:rPr>
                <w:rFonts w:hint="eastAsia" w:ascii="仿宋_GB2312" w:hAnsi="仿宋_GB2312" w:eastAsia="仿宋_GB2312" w:cs="仿宋_GB2312"/>
                <w:b w:val="0"/>
                <w:bCs w:val="0"/>
                <w:spacing w:val="3"/>
                <w:sz w:val="24"/>
              </w:rPr>
              <w:t>绵羊、猪等家畜性别控制载体构建制备方法及其应用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9" w:type="dxa"/>
          <w:trHeight w:val="446" w:hRule="atLeast"/>
          <w:jc w:val="center"/>
        </w:trPr>
        <w:tc>
          <w:tcPr>
            <w:tcW w:w="195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黑体"/>
                <w:color w:val="000000"/>
                <w:sz w:val="24"/>
                <w:szCs w:val="22"/>
              </w:rPr>
            </w:pPr>
            <w:r>
              <w:rPr>
                <w:rFonts w:eastAsia="黑体"/>
                <w:color w:val="000000"/>
                <w:sz w:val="24"/>
                <w:szCs w:val="22"/>
              </w:rPr>
              <w:t>所属行业领域</w:t>
            </w:r>
          </w:p>
        </w:tc>
        <w:tc>
          <w:tcPr>
            <w:tcW w:w="6985" w:type="dxa"/>
            <w:gridSpan w:val="4"/>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left"/>
              <w:rPr>
                <w:rFonts w:hint="eastAsia" w:eastAsia="仿宋_GB2312"/>
                <w:color w:val="000000"/>
                <w:sz w:val="24"/>
                <w:lang w:val="en-US" w:eastAsia="zh-CN"/>
              </w:rPr>
            </w:pPr>
            <w:r>
              <w:rPr>
                <w:rFonts w:hint="eastAsia" w:ascii="仿宋_GB2312" w:hAnsi="仿宋_GB2312" w:eastAsia="仿宋_GB2312" w:cs="仿宋_GB2312"/>
                <w:b w:val="0"/>
                <w:bCs w:val="0"/>
                <w:spacing w:val="3"/>
                <w:sz w:val="24"/>
              </w:rPr>
              <w:t>畜牧</w:t>
            </w:r>
            <w:r>
              <w:rPr>
                <w:rFonts w:hint="eastAsia" w:ascii="仿宋_GB2312" w:hAnsi="仿宋_GB2312" w:eastAsia="仿宋_GB2312" w:cs="仿宋_GB2312"/>
                <w:b w:val="0"/>
                <w:bCs w:val="0"/>
                <w:spacing w:val="3"/>
                <w:sz w:val="24"/>
                <w:lang w:val="en-US" w:eastAsia="zh-CN"/>
              </w:rPr>
              <w:t>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gridAfter w:val="1"/>
          <w:wAfter w:w="9" w:type="dxa"/>
          <w:trHeight w:val="1131" w:hRule="atLeast"/>
          <w:jc w:val="center"/>
        </w:trPr>
        <w:tc>
          <w:tcPr>
            <w:tcW w:w="1220"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黑体"/>
                <w:color w:val="000000"/>
                <w:sz w:val="24"/>
                <w:szCs w:val="22"/>
              </w:rPr>
            </w:pPr>
            <w:r>
              <w:rPr>
                <w:rFonts w:hint="eastAsia" w:eastAsia="黑体"/>
                <w:color w:val="000000"/>
                <w:sz w:val="24"/>
                <w:szCs w:val="22"/>
              </w:rPr>
              <w:t>拟转化成果形式（专利、许可、软著等）及主要</w:t>
            </w:r>
            <w:r>
              <w:rPr>
                <w:rFonts w:eastAsia="黑体"/>
                <w:color w:val="000000"/>
                <w:sz w:val="24"/>
                <w:szCs w:val="22"/>
              </w:rPr>
              <w:t>内容（限</w:t>
            </w:r>
            <w:r>
              <w:rPr>
                <w:rFonts w:hint="eastAsia" w:eastAsia="黑体"/>
                <w:color w:val="000000"/>
                <w:sz w:val="24"/>
                <w:szCs w:val="22"/>
              </w:rPr>
              <w:t>8</w:t>
            </w:r>
            <w:r>
              <w:rPr>
                <w:rFonts w:eastAsia="黑体"/>
                <w:color w:val="000000"/>
                <w:sz w:val="24"/>
                <w:szCs w:val="22"/>
              </w:rPr>
              <w:t>00</w:t>
            </w:r>
          </w:p>
          <w:p>
            <w:pPr>
              <w:snapToGrid w:val="0"/>
              <w:spacing w:line="380" w:lineRule="exact"/>
              <w:jc w:val="center"/>
              <w:rPr>
                <w:rFonts w:eastAsia="仿宋_GB2312"/>
                <w:color w:val="000000"/>
                <w:sz w:val="24"/>
                <w:szCs w:val="22"/>
              </w:rPr>
            </w:pPr>
            <w:r>
              <w:rPr>
                <w:rFonts w:eastAsia="黑体"/>
                <w:color w:val="000000"/>
                <w:sz w:val="24"/>
                <w:szCs w:val="22"/>
              </w:rPr>
              <w:t>字以内）</w:t>
            </w:r>
          </w:p>
        </w:tc>
        <w:tc>
          <w:tcPr>
            <w:tcW w:w="7720" w:type="dxa"/>
            <w:gridSpan w:val="5"/>
            <w:tcBorders>
              <w:top w:val="single" w:color="000000" w:sz="6" w:space="0"/>
              <w:left w:val="single" w:color="000000" w:sz="6" w:space="0"/>
              <w:bottom w:val="single" w:color="000000" w:sz="6" w:space="0"/>
              <w:right w:val="single" w:color="000000" w:sz="6" w:space="0"/>
            </w:tcBorders>
            <w:shd w:val="clear" w:color="auto" w:fill="FFFFFF"/>
          </w:tcPr>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eastAsia="仿宋_GB2312"/>
                <w:color w:val="000000"/>
                <w:sz w:val="24"/>
              </w:rPr>
            </w:pPr>
            <w:r>
              <w:rPr>
                <w:rFonts w:eastAsia="仿宋_GB2312"/>
                <w:color w:val="000000"/>
                <w:sz w:val="24"/>
              </w:rPr>
              <w:t>本</w:t>
            </w:r>
            <w:r>
              <w:rPr>
                <w:rFonts w:hint="eastAsia" w:eastAsia="仿宋_GB2312"/>
                <w:color w:val="000000"/>
                <w:sz w:val="24"/>
              </w:rPr>
              <w:t>拟转化</w:t>
            </w:r>
            <w:r>
              <w:rPr>
                <w:rFonts w:eastAsia="仿宋_GB2312"/>
                <w:color w:val="000000"/>
                <w:sz w:val="24"/>
              </w:rPr>
              <w:t>成果</w:t>
            </w:r>
            <w:r>
              <w:rPr>
                <w:rFonts w:hint="eastAsia" w:eastAsia="仿宋_GB2312"/>
                <w:color w:val="000000"/>
                <w:sz w:val="24"/>
              </w:rPr>
              <w:t>为家畜性别控制技术专利。</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eastAsia="仿宋_GB2312"/>
                <w:color w:val="000000"/>
                <w:sz w:val="24"/>
              </w:rPr>
            </w:pPr>
            <w:r>
              <w:rPr>
                <w:rFonts w:eastAsia="仿宋_GB2312"/>
                <w:color w:val="000000"/>
                <w:sz w:val="24"/>
              </w:rPr>
              <w:t>本成果为国内外首创，除本团队外，相关研究和应用国内外未见报道（</w:t>
            </w:r>
            <w:r>
              <w:rPr>
                <w:rFonts w:hint="eastAsia" w:eastAsia="仿宋_GB2312"/>
                <w:color w:val="000000"/>
                <w:sz w:val="24"/>
              </w:rPr>
              <w:t>见</w:t>
            </w:r>
            <w:r>
              <w:rPr>
                <w:rFonts w:eastAsia="仿宋_GB2312"/>
                <w:color w:val="000000"/>
                <w:sz w:val="24"/>
              </w:rPr>
              <w:t>查新报告）。</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eastAsia="仿宋_GB2312"/>
                <w:color w:val="000000"/>
                <w:sz w:val="24"/>
              </w:rPr>
            </w:pPr>
            <w:r>
              <w:rPr>
                <w:rFonts w:eastAsia="仿宋_GB2312"/>
                <w:color w:val="000000"/>
                <w:sz w:val="24"/>
              </w:rPr>
              <w:t>本成果利用RNA</w:t>
            </w:r>
            <w:r>
              <w:rPr>
                <w:rFonts w:hint="eastAsia" w:eastAsia="仿宋_GB2312"/>
                <w:color w:val="000000"/>
                <w:sz w:val="24"/>
              </w:rPr>
              <w:t>i</w:t>
            </w:r>
            <w:r>
              <w:rPr>
                <w:rFonts w:eastAsia="仿宋_GB2312"/>
                <w:color w:val="000000"/>
                <w:sz w:val="24"/>
              </w:rPr>
              <w:t>现代生物技术</w:t>
            </w:r>
            <w:r>
              <w:rPr>
                <w:rFonts w:hint="eastAsia" w:eastAsia="仿宋_GB2312"/>
                <w:color w:val="000000"/>
                <w:sz w:val="24"/>
              </w:rPr>
              <w:t>，</w:t>
            </w:r>
            <w:r>
              <w:rPr>
                <w:rFonts w:eastAsia="仿宋_GB2312"/>
                <w:color w:val="000000"/>
                <w:sz w:val="24"/>
              </w:rPr>
              <w:t>睾丸注射高效干扰载体（但不是转基因），干扰家畜Y/X精子发育关键基因Zfy/Zfx（Eify/Eifx），使Y/X精子发育受阻，顶体发育不全，活力下降，</w:t>
            </w:r>
            <w:r>
              <w:rPr>
                <w:rFonts w:hint="eastAsia" w:eastAsia="仿宋_GB2312"/>
                <w:color w:val="000000"/>
                <w:sz w:val="24"/>
              </w:rPr>
              <w:t>而</w:t>
            </w:r>
            <w:r>
              <w:rPr>
                <w:rFonts w:eastAsia="仿宋_GB2312"/>
                <w:color w:val="000000"/>
                <w:sz w:val="24"/>
              </w:rPr>
              <w:t>X/Y精子</w:t>
            </w:r>
            <w:r>
              <w:rPr>
                <w:rFonts w:hint="eastAsia" w:eastAsia="仿宋_GB2312"/>
                <w:color w:val="000000"/>
                <w:sz w:val="24"/>
              </w:rPr>
              <w:t>（所需精子）</w:t>
            </w:r>
            <w:r>
              <w:rPr>
                <w:rFonts w:eastAsia="仿宋_GB2312"/>
                <w:color w:val="000000"/>
                <w:sz w:val="24"/>
              </w:rPr>
              <w:t>不受影响，有效控制家畜的性别，实现子一代多产母仔或公仔，满足家畜快速扩群、生产和市场需求，提高经济效益。</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eastAsia="仿宋_GB2312"/>
                <w:color w:val="000000"/>
                <w:sz w:val="24"/>
              </w:rPr>
            </w:pPr>
            <w:r>
              <w:rPr>
                <w:rFonts w:eastAsia="仿宋_GB2312"/>
                <w:color w:val="000000"/>
                <w:sz w:val="24"/>
              </w:rPr>
              <w:t>该成果可以控制绵羊、猪、马鹿（梅花鹿）、驴、牛的子一代性别，目前可控制各种动物多产子一代的公（母）性别比例在70%——80%，同时，可以采用自然交配，也可进行人工授精，并可制作性控冻精细管，向全国供应绵羊、猪、马鹿（梅花鹿）、驴、牛等性别控制冻精细管。</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eastAsia="仿宋_GB2312"/>
                <w:color w:val="000000"/>
                <w:sz w:val="24"/>
              </w:rPr>
            </w:pPr>
            <w:r>
              <w:rPr>
                <w:rFonts w:eastAsia="仿宋_GB2312"/>
                <w:color w:val="000000"/>
                <w:sz w:val="24"/>
              </w:rPr>
              <w:t>该成果目前已经在疆内外不同的养殖场进行了中试，取得了可喜的成果，已经获得国家发明专利授权8项。</w:t>
            </w:r>
            <w:r>
              <w:rPr>
                <w:rFonts w:hint="eastAsia" w:eastAsia="仿宋_GB2312"/>
                <w:color w:val="000000"/>
                <w:sz w:val="24"/>
              </w:rPr>
              <w:t>该</w:t>
            </w:r>
            <w:r>
              <w:rPr>
                <w:rFonts w:eastAsia="仿宋_GB2312"/>
                <w:color w:val="000000"/>
                <w:sz w:val="24"/>
              </w:rPr>
              <w:t>成果处于中试阶段，成果技术相对比较成熟稳定。</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eastAsia="仿宋_GB2312"/>
                <w:color w:val="000000"/>
                <w:sz w:val="24"/>
              </w:rPr>
            </w:pPr>
            <w:r>
              <w:rPr>
                <w:rFonts w:eastAsia="仿宋_GB2312"/>
                <w:color w:val="000000"/>
                <w:sz w:val="24"/>
              </w:rPr>
              <w:t>该成果可以控制湖羊多产母羔，充分发挥湖羊母羊的繁殖性能进行扩繁，再与肉羊萨福克</w:t>
            </w:r>
            <w:r>
              <w:rPr>
                <w:rFonts w:hint="eastAsia" w:eastAsia="仿宋_GB2312"/>
                <w:color w:val="000000"/>
                <w:sz w:val="24"/>
              </w:rPr>
              <w:t>、多浪羊</w:t>
            </w:r>
            <w:r>
              <w:rPr>
                <w:rFonts w:eastAsia="仿宋_GB2312"/>
                <w:color w:val="000000"/>
                <w:sz w:val="24"/>
              </w:rPr>
              <w:t>等公羊杂交，控制多产产肉性能良好、生长速度较快的杂交公羔，建立二元杂交配套体系，实现新疆羊肉生产的自给自足和大力发展。同时，</w:t>
            </w:r>
            <w:r>
              <w:rPr>
                <w:rFonts w:hint="eastAsia" w:eastAsia="仿宋_GB2312"/>
                <w:color w:val="000000"/>
                <w:sz w:val="24"/>
              </w:rPr>
              <w:t>该成果可</w:t>
            </w:r>
            <w:r>
              <w:rPr>
                <w:rFonts w:eastAsia="仿宋_GB2312"/>
                <w:color w:val="000000"/>
                <w:sz w:val="24"/>
              </w:rPr>
              <w:t>提高企业的经济效益。以养猪场为例，一个年出栏100万头生猪的大型猪场，不计算</w:t>
            </w:r>
            <w:r>
              <w:rPr>
                <w:rFonts w:hint="eastAsia" w:eastAsia="仿宋_GB2312"/>
                <w:color w:val="000000"/>
                <w:sz w:val="24"/>
              </w:rPr>
              <w:t>父母</w:t>
            </w:r>
            <w:r>
              <w:rPr>
                <w:rFonts w:eastAsia="仿宋_GB2312"/>
                <w:color w:val="000000"/>
                <w:sz w:val="24"/>
              </w:rPr>
              <w:t>代场控制多产母种猪，只算商品猪场（育肥</w:t>
            </w:r>
            <w:r>
              <w:rPr>
                <w:rFonts w:hint="eastAsia" w:eastAsia="仿宋_GB2312"/>
                <w:color w:val="000000"/>
                <w:sz w:val="24"/>
              </w:rPr>
              <w:t>场</w:t>
            </w:r>
            <w:r>
              <w:rPr>
                <w:rFonts w:eastAsia="仿宋_GB2312"/>
                <w:color w:val="000000"/>
                <w:sz w:val="24"/>
              </w:rPr>
              <w:t>）</w:t>
            </w:r>
            <w:r>
              <w:rPr>
                <w:rFonts w:hint="eastAsia" w:eastAsia="仿宋_GB2312"/>
                <w:color w:val="000000"/>
                <w:sz w:val="24"/>
              </w:rPr>
              <w:t>，</w:t>
            </w:r>
            <w:r>
              <w:rPr>
                <w:rFonts w:eastAsia="仿宋_GB2312"/>
                <w:color w:val="000000"/>
                <w:sz w:val="24"/>
              </w:rPr>
              <w:t>采用该成果育肥公猪数量比例增加30%，即增加公猪数量为30万头，每头公猪比母猪早出栏1周，节省饲料费约100元，30万头公猪可为企业节省饲料费3000万元。还没有计算人工、水电和场地费等等。</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eastAsia="仿宋_GB2312"/>
                <w:color w:val="000000"/>
                <w:sz w:val="24"/>
              </w:rPr>
            </w:pPr>
            <w:r>
              <w:rPr>
                <w:rFonts w:eastAsia="仿宋_GB2312"/>
                <w:color w:val="000000"/>
                <w:sz w:val="24"/>
              </w:rPr>
              <w:t>该成果确切可靠、方法简单、操作简便、成本低廉、易于推广。以绵羊为例，一只公羊睾丸注射药剂费用在2000元，在保证受胎率和性控效果的情况下可以配种55天，隔天采精可采26次，每次所采精液稀释后可配母羊20-30只，共可配母羊520只-780只，平均每只母羊配种性控费用在3.8元-2.6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gridAfter w:val="1"/>
          <w:wAfter w:w="9" w:type="dxa"/>
          <w:trHeight w:val="3842" w:hRule="atLeast"/>
          <w:jc w:val="center"/>
        </w:trPr>
        <w:tc>
          <w:tcPr>
            <w:tcW w:w="1220"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仿宋_GB2312"/>
                <w:color w:val="000000"/>
                <w:sz w:val="24"/>
                <w:szCs w:val="22"/>
              </w:rPr>
            </w:pPr>
            <w:r>
              <w:rPr>
                <w:rFonts w:hint="eastAsia" w:eastAsia="黑体"/>
                <w:color w:val="000000"/>
                <w:sz w:val="24"/>
                <w:szCs w:val="22"/>
              </w:rPr>
              <w:t>转化成果前景或目标</w:t>
            </w:r>
            <w:r>
              <w:rPr>
                <w:rFonts w:eastAsia="黑体"/>
                <w:color w:val="000000"/>
                <w:sz w:val="24"/>
                <w:szCs w:val="22"/>
              </w:rPr>
              <w:t>（限500字以内</w:t>
            </w:r>
            <w:r>
              <w:rPr>
                <w:rFonts w:eastAsia="仿宋_GB2312"/>
                <w:color w:val="000000"/>
                <w:sz w:val="24"/>
                <w:szCs w:val="22"/>
              </w:rPr>
              <w:t>）</w:t>
            </w:r>
          </w:p>
        </w:tc>
        <w:tc>
          <w:tcPr>
            <w:tcW w:w="7720"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480" w:firstLineChars="200"/>
              <w:jc w:val="both"/>
              <w:textAlignment w:val="auto"/>
              <w:rPr>
                <w:rFonts w:ascii="Times New Roman" w:hAnsi="Times New Roman" w:eastAsia="仿宋_GB2312"/>
                <w:color w:val="000000"/>
                <w:kern w:val="2"/>
                <w:szCs w:val="22"/>
              </w:rPr>
            </w:pPr>
            <w:r>
              <w:rPr>
                <w:rFonts w:hint="eastAsia" w:ascii="Times New Roman" w:hAnsi="Times New Roman" w:eastAsia="仿宋_GB2312"/>
                <w:color w:val="000000"/>
                <w:kern w:val="2"/>
                <w:szCs w:val="22"/>
              </w:rPr>
              <w:t>该转化成果为国内外首创，不仅打破了美国在奶牛业广泛使用的流式细胞仪分离法性别控制的垄断，由于成本低廉、使用方便，实现了小动物性别控制的梦想。</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480" w:firstLineChars="200"/>
              <w:jc w:val="both"/>
              <w:textAlignment w:val="auto"/>
              <w:rPr>
                <w:rFonts w:ascii="Times New Roman" w:hAnsi="Times New Roman" w:eastAsia="仿宋_GB2312"/>
                <w:color w:val="000000"/>
                <w:kern w:val="2"/>
                <w:szCs w:val="22"/>
              </w:rPr>
            </w:pPr>
            <w:r>
              <w:rPr>
                <w:rFonts w:hint="eastAsia" w:ascii="Times New Roman" w:hAnsi="Times New Roman" w:eastAsia="仿宋_GB2312"/>
                <w:color w:val="000000"/>
                <w:kern w:val="2"/>
                <w:szCs w:val="22"/>
              </w:rPr>
              <w:t>新疆是我国养羊大省，目前大量饲养湖羊就是充分利用其母羊全年发情繁殖率高的优良性能，但是，湖羊公羊产肉性能远远不如多浪羊和其他肉用品种，湖羊公羊的养殖经济效益较低。利用该转化成果控制湖羊多产母羊羔可显著提高养殖经济效益。再利用湖羊作为母本与多浪羊等杂交多产公羊羔，提高产肉性能，增加经济效益。</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480" w:firstLineChars="200"/>
              <w:jc w:val="both"/>
              <w:textAlignment w:val="auto"/>
              <w:rPr>
                <w:rFonts w:ascii="Times New Roman" w:hAnsi="Times New Roman" w:eastAsia="仿宋_GB2312"/>
                <w:color w:val="000000"/>
                <w:kern w:val="2"/>
                <w:szCs w:val="22"/>
              </w:rPr>
            </w:pPr>
            <w:r>
              <w:rPr>
                <w:rFonts w:hint="eastAsia" w:ascii="Times New Roman" w:hAnsi="Times New Roman" w:eastAsia="仿宋_GB2312"/>
                <w:color w:val="000000"/>
                <w:kern w:val="2"/>
                <w:szCs w:val="22"/>
              </w:rPr>
              <w:t>在养猪业，祖代场需要</w:t>
            </w:r>
            <w:r>
              <w:rPr>
                <w:rFonts w:hint="eastAsia" w:ascii="Times New Roman" w:hAnsi="Times New Roman" w:eastAsia="仿宋_GB2312"/>
                <w:color w:val="000000"/>
                <w:kern w:val="2"/>
                <w:szCs w:val="22"/>
                <w:lang w:eastAsia="zh-CN"/>
              </w:rPr>
              <w:t>100%</w:t>
            </w:r>
            <w:r>
              <w:rPr>
                <w:rFonts w:hint="eastAsia" w:ascii="Times New Roman" w:hAnsi="Times New Roman" w:eastAsia="仿宋_GB2312"/>
                <w:color w:val="000000"/>
                <w:kern w:val="2"/>
                <w:szCs w:val="22"/>
              </w:rPr>
              <w:t>的杜洛克公猪，而父母代场需要</w:t>
            </w:r>
            <w:r>
              <w:rPr>
                <w:rFonts w:hint="eastAsia" w:ascii="Times New Roman" w:hAnsi="Times New Roman" w:eastAsia="仿宋_GB2312"/>
                <w:color w:val="000000"/>
                <w:kern w:val="2"/>
                <w:szCs w:val="22"/>
                <w:lang w:eastAsia="zh-CN"/>
              </w:rPr>
              <w:t>100%</w:t>
            </w:r>
            <w:r>
              <w:rPr>
                <w:rFonts w:hint="eastAsia" w:ascii="Times New Roman" w:hAnsi="Times New Roman" w:eastAsia="仿宋_GB2312"/>
                <w:color w:val="000000"/>
                <w:kern w:val="2"/>
                <w:szCs w:val="22"/>
              </w:rPr>
              <w:t>的长白或者大白母猪，繁殖场则需要给育肥场提供生长速度快、产肉性能高的公仔。仅育肥场多产公猪30%，公猪提前1周出栏节省的饲料费，每头100元，一个每年出栏20万头生猪的猪场大约可节省资金600万元。</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480" w:firstLineChars="200"/>
              <w:jc w:val="both"/>
              <w:textAlignment w:val="auto"/>
              <w:rPr>
                <w:rFonts w:ascii="Times New Roman" w:hAnsi="Times New Roman" w:eastAsia="仿宋_GB2312"/>
                <w:color w:val="000000"/>
                <w:kern w:val="2"/>
                <w:szCs w:val="22"/>
              </w:rPr>
            </w:pPr>
            <w:r>
              <w:rPr>
                <w:rFonts w:hint="eastAsia" w:ascii="Times New Roman" w:hAnsi="Times New Roman" w:eastAsia="仿宋_GB2312"/>
                <w:color w:val="000000"/>
                <w:kern w:val="2"/>
                <w:szCs w:val="22"/>
              </w:rPr>
              <w:t>新疆也是我国养驴大省，养驴作为脱贫致富、提高农民收入的有效途径之一，受到政府大力支持。由于养驴投入大、资金周转周期长，而母驴妊娠期长达13个月，养一头公驴需要2.5-3年才能见到经济效益。而养一头母驴可以每天收益150-200元的驴奶钱，同时，可扩繁，而一头小母驴又可增加约5000元的收入。因此，大力发展奶驴业是养驴业发展的出路。</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480" w:firstLineChars="200"/>
              <w:jc w:val="both"/>
              <w:textAlignment w:val="auto"/>
              <w:rPr>
                <w:rFonts w:hint="eastAsia" w:ascii="Times New Roman" w:hAnsi="Times New Roman" w:eastAsia="仿宋_GB2312"/>
                <w:color w:val="000000"/>
                <w:kern w:val="2"/>
                <w:szCs w:val="22"/>
              </w:rPr>
            </w:pPr>
            <w:r>
              <w:rPr>
                <w:rFonts w:hint="eastAsia" w:ascii="Times New Roman" w:hAnsi="Times New Roman" w:eastAsia="仿宋_GB2312"/>
                <w:color w:val="000000"/>
                <w:kern w:val="2"/>
                <w:szCs w:val="22"/>
              </w:rPr>
              <w:t>优良性控冷冻精液的销售可推广我区南疆优良品种和增加经济收入。项目完成可培养专业技术人员5-7人，申请实用新型专利1项，建立南疆猪或者羊性别控制示范基地1个，性控冻精生产示范基地1个，发表学术论文1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gridAfter w:val="1"/>
          <w:wAfter w:w="9" w:type="dxa"/>
          <w:trHeight w:val="524" w:hRule="atLeast"/>
          <w:jc w:val="center"/>
        </w:trPr>
        <w:tc>
          <w:tcPr>
            <w:tcW w:w="1220"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黑体"/>
                <w:color w:val="000000"/>
                <w:sz w:val="24"/>
                <w:szCs w:val="22"/>
              </w:rPr>
            </w:pPr>
            <w:r>
              <w:rPr>
                <w:rFonts w:eastAsia="黑体"/>
                <w:color w:val="000000"/>
                <w:sz w:val="24"/>
                <w:szCs w:val="22"/>
              </w:rPr>
              <w:t>时限要求</w:t>
            </w:r>
          </w:p>
        </w:tc>
        <w:tc>
          <w:tcPr>
            <w:tcW w:w="7720"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ind w:firstLine="480" w:firstLineChars="200"/>
              <w:jc w:val="left"/>
              <w:rPr>
                <w:rFonts w:eastAsia="仿宋_GB2312"/>
                <w:color w:val="000000"/>
                <w:sz w:val="24"/>
                <w:szCs w:val="22"/>
              </w:rPr>
            </w:pPr>
            <w:r>
              <w:rPr>
                <w:rFonts w:eastAsia="仿宋_GB2312"/>
                <w:color w:val="000000"/>
                <w:sz w:val="24"/>
                <w:szCs w:val="22"/>
              </w:rPr>
              <w:t>202</w:t>
            </w:r>
            <w:r>
              <w:rPr>
                <w:rFonts w:hint="eastAsia" w:eastAsia="仿宋_GB2312"/>
                <w:color w:val="000000"/>
                <w:sz w:val="24"/>
                <w:szCs w:val="22"/>
              </w:rPr>
              <w:t>5</w:t>
            </w:r>
            <w:r>
              <w:rPr>
                <w:rFonts w:eastAsia="仿宋_GB2312"/>
                <w:color w:val="000000"/>
                <w:sz w:val="24"/>
                <w:szCs w:val="22"/>
              </w:rPr>
              <w:t>年</w:t>
            </w:r>
            <w:r>
              <w:rPr>
                <w:rFonts w:eastAsia="仿宋_GB2312"/>
                <w:color w:val="000000"/>
                <w:sz w:val="24"/>
                <w:szCs w:val="22"/>
                <w:u w:val="single" w:color="000000"/>
              </w:rPr>
              <w:t xml:space="preserve"> </w:t>
            </w:r>
            <w:r>
              <w:rPr>
                <w:rFonts w:hint="eastAsia" w:eastAsia="仿宋_GB2312"/>
                <w:color w:val="000000"/>
                <w:sz w:val="24"/>
                <w:szCs w:val="22"/>
                <w:u w:val="single" w:color="000000"/>
                <w:lang w:val="en-US" w:eastAsia="zh-CN"/>
              </w:rPr>
              <w:t>3</w:t>
            </w:r>
            <w:r>
              <w:rPr>
                <w:rFonts w:hint="eastAsia" w:eastAsia="仿宋_GB2312"/>
                <w:color w:val="000000"/>
                <w:sz w:val="24"/>
                <w:szCs w:val="22"/>
                <w:u w:val="single" w:color="000000"/>
              </w:rPr>
              <w:t xml:space="preserve"> </w:t>
            </w:r>
            <w:r>
              <w:rPr>
                <w:rFonts w:eastAsia="仿宋_GB2312"/>
                <w:color w:val="000000"/>
                <w:sz w:val="24"/>
                <w:szCs w:val="22"/>
                <w:u w:val="single" w:color="000000"/>
              </w:rPr>
              <w:t xml:space="preserve"> </w:t>
            </w:r>
            <w:r>
              <w:rPr>
                <w:rFonts w:eastAsia="仿宋_GB2312"/>
                <w:color w:val="000000"/>
                <w:sz w:val="24"/>
                <w:szCs w:val="22"/>
              </w:rPr>
              <w:t xml:space="preserve">月 至 </w:t>
            </w:r>
            <w:r>
              <w:rPr>
                <w:rFonts w:eastAsia="仿宋_GB2312"/>
                <w:color w:val="000000"/>
                <w:sz w:val="24"/>
                <w:szCs w:val="22"/>
                <w:u w:val="single" w:color="000000"/>
              </w:rPr>
              <w:t xml:space="preserve"> 202</w:t>
            </w:r>
            <w:r>
              <w:rPr>
                <w:rFonts w:hint="eastAsia" w:eastAsia="仿宋_GB2312"/>
                <w:color w:val="000000"/>
                <w:sz w:val="24"/>
                <w:szCs w:val="22"/>
                <w:u w:val="single" w:color="000000"/>
              </w:rPr>
              <w:t xml:space="preserve">6 </w:t>
            </w:r>
            <w:r>
              <w:rPr>
                <w:rFonts w:eastAsia="仿宋_GB2312"/>
                <w:color w:val="000000"/>
                <w:sz w:val="24"/>
                <w:szCs w:val="22"/>
              </w:rPr>
              <w:t>年</w:t>
            </w:r>
            <w:r>
              <w:rPr>
                <w:rFonts w:eastAsia="仿宋_GB2312"/>
                <w:color w:val="000000"/>
                <w:sz w:val="24"/>
                <w:szCs w:val="22"/>
                <w:u w:val="single" w:color="000000"/>
              </w:rPr>
              <w:t xml:space="preserve"> </w:t>
            </w:r>
            <w:r>
              <w:rPr>
                <w:rFonts w:hint="eastAsia" w:eastAsia="仿宋_GB2312"/>
                <w:color w:val="000000"/>
                <w:sz w:val="24"/>
                <w:szCs w:val="22"/>
                <w:u w:val="single" w:color="000000"/>
                <w:lang w:val="en-US" w:eastAsia="zh-CN"/>
              </w:rPr>
              <w:t>3</w:t>
            </w:r>
            <w:r>
              <w:rPr>
                <w:rFonts w:eastAsia="仿宋_GB2312"/>
                <w:color w:val="000000"/>
                <w:sz w:val="24"/>
                <w:szCs w:val="22"/>
                <w:u w:val="single" w:color="000000"/>
              </w:rPr>
              <w:t xml:space="preserve"> </w:t>
            </w:r>
            <w:r>
              <w:rPr>
                <w:rFonts w:eastAsia="仿宋_GB2312"/>
                <w:color w:val="000000"/>
                <w:sz w:val="24"/>
                <w:szCs w:val="22"/>
              </w:rPr>
              <w:t>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jc w:val="center"/>
        </w:trPr>
        <w:tc>
          <w:tcPr>
            <w:tcW w:w="8949" w:type="dxa"/>
            <w:gridSpan w:val="7"/>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黑体"/>
                <w:color w:val="000000"/>
                <w:sz w:val="24"/>
              </w:rPr>
            </w:pPr>
            <w:r>
              <w:rPr>
                <w:rFonts w:eastAsia="黑体"/>
                <w:color w:val="000000"/>
                <w:sz w:val="24"/>
              </w:rPr>
              <w:t>以下信息供揭榜方参考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476" w:hRule="atLeast"/>
          <w:jc w:val="center"/>
        </w:trPr>
        <w:tc>
          <w:tcPr>
            <w:tcW w:w="1221"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黑体"/>
                <w:color w:val="000000"/>
                <w:sz w:val="24"/>
                <w:szCs w:val="22"/>
              </w:rPr>
            </w:pPr>
            <w:r>
              <w:rPr>
                <w:rFonts w:hint="eastAsia" w:eastAsia="黑体"/>
                <w:color w:val="000000"/>
                <w:sz w:val="24"/>
                <w:szCs w:val="22"/>
              </w:rPr>
              <w:t>成果拥有方</w:t>
            </w:r>
          </w:p>
        </w:tc>
        <w:tc>
          <w:tcPr>
            <w:tcW w:w="736"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仿宋_GB2312"/>
                <w:color w:val="000000"/>
                <w:sz w:val="24"/>
                <w:szCs w:val="22"/>
              </w:rPr>
            </w:pPr>
            <w:r>
              <w:rPr>
                <w:rFonts w:eastAsia="仿宋_GB2312"/>
                <w:color w:val="000000"/>
                <w:sz w:val="24"/>
                <w:szCs w:val="22"/>
              </w:rPr>
              <w:t>序号</w:t>
            </w:r>
          </w:p>
        </w:tc>
        <w:tc>
          <w:tcPr>
            <w:tcW w:w="1461"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仿宋_GB2312"/>
                <w:color w:val="000000"/>
                <w:sz w:val="24"/>
                <w:szCs w:val="22"/>
              </w:rPr>
            </w:pPr>
            <w:r>
              <w:rPr>
                <w:rFonts w:eastAsia="仿宋_GB2312"/>
                <w:color w:val="000000"/>
                <w:sz w:val="24"/>
                <w:szCs w:val="22"/>
              </w:rPr>
              <w:t>单位名称</w:t>
            </w:r>
          </w:p>
        </w:tc>
        <w:tc>
          <w:tcPr>
            <w:tcW w:w="2268"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仿宋_GB2312"/>
                <w:color w:val="000000"/>
                <w:sz w:val="24"/>
                <w:szCs w:val="22"/>
              </w:rPr>
            </w:pPr>
            <w:r>
              <w:rPr>
                <w:rFonts w:eastAsia="仿宋_GB2312"/>
                <w:color w:val="000000"/>
                <w:sz w:val="24"/>
                <w:szCs w:val="22"/>
              </w:rPr>
              <w:t>单位性质</w:t>
            </w:r>
          </w:p>
        </w:tc>
        <w:tc>
          <w:tcPr>
            <w:tcW w:w="1177"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仿宋_GB2312"/>
                <w:color w:val="000000"/>
                <w:sz w:val="24"/>
                <w:szCs w:val="22"/>
              </w:rPr>
            </w:pPr>
            <w:r>
              <w:rPr>
                <w:rFonts w:eastAsia="仿宋_GB2312"/>
                <w:color w:val="000000"/>
                <w:sz w:val="24"/>
                <w:szCs w:val="22"/>
              </w:rPr>
              <w:t>联系人</w:t>
            </w:r>
          </w:p>
        </w:tc>
        <w:tc>
          <w:tcPr>
            <w:tcW w:w="2086"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仿宋_GB2312"/>
                <w:color w:val="000000"/>
                <w:sz w:val="24"/>
                <w:szCs w:val="22"/>
              </w:rPr>
            </w:pPr>
            <w:r>
              <w:rPr>
                <w:rFonts w:eastAsia="仿宋_GB2312"/>
                <w:color w:val="000000"/>
                <w:sz w:val="24"/>
                <w:szCs w:val="22"/>
              </w:rPr>
              <w:t>联系方式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221"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仿宋_GB2312"/>
                <w:color w:val="000000"/>
                <w:sz w:val="24"/>
                <w:szCs w:val="22"/>
              </w:rPr>
            </w:pPr>
          </w:p>
        </w:tc>
        <w:tc>
          <w:tcPr>
            <w:tcW w:w="736"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仿宋_GB2312"/>
                <w:color w:val="000000"/>
                <w:sz w:val="24"/>
                <w:szCs w:val="22"/>
              </w:rPr>
            </w:pPr>
            <w:r>
              <w:rPr>
                <w:rFonts w:eastAsia="仿宋_GB2312"/>
                <w:color w:val="000000"/>
                <w:sz w:val="24"/>
                <w:szCs w:val="22"/>
              </w:rPr>
              <w:t>1</w:t>
            </w:r>
          </w:p>
        </w:tc>
        <w:tc>
          <w:tcPr>
            <w:tcW w:w="1461"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eastAsia" w:eastAsia="仿宋_GB2312" w:cs="Times New Roman"/>
                <w:color w:val="000000"/>
                <w:sz w:val="24"/>
                <w:szCs w:val="22"/>
                <w:lang w:val="en-US" w:eastAsia="zh-CN"/>
              </w:rPr>
            </w:pPr>
            <w:r>
              <w:rPr>
                <w:rFonts w:hint="eastAsia" w:eastAsia="仿宋_GB2312" w:cs="Times New Roman"/>
                <w:color w:val="000000"/>
                <w:sz w:val="24"/>
                <w:szCs w:val="22"/>
                <w:lang w:val="en-US" w:eastAsia="zh-CN"/>
              </w:rPr>
              <w:t>石河子大学</w:t>
            </w:r>
          </w:p>
          <w:p>
            <w:pPr>
              <w:snapToGrid w:val="0"/>
              <w:spacing w:line="380" w:lineRule="exact"/>
              <w:jc w:val="center"/>
              <w:rPr>
                <w:rFonts w:eastAsia="仿宋_GB2312"/>
                <w:color w:val="000000"/>
                <w:sz w:val="24"/>
                <w:szCs w:val="22"/>
              </w:rPr>
            </w:pPr>
            <w:r>
              <w:rPr>
                <w:rFonts w:hint="eastAsia" w:eastAsia="仿宋_GB2312"/>
                <w:color w:val="000000"/>
                <w:sz w:val="24"/>
                <w:szCs w:val="22"/>
                <w:lang w:val="en-US" w:eastAsia="zh-CN"/>
              </w:rPr>
              <w:t>南疆研究院</w:t>
            </w:r>
          </w:p>
        </w:tc>
        <w:tc>
          <w:tcPr>
            <w:tcW w:w="2268"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left"/>
              <w:rPr>
                <w:rFonts w:eastAsia="仿宋_GB2312"/>
                <w:color w:val="000000"/>
                <w:sz w:val="24"/>
                <w:szCs w:val="22"/>
              </w:rPr>
            </w:pPr>
            <w:r>
              <w:rPr>
                <w:rFonts w:hint="eastAsia" w:eastAsia="仿宋_GB2312"/>
                <w:color w:val="000000"/>
                <w:sz w:val="24"/>
                <w:szCs w:val="22"/>
                <w:lang w:eastAsia="zh-CN"/>
              </w:rPr>
              <w:t>☑</w:t>
            </w:r>
            <w:r>
              <w:rPr>
                <w:rFonts w:eastAsia="仿宋_GB2312"/>
                <w:color w:val="000000"/>
                <w:sz w:val="24"/>
                <w:szCs w:val="22"/>
              </w:rPr>
              <w:t xml:space="preserve">高校 </w:t>
            </w:r>
            <w:r>
              <w:rPr>
                <w:rFonts w:hint="eastAsia" w:eastAsia="仿宋_GB2312"/>
                <w:color w:val="000000"/>
                <w:sz w:val="24"/>
                <w:szCs w:val="22"/>
                <w:lang w:eastAsia="zh-CN"/>
              </w:rPr>
              <w:t>□</w:t>
            </w:r>
            <w:r>
              <w:rPr>
                <w:rFonts w:eastAsia="仿宋_GB2312"/>
                <w:color w:val="000000"/>
                <w:sz w:val="24"/>
                <w:szCs w:val="22"/>
              </w:rPr>
              <w:t>科研院所</w:t>
            </w:r>
            <w:r>
              <w:rPr>
                <w:rFonts w:hint="eastAsia" w:eastAsia="仿宋_GB2312"/>
                <w:color w:val="000000"/>
                <w:sz w:val="24"/>
                <w:szCs w:val="22"/>
                <w:lang w:eastAsia="zh-CN"/>
              </w:rPr>
              <w:t>□</w:t>
            </w:r>
            <w:r>
              <w:rPr>
                <w:rFonts w:eastAsia="仿宋_GB2312"/>
                <w:color w:val="000000"/>
                <w:sz w:val="24"/>
                <w:szCs w:val="22"/>
              </w:rPr>
              <w:t>企业（</w:t>
            </w:r>
            <w:r>
              <w:rPr>
                <w:rFonts w:hint="eastAsia" w:eastAsia="仿宋_GB2312"/>
                <w:color w:val="000000"/>
                <w:sz w:val="24"/>
                <w:szCs w:val="22"/>
                <w:lang w:eastAsia="zh-CN"/>
              </w:rPr>
              <w:t>□</w:t>
            </w:r>
            <w:r>
              <w:rPr>
                <w:rFonts w:eastAsia="仿宋_GB2312"/>
                <w:color w:val="000000"/>
                <w:sz w:val="24"/>
                <w:szCs w:val="22"/>
              </w:rPr>
              <w:t>高新技术企业、</w:t>
            </w:r>
            <w:r>
              <w:rPr>
                <w:rFonts w:hint="eastAsia" w:eastAsia="仿宋_GB2312"/>
                <w:color w:val="000000"/>
                <w:sz w:val="24"/>
                <w:szCs w:val="22"/>
                <w:lang w:eastAsia="zh-CN"/>
              </w:rPr>
              <w:t>□</w:t>
            </w:r>
            <w:r>
              <w:rPr>
                <w:rFonts w:eastAsia="仿宋_GB2312"/>
                <w:color w:val="000000"/>
                <w:sz w:val="24"/>
                <w:szCs w:val="22"/>
              </w:rPr>
              <w:t>科技型企业）</w:t>
            </w:r>
            <w:r>
              <w:rPr>
                <w:rFonts w:hint="eastAsia" w:eastAsia="仿宋_GB2312"/>
                <w:color w:val="000000"/>
                <w:sz w:val="24"/>
                <w:szCs w:val="22"/>
                <w:lang w:eastAsia="zh-CN"/>
              </w:rPr>
              <w:t>□</w:t>
            </w:r>
            <w:r>
              <w:rPr>
                <w:rFonts w:eastAsia="仿宋_GB2312"/>
                <w:color w:val="000000"/>
                <w:sz w:val="24"/>
                <w:szCs w:val="22"/>
              </w:rPr>
              <w:t xml:space="preserve">行业部门 </w:t>
            </w:r>
            <w:r>
              <w:rPr>
                <w:rFonts w:hint="eastAsia" w:eastAsia="仿宋_GB2312"/>
                <w:color w:val="000000"/>
                <w:sz w:val="24"/>
                <w:szCs w:val="22"/>
                <w:lang w:eastAsia="zh-CN"/>
              </w:rPr>
              <w:t>□</w:t>
            </w:r>
            <w:r>
              <w:rPr>
                <w:rFonts w:eastAsia="仿宋_GB2312"/>
                <w:color w:val="000000"/>
                <w:sz w:val="24"/>
                <w:szCs w:val="22"/>
              </w:rPr>
              <w:t>其他</w:t>
            </w:r>
          </w:p>
        </w:tc>
        <w:tc>
          <w:tcPr>
            <w:tcW w:w="1177"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仿宋_GB2312"/>
                <w:color w:val="000000"/>
                <w:sz w:val="24"/>
                <w:szCs w:val="22"/>
              </w:rPr>
            </w:pPr>
            <w:r>
              <w:rPr>
                <w:rFonts w:hint="eastAsia" w:eastAsia="仿宋_GB2312"/>
                <w:color w:val="000000"/>
                <w:sz w:val="24"/>
                <w:szCs w:val="22"/>
              </w:rPr>
              <w:t>贾斌</w:t>
            </w:r>
          </w:p>
        </w:tc>
        <w:tc>
          <w:tcPr>
            <w:tcW w:w="2086"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仿宋_GB2312"/>
                <w:color w:val="000000"/>
                <w:sz w:val="24"/>
                <w:szCs w:val="22"/>
              </w:rPr>
            </w:pPr>
            <w:r>
              <w:rPr>
                <w:rFonts w:hint="eastAsia" w:eastAsia="仿宋_GB2312"/>
                <w:color w:val="000000"/>
                <w:sz w:val="24"/>
                <w:szCs w:val="22"/>
              </w:rPr>
              <w:t>18009931966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6" w:hRule="atLeast"/>
          <w:jc w:val="center"/>
        </w:trPr>
        <w:tc>
          <w:tcPr>
            <w:tcW w:w="1221"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黑体"/>
                <w:color w:val="000000"/>
                <w:sz w:val="24"/>
                <w:szCs w:val="22"/>
              </w:rPr>
            </w:pPr>
            <w:r>
              <w:rPr>
                <w:rFonts w:hint="eastAsia" w:eastAsia="黑体"/>
                <w:color w:val="000000"/>
                <w:sz w:val="24"/>
                <w:szCs w:val="22"/>
              </w:rPr>
              <w:t>转化</w:t>
            </w:r>
            <w:r>
              <w:rPr>
                <w:rFonts w:eastAsia="黑体"/>
                <w:color w:val="000000"/>
                <w:sz w:val="24"/>
                <w:szCs w:val="22"/>
              </w:rPr>
              <w:t>资金投入预测</w:t>
            </w:r>
          </w:p>
        </w:tc>
        <w:tc>
          <w:tcPr>
            <w:tcW w:w="7728" w:type="dxa"/>
            <w:gridSpan w:val="6"/>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ind w:firstLine="240" w:firstLineChars="100"/>
              <w:jc w:val="left"/>
              <w:rPr>
                <w:rFonts w:eastAsia="仿宋_GB2312"/>
                <w:color w:val="000000"/>
                <w:sz w:val="24"/>
                <w:szCs w:val="22"/>
              </w:rPr>
            </w:pPr>
            <w:r>
              <w:rPr>
                <w:rFonts w:hint="eastAsia" w:eastAsia="仿宋_GB2312"/>
                <w:color w:val="000000"/>
                <w:sz w:val="24"/>
                <w:szCs w:val="22"/>
              </w:rPr>
              <w:t>转化</w:t>
            </w:r>
            <w:r>
              <w:rPr>
                <w:rFonts w:eastAsia="仿宋_GB2312"/>
                <w:color w:val="000000"/>
                <w:sz w:val="24"/>
                <w:szCs w:val="22"/>
              </w:rPr>
              <w:t>总预算初步预测：</w:t>
            </w:r>
            <w:r>
              <w:rPr>
                <w:rFonts w:eastAsia="仿宋_GB2312"/>
                <w:color w:val="000000"/>
                <w:sz w:val="24"/>
                <w:szCs w:val="22"/>
                <w:u w:val="single" w:color="000000"/>
              </w:rPr>
              <w:t xml:space="preserve">  </w:t>
            </w:r>
            <w:r>
              <w:rPr>
                <w:rFonts w:hint="eastAsia" w:eastAsia="仿宋_GB2312"/>
                <w:color w:val="000000"/>
                <w:sz w:val="24"/>
                <w:szCs w:val="22"/>
                <w:u w:val="single" w:color="000000"/>
              </w:rPr>
              <w:t>180</w:t>
            </w:r>
            <w:r>
              <w:rPr>
                <w:rFonts w:eastAsia="仿宋_GB2312"/>
                <w:color w:val="000000"/>
                <w:sz w:val="24"/>
                <w:szCs w:val="22"/>
                <w:u w:val="single" w:color="000000"/>
              </w:rPr>
              <w:t xml:space="preserve">   </w:t>
            </w:r>
            <w:r>
              <w:rPr>
                <w:rFonts w:eastAsia="仿宋_GB2312"/>
                <w:color w:val="000000"/>
                <w:sz w:val="24"/>
                <w:szCs w:val="22"/>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728" w:hRule="atLeast"/>
          <w:jc w:val="center"/>
        </w:trPr>
        <w:tc>
          <w:tcPr>
            <w:tcW w:w="1221"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黑体"/>
                <w:color w:val="000000"/>
                <w:sz w:val="24"/>
                <w:szCs w:val="22"/>
              </w:rPr>
            </w:pPr>
            <w:r>
              <w:rPr>
                <w:rFonts w:eastAsia="黑体"/>
                <w:color w:val="000000"/>
                <w:sz w:val="24"/>
                <w:szCs w:val="22"/>
              </w:rPr>
              <w:t>申请财政资金</w:t>
            </w:r>
          </w:p>
        </w:tc>
        <w:tc>
          <w:tcPr>
            <w:tcW w:w="7728" w:type="dxa"/>
            <w:gridSpan w:val="6"/>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ind w:firstLine="240" w:firstLineChars="100"/>
              <w:jc w:val="left"/>
              <w:rPr>
                <w:rFonts w:eastAsia="仿宋_GB2312"/>
                <w:color w:val="000000"/>
                <w:sz w:val="24"/>
                <w:szCs w:val="22"/>
              </w:rPr>
            </w:pPr>
            <w:r>
              <w:rPr>
                <w:rFonts w:eastAsia="仿宋_GB2312"/>
                <w:color w:val="000000"/>
                <w:sz w:val="24"/>
                <w:szCs w:val="22"/>
              </w:rPr>
              <w:t>申请</w:t>
            </w:r>
            <w:r>
              <w:rPr>
                <w:rFonts w:hint="eastAsia" w:eastAsia="仿宋_GB2312"/>
                <w:color w:val="000000"/>
                <w:sz w:val="24"/>
                <w:szCs w:val="22"/>
              </w:rPr>
              <w:t>师市</w:t>
            </w:r>
            <w:r>
              <w:rPr>
                <w:rFonts w:eastAsia="仿宋_GB2312"/>
                <w:color w:val="000000"/>
                <w:sz w:val="24"/>
                <w:szCs w:val="22"/>
              </w:rPr>
              <w:t>财政资金：</w:t>
            </w:r>
            <w:r>
              <w:rPr>
                <w:rFonts w:eastAsia="仿宋_GB2312"/>
                <w:color w:val="000000"/>
                <w:sz w:val="24"/>
                <w:szCs w:val="22"/>
                <w:u w:val="single" w:color="000000"/>
              </w:rPr>
              <w:t xml:space="preserve">  </w:t>
            </w:r>
            <w:r>
              <w:rPr>
                <w:rFonts w:hint="eastAsia" w:eastAsia="仿宋_GB2312"/>
                <w:color w:val="000000"/>
                <w:sz w:val="24"/>
                <w:szCs w:val="22"/>
                <w:u w:val="single" w:color="000000"/>
              </w:rPr>
              <w:t xml:space="preserve"> 60 </w:t>
            </w:r>
            <w:r>
              <w:rPr>
                <w:rFonts w:eastAsia="仿宋_GB2312"/>
                <w:color w:val="000000"/>
                <w:sz w:val="24"/>
                <w:szCs w:val="22"/>
                <w:u w:val="single" w:color="000000"/>
              </w:rPr>
              <w:t xml:space="preserve">  </w:t>
            </w:r>
            <w:r>
              <w:rPr>
                <w:rFonts w:eastAsia="仿宋_GB2312"/>
                <w:color w:val="000000"/>
                <w:sz w:val="24"/>
                <w:szCs w:val="22"/>
              </w:rPr>
              <w:t>万元</w:t>
            </w:r>
            <w:r>
              <w:rPr>
                <w:rFonts w:hint="eastAsia" w:eastAsia="仿宋_GB2312"/>
                <w:color w:val="000000"/>
                <w:sz w:val="24"/>
                <w:szCs w:val="22"/>
              </w:rPr>
              <w:t>；</w:t>
            </w:r>
          </w:p>
        </w:tc>
      </w:tr>
    </w:tbl>
    <w:p/>
    <w:p>
      <w:pPr>
        <w:pStyle w:val="10"/>
        <w:rPr>
          <w:rFonts w:hint="eastAsia" w:eastAsia="宋体"/>
          <w:sz w:val="10"/>
          <w:szCs w:val="10"/>
          <w:lang w:eastAsia="zh-CN"/>
        </w:rPr>
      </w:pPr>
    </w:p>
    <w:p>
      <w:pPr>
        <w:pStyle w:val="10"/>
        <w:rPr>
          <w:rFonts w:hint="eastAsia" w:eastAsia="宋体"/>
          <w:sz w:val="10"/>
          <w:szCs w:val="10"/>
          <w:lang w:eastAsia="zh-CN"/>
        </w:rPr>
      </w:pPr>
    </w:p>
    <w:p>
      <w:pPr>
        <w:tabs>
          <w:tab w:val="left" w:pos="8640"/>
        </w:tabs>
        <w:snapToGrid w:val="0"/>
        <w:spacing w:line="580" w:lineRule="exact"/>
        <w:jc w:val="center"/>
        <w:rPr>
          <w:rFonts w:eastAsia="方正小标宋_GBK"/>
          <w:bCs/>
          <w:color w:val="auto"/>
          <w:sz w:val="44"/>
          <w:szCs w:val="44"/>
        </w:rPr>
      </w:pPr>
      <w:r>
        <w:rPr>
          <w:rFonts w:hint="eastAsia" w:eastAsia="方正小标宋_GBK"/>
          <w:bCs/>
          <w:color w:val="auto"/>
          <w:sz w:val="44"/>
          <w:szCs w:val="44"/>
          <w:lang w:val="en-US" w:eastAsia="zh-CN"/>
        </w:rPr>
        <w:t>2</w:t>
      </w:r>
      <w:r>
        <w:rPr>
          <w:rFonts w:eastAsia="方正小标宋_GBK"/>
          <w:bCs/>
          <w:color w:val="auto"/>
          <w:sz w:val="44"/>
          <w:szCs w:val="44"/>
        </w:rPr>
        <w:t>02</w:t>
      </w:r>
      <w:r>
        <w:rPr>
          <w:rFonts w:hint="eastAsia" w:eastAsia="方正小标宋_GBK"/>
          <w:bCs/>
          <w:color w:val="auto"/>
          <w:sz w:val="44"/>
          <w:szCs w:val="44"/>
        </w:rPr>
        <w:t>5</w:t>
      </w:r>
      <w:r>
        <w:rPr>
          <w:rFonts w:eastAsia="方正小标宋_GBK"/>
          <w:bCs/>
          <w:color w:val="auto"/>
          <w:sz w:val="44"/>
          <w:szCs w:val="44"/>
        </w:rPr>
        <w:t>年</w:t>
      </w:r>
      <w:r>
        <w:rPr>
          <w:rFonts w:hint="eastAsia" w:eastAsia="方正小标宋_GBK"/>
          <w:bCs/>
          <w:color w:val="auto"/>
          <w:sz w:val="44"/>
          <w:szCs w:val="44"/>
        </w:rPr>
        <w:t>度第三师图木舒克市</w:t>
      </w:r>
      <w:r>
        <w:rPr>
          <w:rFonts w:eastAsia="方正小标宋_GBK"/>
          <w:bCs/>
          <w:color w:val="auto"/>
          <w:sz w:val="44"/>
          <w:szCs w:val="44"/>
        </w:rPr>
        <w:t>科技计划</w:t>
      </w:r>
    </w:p>
    <w:p>
      <w:pPr>
        <w:tabs>
          <w:tab w:val="left" w:pos="8640"/>
        </w:tabs>
        <w:snapToGrid w:val="0"/>
        <w:spacing w:line="580" w:lineRule="exact"/>
        <w:jc w:val="center"/>
        <w:rPr>
          <w:rFonts w:eastAsia="方正小标宋_GBK"/>
          <w:bCs/>
          <w:color w:val="auto"/>
          <w:sz w:val="44"/>
          <w:szCs w:val="44"/>
        </w:rPr>
      </w:pPr>
      <w:r>
        <w:rPr>
          <w:rFonts w:eastAsia="方正小标宋_GBK"/>
          <w:bCs/>
          <w:color w:val="auto"/>
          <w:sz w:val="44"/>
          <w:szCs w:val="44"/>
        </w:rPr>
        <w:t>“揭榜挂帅”</w:t>
      </w:r>
      <w:r>
        <w:rPr>
          <w:rFonts w:hint="eastAsia" w:eastAsia="方正小标宋_GBK"/>
          <w:bCs/>
          <w:color w:val="auto"/>
          <w:sz w:val="44"/>
          <w:szCs w:val="44"/>
        </w:rPr>
        <w:t>成果类</w:t>
      </w:r>
      <w:r>
        <w:rPr>
          <w:rFonts w:eastAsia="方正小标宋_GBK"/>
          <w:bCs/>
          <w:color w:val="auto"/>
          <w:sz w:val="44"/>
          <w:szCs w:val="44"/>
        </w:rPr>
        <w:t>项目榜单</w:t>
      </w:r>
    </w:p>
    <w:p>
      <w:pPr>
        <w:keepNext w:val="0"/>
        <w:keepLines w:val="0"/>
        <w:pageBreakBefore w:val="0"/>
        <w:widowControl w:val="0"/>
        <w:tabs>
          <w:tab w:val="left" w:pos="8640"/>
        </w:tabs>
        <w:kinsoku/>
        <w:wordWrap/>
        <w:overflowPunct/>
        <w:topLinePunct w:val="0"/>
        <w:autoSpaceDE/>
        <w:autoSpaceDN/>
        <w:bidi w:val="0"/>
        <w:adjustRightInd/>
        <w:snapToGrid w:val="0"/>
        <w:spacing w:line="400" w:lineRule="exact"/>
        <w:textAlignment w:val="auto"/>
        <w:rPr>
          <w:rFonts w:eastAsia="仿宋_GB2312"/>
          <w:b/>
          <w:bCs/>
          <w:color w:val="auto"/>
          <w:sz w:val="30"/>
          <w:szCs w:val="30"/>
        </w:rPr>
      </w:pPr>
    </w:p>
    <w:p>
      <w:pPr>
        <w:widowControl/>
        <w:spacing w:after="156" w:afterLines="50"/>
        <w:jc w:val="left"/>
        <w:rPr>
          <w:b/>
          <w:bCs/>
          <w:color w:val="auto"/>
          <w:sz w:val="30"/>
          <w:szCs w:val="30"/>
        </w:rPr>
      </w:pPr>
      <w:r>
        <w:rPr>
          <w:rFonts w:eastAsia="黑体"/>
          <w:bCs/>
          <w:color w:val="auto"/>
          <w:sz w:val="30"/>
          <w:szCs w:val="30"/>
        </w:rPr>
        <w:t>榜单</w:t>
      </w:r>
      <w:r>
        <w:rPr>
          <w:rFonts w:hint="eastAsia" w:eastAsia="黑体"/>
          <w:bCs/>
          <w:color w:val="auto"/>
          <w:sz w:val="30"/>
          <w:szCs w:val="30"/>
          <w:lang w:val="en-US" w:eastAsia="zh-CN"/>
        </w:rPr>
        <w:t>十</w:t>
      </w:r>
      <w:r>
        <w:rPr>
          <w:rFonts w:eastAsia="黑体"/>
          <w:bCs/>
          <w:color w:val="auto"/>
          <w:sz w:val="30"/>
          <w:szCs w:val="30"/>
        </w:rPr>
        <w:t>：</w:t>
      </w:r>
      <w:r>
        <w:rPr>
          <w:rFonts w:hint="eastAsia" w:eastAsia="黑体"/>
          <w:bCs/>
          <w:color w:val="auto"/>
          <w:sz w:val="30"/>
          <w:szCs w:val="30"/>
          <w:lang w:val="en-US" w:eastAsia="zh-CN"/>
        </w:rPr>
        <w:t>果园植保无人化作业关键技术与系列化装备</w:t>
      </w:r>
    </w:p>
    <w:p>
      <w:pPr>
        <w:tabs>
          <w:tab w:val="left" w:pos="8640"/>
        </w:tabs>
        <w:spacing w:line="20" w:lineRule="exact"/>
        <w:ind w:firstLine="536"/>
        <w:rPr>
          <w:color w:val="auto"/>
          <w:sz w:val="28"/>
          <w:szCs w:val="28"/>
        </w:rPr>
      </w:pPr>
    </w:p>
    <w:tbl>
      <w:tblPr>
        <w:tblStyle w:val="11"/>
        <w:tblW w:w="894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
      <w:tblGrid>
        <w:gridCol w:w="1220"/>
        <w:gridCol w:w="736"/>
        <w:gridCol w:w="1461"/>
        <w:gridCol w:w="2267"/>
        <w:gridCol w:w="1177"/>
        <w:gridCol w:w="2079"/>
        <w:gridCol w:w="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9" w:type="dxa"/>
          <w:trHeight w:val="444" w:hRule="atLeast"/>
          <w:jc w:val="center"/>
        </w:trPr>
        <w:tc>
          <w:tcPr>
            <w:tcW w:w="1956"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黑体"/>
                <w:color w:val="auto"/>
                <w:sz w:val="24"/>
                <w:szCs w:val="22"/>
              </w:rPr>
            </w:pPr>
            <w:r>
              <w:rPr>
                <w:rFonts w:hint="eastAsia" w:eastAsia="黑体"/>
                <w:color w:val="auto"/>
                <w:sz w:val="24"/>
                <w:szCs w:val="22"/>
              </w:rPr>
              <w:t>拟转化成果</w:t>
            </w:r>
            <w:r>
              <w:rPr>
                <w:rFonts w:eastAsia="黑体"/>
                <w:color w:val="auto"/>
                <w:sz w:val="24"/>
                <w:szCs w:val="22"/>
              </w:rPr>
              <w:t>名称</w:t>
            </w:r>
          </w:p>
        </w:tc>
        <w:tc>
          <w:tcPr>
            <w:tcW w:w="6984" w:type="dxa"/>
            <w:gridSpan w:val="4"/>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spacing w:line="380" w:lineRule="exact"/>
              <w:jc w:val="left"/>
              <w:rPr>
                <w:rFonts w:eastAsia="仿宋_GB2312"/>
                <w:color w:val="auto"/>
                <w:sz w:val="24"/>
              </w:rPr>
            </w:pPr>
            <w:r>
              <w:rPr>
                <w:rFonts w:hint="eastAsia" w:ascii="仿宋_GB2312" w:hAnsi="仿宋_GB2312" w:eastAsia="仿宋_GB2312" w:cs="仿宋_GB2312"/>
                <w:color w:val="000000" w:themeColor="text1"/>
                <w:kern w:val="2"/>
                <w:sz w:val="24"/>
                <w:szCs w:val="22"/>
                <w:lang w:val="en-US" w:eastAsia="zh-CN" w:bidi="ar-SA"/>
                <w14:textFill>
                  <w14:solidFill>
                    <w14:schemeClr w14:val="tx1"/>
                  </w14:solidFill>
                </w14:textFill>
              </w:rPr>
              <w:t>果园植保无人化作业关键技术与系列化装备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9" w:type="dxa"/>
          <w:trHeight w:val="446" w:hRule="atLeast"/>
          <w:jc w:val="center"/>
        </w:trPr>
        <w:tc>
          <w:tcPr>
            <w:tcW w:w="1956"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黑体"/>
                <w:color w:val="auto"/>
                <w:sz w:val="24"/>
                <w:szCs w:val="22"/>
              </w:rPr>
            </w:pPr>
            <w:r>
              <w:rPr>
                <w:rFonts w:eastAsia="黑体"/>
                <w:color w:val="auto"/>
                <w:sz w:val="24"/>
                <w:szCs w:val="22"/>
              </w:rPr>
              <w:t>所属行业领域</w:t>
            </w:r>
          </w:p>
        </w:tc>
        <w:tc>
          <w:tcPr>
            <w:tcW w:w="6984" w:type="dxa"/>
            <w:gridSpan w:val="4"/>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left"/>
              <w:rPr>
                <w:rFonts w:hint="eastAsia" w:eastAsia="仿宋_GB2312"/>
                <w:color w:val="auto"/>
                <w:sz w:val="24"/>
                <w:lang w:val="en-US" w:eastAsia="zh-CN"/>
              </w:rPr>
            </w:pPr>
            <w:r>
              <w:rPr>
                <w:rFonts w:hint="eastAsia" w:ascii="仿宋_GB2312" w:hAnsi="仿宋_GB2312" w:eastAsia="仿宋_GB2312" w:cs="仿宋_GB2312"/>
                <w:color w:val="000000" w:themeColor="text1"/>
                <w:kern w:val="2"/>
                <w:sz w:val="24"/>
                <w:szCs w:val="22"/>
                <w:lang w:val="en-US" w:eastAsia="zh-CN" w:bidi="ar-SA"/>
                <w14:textFill>
                  <w14:solidFill>
                    <w14:schemeClr w14:val="tx1"/>
                  </w14:solidFill>
                </w14:textFill>
              </w:rPr>
              <w:t>农业机械化工程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gridAfter w:val="1"/>
          <w:wAfter w:w="9" w:type="dxa"/>
          <w:trHeight w:val="422" w:hRule="atLeast"/>
          <w:jc w:val="center"/>
        </w:trPr>
        <w:tc>
          <w:tcPr>
            <w:tcW w:w="1220"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黑体"/>
                <w:color w:val="auto"/>
                <w:sz w:val="24"/>
                <w:szCs w:val="22"/>
              </w:rPr>
            </w:pPr>
            <w:r>
              <w:rPr>
                <w:rFonts w:hint="eastAsia" w:eastAsia="黑体"/>
                <w:color w:val="auto"/>
                <w:sz w:val="24"/>
                <w:szCs w:val="22"/>
              </w:rPr>
              <w:t>拟转化成果形式（专利、许可、软著等）及主要</w:t>
            </w:r>
            <w:r>
              <w:rPr>
                <w:rFonts w:eastAsia="黑体"/>
                <w:color w:val="auto"/>
                <w:sz w:val="24"/>
                <w:szCs w:val="22"/>
              </w:rPr>
              <w:t>内容（限</w:t>
            </w:r>
            <w:r>
              <w:rPr>
                <w:rFonts w:hint="eastAsia" w:eastAsia="黑体"/>
                <w:color w:val="auto"/>
                <w:sz w:val="24"/>
                <w:szCs w:val="22"/>
              </w:rPr>
              <w:t>8</w:t>
            </w:r>
            <w:r>
              <w:rPr>
                <w:rFonts w:eastAsia="黑体"/>
                <w:color w:val="auto"/>
                <w:sz w:val="24"/>
                <w:szCs w:val="22"/>
              </w:rPr>
              <w:t>00</w:t>
            </w:r>
          </w:p>
          <w:p>
            <w:pPr>
              <w:snapToGrid w:val="0"/>
              <w:spacing w:line="380" w:lineRule="exact"/>
              <w:jc w:val="center"/>
              <w:rPr>
                <w:rFonts w:eastAsia="仿宋_GB2312"/>
                <w:color w:val="auto"/>
                <w:sz w:val="24"/>
                <w:szCs w:val="22"/>
              </w:rPr>
            </w:pPr>
            <w:r>
              <w:rPr>
                <w:rFonts w:eastAsia="黑体"/>
                <w:color w:val="auto"/>
                <w:sz w:val="24"/>
                <w:szCs w:val="22"/>
              </w:rPr>
              <w:t>字以内）</w:t>
            </w:r>
          </w:p>
        </w:tc>
        <w:tc>
          <w:tcPr>
            <w:tcW w:w="7720" w:type="dxa"/>
            <w:gridSpan w:val="5"/>
            <w:tcBorders>
              <w:top w:val="single" w:color="000000" w:sz="6" w:space="0"/>
              <w:left w:val="single" w:color="000000" w:sz="6" w:space="0"/>
              <w:bottom w:val="single" w:color="000000" w:sz="6" w:space="0"/>
              <w:right w:val="single" w:color="000000" w:sz="6" w:space="0"/>
            </w:tcBorders>
            <w:shd w:val="clear" w:color="auto" w:fill="FFFFFF"/>
          </w:tcPr>
          <w:p>
            <w:pPr>
              <w:pStyle w:val="9"/>
              <w:keepNext w:val="0"/>
              <w:keepLines w:val="0"/>
              <w:pageBreakBefore w:val="0"/>
              <w:widowControl/>
              <w:kinsoku/>
              <w:wordWrap/>
              <w:overflowPunct/>
              <w:topLinePunct w:val="0"/>
              <w:autoSpaceDE/>
              <w:autoSpaceDN/>
              <w:bidi w:val="0"/>
              <w:spacing w:before="0" w:beforeAutospacing="0" w:after="0" w:afterAutospacing="0" w:line="340" w:lineRule="exact"/>
              <w:ind w:firstLine="480" w:firstLineChars="200"/>
              <w:textAlignment w:val="auto"/>
              <w:rPr>
                <w:rFonts w:hint="default" w:ascii="Times New Roman" w:hAnsi="Times New Roman" w:eastAsia="仿宋_GB2312" w:cs="Times New Roman"/>
                <w:color w:val="000000" w:themeColor="text1"/>
                <w:sz w:val="24"/>
                <w:szCs w:val="24"/>
                <w:lang w:eastAsia="zh-CN"/>
                <w14:textFill>
                  <w14:solidFill>
                    <w14:schemeClr w14:val="tx1"/>
                  </w14:solidFill>
                </w14:textFill>
              </w:rPr>
            </w:pPr>
            <w:r>
              <w:rPr>
                <w:rFonts w:hint="default" w:ascii="Times New Roman" w:hAnsi="Times New Roman" w:eastAsia="仿宋_GB2312" w:cs="Times New Roman"/>
                <w:color w:val="000000" w:themeColor="text1"/>
                <w:kern w:val="2"/>
                <w:szCs w:val="22"/>
                <w14:textFill>
                  <w14:solidFill>
                    <w14:schemeClr w14:val="tx1"/>
                  </w14:solidFill>
                </w14:textFill>
              </w:rPr>
              <w:t>针对当前果园植保作业存在面临“无人化作业水平不高、雾滴有效沉积不足、</w:t>
            </w:r>
            <w:r>
              <w:rPr>
                <w:rFonts w:hint="default" w:ascii="Times New Roman" w:hAnsi="Times New Roman" w:eastAsia="仿宋_GB2312" w:cs="Times New Roman"/>
                <w:color w:val="000000" w:themeColor="text1"/>
                <w:kern w:val="2"/>
                <w:szCs w:val="22"/>
                <w:lang w:val="en-US" w:eastAsia="zh-CN"/>
                <w14:textFill>
                  <w14:solidFill>
                    <w14:schemeClr w14:val="tx1"/>
                  </w14:solidFill>
                </w14:textFill>
              </w:rPr>
              <w:t>靶向</w:t>
            </w:r>
            <w:r>
              <w:rPr>
                <w:rFonts w:hint="default" w:ascii="Times New Roman" w:hAnsi="Times New Roman" w:eastAsia="仿宋_GB2312" w:cs="Times New Roman"/>
                <w:color w:val="000000" w:themeColor="text1"/>
                <w:kern w:val="2"/>
                <w:szCs w:val="22"/>
                <w14:textFill>
                  <w14:solidFill>
                    <w14:schemeClr w14:val="tx1"/>
                  </w14:solidFill>
                </w14:textFill>
              </w:rPr>
              <w:t>精准度不够”等</w:t>
            </w:r>
            <w:r>
              <w:rPr>
                <w:rFonts w:hint="default" w:ascii="Times New Roman" w:hAnsi="Times New Roman" w:eastAsia="仿宋_GB2312" w:cs="Times New Roman"/>
                <w:color w:val="000000" w:themeColor="text1"/>
                <w:kern w:val="2"/>
                <w:szCs w:val="22"/>
                <w:lang w:val="en-US" w:eastAsia="zh-CN"/>
                <w14:textFill>
                  <w14:solidFill>
                    <w14:schemeClr w14:val="tx1"/>
                  </w14:solidFill>
                </w14:textFill>
              </w:rPr>
              <w:t>问题</w:t>
            </w:r>
            <w:r>
              <w:rPr>
                <w:rFonts w:hint="default" w:ascii="Times New Roman" w:hAnsi="Times New Roman" w:eastAsia="仿宋_GB2312" w:cs="Times New Roman"/>
                <w:color w:val="000000" w:themeColor="text1"/>
                <w:kern w:val="2"/>
                <w:szCs w:val="22"/>
                <w14:textFill>
                  <w14:solidFill>
                    <w14:schemeClr w14:val="tx1"/>
                  </w14:solidFill>
                </w14:textFill>
              </w:rPr>
              <w:t>，基于模块化设计、低维护成本等理念，开发</w:t>
            </w:r>
            <w:r>
              <w:rPr>
                <w:rFonts w:hint="default" w:ascii="Times New Roman" w:hAnsi="Times New Roman" w:eastAsia="仿宋_GB2312" w:cs="Times New Roman"/>
                <w:color w:val="000000" w:themeColor="text1"/>
                <w:kern w:val="2"/>
                <w:szCs w:val="22"/>
                <w:lang w:val="en-US" w:eastAsia="zh-CN"/>
                <w14:textFill>
                  <w14:solidFill>
                    <w14:schemeClr w14:val="tx1"/>
                  </w14:solidFill>
                </w14:textFill>
              </w:rPr>
              <w:t>适应于果园作业环境的遥控式、</w:t>
            </w:r>
            <w:r>
              <w:rPr>
                <w:rFonts w:hint="default" w:ascii="Times New Roman" w:hAnsi="Times New Roman" w:eastAsia="仿宋_GB2312" w:cs="Times New Roman"/>
                <w:color w:val="000000" w:themeColor="text1"/>
                <w:kern w:val="2"/>
                <w:szCs w:val="22"/>
                <w14:textFill>
                  <w14:solidFill>
                    <w14:schemeClr w14:val="tx1"/>
                  </w14:solidFill>
                </w14:textFill>
              </w:rPr>
              <w:t>自主感知导航无人移动平台</w:t>
            </w:r>
            <w:r>
              <w:rPr>
                <w:rFonts w:hint="default" w:ascii="Times New Roman" w:hAnsi="Times New Roman" w:eastAsia="仿宋_GB2312" w:cs="Times New Roman"/>
                <w:color w:val="000000" w:themeColor="text1"/>
                <w:kern w:val="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2"/>
                <w:szCs w:val="22"/>
                <w:lang w:val="en-US" w:eastAsia="zh-CN"/>
                <w14:textFill>
                  <w14:solidFill>
                    <w14:schemeClr w14:val="tx1"/>
                  </w14:solidFill>
                </w14:textFill>
              </w:rPr>
              <w:t>并构建</w:t>
            </w:r>
            <w:r>
              <w:rPr>
                <w:rFonts w:hint="default" w:ascii="Times New Roman" w:hAnsi="Times New Roman" w:eastAsia="仿宋_GB2312" w:cs="Times New Roman"/>
                <w:color w:val="000000" w:themeColor="text1"/>
                <w:kern w:val="2"/>
                <w:szCs w:val="22"/>
                <w14:textFill>
                  <w14:solidFill>
                    <w14:schemeClr w14:val="tx1"/>
                  </w14:solidFill>
                </w14:textFill>
              </w:rPr>
              <w:t>“无人移动平台+”</w:t>
            </w:r>
            <w:r>
              <w:rPr>
                <w:rFonts w:hint="default" w:ascii="Times New Roman" w:hAnsi="Times New Roman" w:eastAsia="仿宋_GB2312" w:cs="Times New Roman"/>
                <w:color w:val="000000" w:themeColor="text1"/>
                <w:kern w:val="2"/>
                <w:szCs w:val="22"/>
                <w:lang w:val="en-US" w:eastAsia="zh-CN"/>
                <w14:textFill>
                  <w14:solidFill>
                    <w14:schemeClr w14:val="tx1"/>
                  </w14:solidFill>
                </w14:textFill>
              </w:rPr>
              <w:t>作业模式</w:t>
            </w:r>
            <w:r>
              <w:rPr>
                <w:rFonts w:hint="default" w:ascii="Times New Roman" w:hAnsi="Times New Roman" w:eastAsia="仿宋_GB2312" w:cs="Times New Roman"/>
                <w:color w:val="000000" w:themeColor="text1"/>
                <w:kern w:val="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2"/>
                <w:szCs w:val="22"/>
                <w:lang w:val="en-US" w:eastAsia="zh-CN"/>
                <w14:textFill>
                  <w14:solidFill>
                    <w14:schemeClr w14:val="tx1"/>
                  </w14:solidFill>
                </w14:textFill>
              </w:rPr>
              <w:t>结合新疆地区果园作业场景需求，比较分析低阻化漫射风送、高塔式风送、门型风送、多通道电动风送</w:t>
            </w:r>
            <w:r>
              <w:rPr>
                <w:rFonts w:hint="default" w:ascii="Times New Roman" w:hAnsi="Times New Roman" w:eastAsia="仿宋_GB2312" w:cs="Times New Roman"/>
                <w:color w:val="000000" w:themeColor="text1"/>
                <w:kern w:val="2"/>
                <w:szCs w:val="22"/>
                <w14:textFill>
                  <w14:solidFill>
                    <w14:schemeClr w14:val="tx1"/>
                  </w14:solidFill>
                </w14:textFill>
              </w:rPr>
              <w:t>等施药气流组织形式</w:t>
            </w:r>
            <w:r>
              <w:rPr>
                <w:rFonts w:hint="default" w:ascii="Times New Roman" w:hAnsi="Times New Roman" w:eastAsia="仿宋_GB2312" w:cs="Times New Roman"/>
                <w:color w:val="000000" w:themeColor="text1"/>
                <w:kern w:val="2"/>
                <w:szCs w:val="22"/>
                <w:lang w:val="en-US" w:eastAsia="zh-CN"/>
                <w14:textFill>
                  <w14:solidFill>
                    <w14:schemeClr w14:val="tx1"/>
                  </w14:solidFill>
                </w14:textFill>
              </w:rPr>
              <w:t>，确定适应于新疆地区果园的风送雾化器机构方案</w:t>
            </w:r>
            <w:r>
              <w:rPr>
                <w:rFonts w:hint="default" w:ascii="Times New Roman" w:hAnsi="Times New Roman" w:eastAsia="仿宋_GB2312" w:cs="Times New Roman"/>
                <w:color w:val="000000" w:themeColor="text1"/>
                <w:kern w:val="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2"/>
                <w:szCs w:val="22"/>
                <w:lang w:val="en-US" w:eastAsia="zh-CN"/>
                <w14:textFill>
                  <w14:solidFill>
                    <w14:schemeClr w14:val="tx1"/>
                  </w14:solidFill>
                </w14:textFill>
              </w:rPr>
              <w:t>开发基于靶标特征的变量施药系统，</w:t>
            </w:r>
            <w:r>
              <w:rPr>
                <w:rFonts w:hint="default" w:ascii="Times New Roman" w:hAnsi="Times New Roman" w:eastAsia="仿宋_GB2312" w:cs="Times New Roman"/>
                <w:color w:val="000000" w:themeColor="text1"/>
                <w:kern w:val="2"/>
                <w:szCs w:val="22"/>
                <w14:textFill>
                  <w14:solidFill>
                    <w14:schemeClr w14:val="tx1"/>
                  </w14:solidFill>
                </w14:textFill>
              </w:rPr>
              <w:t>提出无人化作业场景下的药量决策</w:t>
            </w:r>
            <w:r>
              <w:rPr>
                <w:rFonts w:hint="default" w:ascii="Times New Roman" w:hAnsi="Times New Roman" w:eastAsia="仿宋_GB2312" w:cs="Times New Roman"/>
                <w:color w:val="000000" w:themeColor="text1"/>
                <w:kern w:val="2"/>
                <w:szCs w:val="22"/>
                <w:lang w:val="en-US" w:eastAsia="zh-CN"/>
                <w14:textFill>
                  <w14:solidFill>
                    <w14:schemeClr w14:val="tx1"/>
                  </w14:solidFill>
                </w14:textFill>
              </w:rPr>
              <w:t>策略与</w:t>
            </w:r>
            <w:r>
              <w:rPr>
                <w:rFonts w:hint="default" w:ascii="Times New Roman" w:hAnsi="Times New Roman" w:eastAsia="仿宋_GB2312" w:cs="Times New Roman"/>
                <w:color w:val="000000" w:themeColor="text1"/>
                <w:kern w:val="2"/>
                <w:szCs w:val="22"/>
                <w14:textFill>
                  <w14:solidFill>
                    <w14:schemeClr w14:val="tx1"/>
                  </w14:solidFill>
                </w14:textFill>
              </w:rPr>
              <w:t>变量施药技术</w:t>
            </w:r>
            <w:r>
              <w:rPr>
                <w:rFonts w:hint="default" w:ascii="Times New Roman" w:hAnsi="Times New Roman" w:eastAsia="仿宋_GB2312" w:cs="Times New Roman"/>
                <w:color w:val="000000" w:themeColor="text1"/>
                <w:kern w:val="2"/>
                <w:szCs w:val="22"/>
                <w:lang w:val="en-US" w:eastAsia="zh-CN"/>
                <w14:textFill>
                  <w14:solidFill>
                    <w14:schemeClr w14:val="tx1"/>
                  </w14:solidFill>
                </w14:textFill>
              </w:rPr>
              <w:t>方案；最终，基于</w:t>
            </w:r>
            <w:r>
              <w:rPr>
                <w:rFonts w:hint="default" w:ascii="Times New Roman" w:hAnsi="Times New Roman" w:eastAsia="仿宋_GB2312" w:cs="Times New Roman"/>
                <w:color w:val="000000" w:themeColor="text1"/>
                <w:kern w:val="2"/>
                <w:szCs w:val="22"/>
                <w14:textFill>
                  <w14:solidFill>
                    <w14:schemeClr w14:val="tx1"/>
                  </w14:solidFill>
                </w14:textFill>
              </w:rPr>
              <w:t>不同层次</w:t>
            </w:r>
            <w:r>
              <w:rPr>
                <w:rFonts w:hint="default" w:ascii="Times New Roman" w:hAnsi="Times New Roman" w:eastAsia="仿宋_GB2312" w:cs="Times New Roman"/>
                <w:color w:val="000000" w:themeColor="text1"/>
                <w:kern w:val="2"/>
                <w:szCs w:val="22"/>
                <w:lang w:val="en-US" w:eastAsia="zh-CN"/>
                <w14:textFill>
                  <w14:solidFill>
                    <w14:schemeClr w14:val="tx1"/>
                  </w14:solidFill>
                </w14:textFill>
              </w:rPr>
              <w:t>用户</w:t>
            </w:r>
            <w:r>
              <w:rPr>
                <w:rFonts w:hint="default" w:ascii="Times New Roman" w:hAnsi="Times New Roman" w:eastAsia="仿宋_GB2312" w:cs="Times New Roman"/>
                <w:color w:val="000000" w:themeColor="text1"/>
                <w:kern w:val="2"/>
                <w:szCs w:val="22"/>
                <w14:textFill>
                  <w14:solidFill>
                    <w14:schemeClr w14:val="tx1"/>
                  </w14:solidFill>
                </w14:textFill>
              </w:rPr>
              <w:t>需求</w:t>
            </w:r>
            <w:r>
              <w:rPr>
                <w:rFonts w:hint="default" w:ascii="Times New Roman" w:hAnsi="Times New Roman" w:eastAsia="仿宋_GB2312" w:cs="Times New Roman"/>
                <w:color w:val="000000" w:themeColor="text1"/>
                <w:kern w:val="2"/>
                <w:szCs w:val="22"/>
                <w:lang w:eastAsia="zh-CN"/>
                <w14:textFill>
                  <w14:solidFill>
                    <w14:schemeClr w14:val="tx1"/>
                  </w14:solidFill>
                </w14:textFill>
              </w:rPr>
              <w:t>，</w:t>
            </w:r>
            <w:r>
              <w:rPr>
                <w:rFonts w:hint="default" w:ascii="Times New Roman" w:hAnsi="Times New Roman" w:eastAsia="仿宋_GB2312" w:cs="Times New Roman"/>
                <w:color w:val="000000" w:themeColor="text1"/>
                <w:kern w:val="2"/>
                <w:szCs w:val="22"/>
                <w:lang w:val="en-US" w:eastAsia="zh-CN"/>
                <w14:textFill>
                  <w14:solidFill>
                    <w14:schemeClr w14:val="tx1"/>
                  </w14:solidFill>
                </w14:textFill>
              </w:rPr>
              <w:t>以</w:t>
            </w:r>
            <w:r>
              <w:rPr>
                <w:rFonts w:hint="default" w:ascii="Times New Roman" w:hAnsi="Times New Roman" w:eastAsia="仿宋_GB2312" w:cs="Times New Roman"/>
                <w:color w:val="000000" w:themeColor="text1"/>
                <w:kern w:val="2"/>
                <w:szCs w:val="22"/>
                <w14:textFill>
                  <w14:solidFill>
                    <w14:schemeClr w14:val="tx1"/>
                  </w14:solidFill>
                </w14:textFill>
              </w:rPr>
              <w:t>“无人移动平台+”</w:t>
            </w:r>
            <w:r>
              <w:rPr>
                <w:rFonts w:hint="default" w:ascii="Times New Roman" w:hAnsi="Times New Roman" w:eastAsia="仿宋_GB2312" w:cs="Times New Roman"/>
                <w:color w:val="000000" w:themeColor="text1"/>
                <w:kern w:val="2"/>
                <w:szCs w:val="22"/>
                <w:lang w:val="en-US" w:eastAsia="zh-CN"/>
                <w14:textFill>
                  <w14:solidFill>
                    <w14:schemeClr w14:val="tx1"/>
                  </w14:solidFill>
                </w14:textFill>
              </w:rPr>
              <w:t>为基础，模块化</w:t>
            </w:r>
            <w:r>
              <w:rPr>
                <w:rFonts w:hint="default" w:ascii="Times New Roman" w:hAnsi="Times New Roman" w:eastAsia="仿宋_GB2312" w:cs="Times New Roman"/>
                <w:color w:val="000000" w:themeColor="text1"/>
                <w:kern w:val="2"/>
                <w:szCs w:val="22"/>
                <w14:textFill>
                  <w14:solidFill>
                    <w14:schemeClr w14:val="tx1"/>
                  </w14:solidFill>
                </w14:textFill>
              </w:rPr>
              <w:t>配置</w:t>
            </w:r>
            <w:r>
              <w:rPr>
                <w:rFonts w:hint="default" w:ascii="Times New Roman" w:hAnsi="Times New Roman" w:eastAsia="仿宋_GB2312" w:cs="Times New Roman"/>
                <w:color w:val="000000" w:themeColor="text1"/>
                <w:kern w:val="2"/>
                <w:szCs w:val="22"/>
                <w:lang w:val="en-US" w:eastAsia="zh-CN"/>
                <w14:textFill>
                  <w14:solidFill>
                    <w14:schemeClr w14:val="tx1"/>
                  </w14:solidFill>
                </w14:textFill>
              </w:rPr>
              <w:t>风送雾化器机构、变量施药系统等，</w:t>
            </w:r>
            <w:r>
              <w:rPr>
                <w:rFonts w:hint="default" w:ascii="Times New Roman" w:hAnsi="Times New Roman" w:eastAsia="仿宋_GB2312" w:cs="Times New Roman"/>
                <w:color w:val="000000" w:themeColor="text1"/>
                <w:kern w:val="2"/>
                <w:szCs w:val="22"/>
                <w14:textFill>
                  <w14:solidFill>
                    <w14:schemeClr w14:val="tx1"/>
                  </w14:solidFill>
                </w14:textFill>
              </w:rPr>
              <w:t>形成果园无人化作业系列化装备</w:t>
            </w:r>
            <w:r>
              <w:rPr>
                <w:rFonts w:hint="default" w:ascii="Times New Roman" w:hAnsi="Times New Roman" w:eastAsia="仿宋_GB2312" w:cs="Times New Roman"/>
                <w:color w:val="000000" w:themeColor="text1"/>
                <w:kern w:val="2"/>
                <w:szCs w:val="22"/>
                <w:lang w:eastAsia="zh-CN"/>
                <w14:textFill>
                  <w14:solidFill>
                    <w14:schemeClr w14:val="tx1"/>
                  </w14:solidFill>
                </w14:textFill>
              </w:rPr>
              <w:t>。</w:t>
            </w:r>
          </w:p>
          <w:p>
            <w:pPr>
              <w:pStyle w:val="9"/>
              <w:keepNext w:val="0"/>
              <w:keepLines w:val="0"/>
              <w:pageBreakBefore w:val="0"/>
              <w:widowControl/>
              <w:kinsoku/>
              <w:wordWrap/>
              <w:overflowPunct/>
              <w:topLinePunct w:val="0"/>
              <w:autoSpaceDE/>
              <w:autoSpaceDN/>
              <w:bidi w:val="0"/>
              <w:spacing w:before="0" w:beforeAutospacing="0" w:after="0" w:afterAutospacing="0" w:line="340" w:lineRule="exact"/>
              <w:ind w:firstLine="480" w:firstLineChars="200"/>
              <w:textAlignment w:val="auto"/>
              <w:rPr>
                <w:rFonts w:hint="default" w:ascii="Times New Roman" w:hAnsi="Times New Roman" w:eastAsia="仿宋_GB2312" w:cs="Times New Roman"/>
                <w:color w:val="000000" w:themeColor="text1"/>
                <w:kern w:val="2"/>
                <w:szCs w:val="22"/>
                <w:lang w:val="en-US" w:eastAsia="zh-CN"/>
                <w14:textFill>
                  <w14:solidFill>
                    <w14:schemeClr w14:val="tx1"/>
                  </w14:solidFill>
                </w14:textFill>
              </w:rPr>
            </w:pPr>
            <w:r>
              <w:rPr>
                <w:rFonts w:hint="default" w:ascii="Times New Roman" w:hAnsi="Times New Roman" w:eastAsia="仿宋_GB2312" w:cs="Times New Roman"/>
                <w:color w:val="000000" w:themeColor="text1"/>
                <w:kern w:val="2"/>
                <w:szCs w:val="22"/>
                <w:lang w:val="en-US" w:eastAsia="zh-CN"/>
                <w14:textFill>
                  <w14:solidFill>
                    <w14:schemeClr w14:val="tx1"/>
                  </w14:solidFill>
                </w14:textFill>
              </w:rPr>
              <w:t>成果转化形式：</w:t>
            </w:r>
          </w:p>
          <w:p>
            <w:pPr>
              <w:pStyle w:val="9"/>
              <w:keepNext w:val="0"/>
              <w:keepLines w:val="0"/>
              <w:pageBreakBefore w:val="0"/>
              <w:widowControl/>
              <w:kinsoku/>
              <w:wordWrap/>
              <w:overflowPunct/>
              <w:topLinePunct w:val="0"/>
              <w:autoSpaceDE/>
              <w:autoSpaceDN/>
              <w:bidi w:val="0"/>
              <w:spacing w:before="0" w:beforeAutospacing="0" w:after="0" w:afterAutospacing="0" w:line="340" w:lineRule="exact"/>
              <w:ind w:firstLine="480" w:firstLineChars="200"/>
              <w:textAlignment w:val="auto"/>
              <w:rPr>
                <w:rFonts w:hint="default" w:ascii="Times New Roman" w:hAnsi="Times New Roman" w:eastAsia="仿宋_GB2312" w:cs="Times New Roman"/>
                <w:color w:val="000000" w:themeColor="text1"/>
                <w:kern w:val="2"/>
                <w:szCs w:val="22"/>
                <w:lang w:val="en-US" w:eastAsia="zh-CN"/>
                <w14:textFill>
                  <w14:solidFill>
                    <w14:schemeClr w14:val="tx1"/>
                  </w14:solidFill>
                </w14:textFill>
              </w:rPr>
            </w:pPr>
            <w:r>
              <w:rPr>
                <w:rFonts w:hint="default" w:ascii="Times New Roman" w:hAnsi="Times New Roman" w:eastAsia="仿宋_GB2312" w:cs="Times New Roman"/>
                <w:color w:val="000000" w:themeColor="text1"/>
                <w:kern w:val="2"/>
                <w:szCs w:val="22"/>
                <w:lang w:val="en-US" w:eastAsia="zh-CN"/>
                <w14:textFill>
                  <w14:solidFill>
                    <w14:schemeClr w14:val="tx1"/>
                  </w14:solidFill>
                </w14:textFill>
              </w:rPr>
              <w:t>以拟转化的6项专利成果及所延伸的技术资料为合作条件，与揭榜企业共同实施成果落地转化。作为技术支持方，协助企业开发适应于新疆地区的果园风送施药装备，并实现装备推广应用。</w:t>
            </w:r>
          </w:p>
          <w:p>
            <w:pPr>
              <w:pStyle w:val="9"/>
              <w:keepNext w:val="0"/>
              <w:keepLines w:val="0"/>
              <w:pageBreakBefore w:val="0"/>
              <w:widowControl/>
              <w:kinsoku/>
              <w:wordWrap/>
              <w:overflowPunct/>
              <w:topLinePunct w:val="0"/>
              <w:autoSpaceDE/>
              <w:autoSpaceDN/>
              <w:bidi w:val="0"/>
              <w:spacing w:before="0" w:beforeAutospacing="0" w:after="0" w:afterAutospacing="0" w:line="340" w:lineRule="exact"/>
              <w:ind w:firstLine="480" w:firstLineChars="200"/>
              <w:textAlignment w:val="auto"/>
              <w:rPr>
                <w:rFonts w:hint="default" w:ascii="Times New Roman" w:hAnsi="Times New Roman" w:eastAsia="仿宋_GB2312" w:cs="Times New Roman"/>
                <w:color w:val="000000" w:themeColor="text1"/>
                <w:kern w:val="2"/>
                <w:szCs w:val="22"/>
                <w:lang w:val="en-US" w:eastAsia="zh-CN"/>
                <w14:textFill>
                  <w14:solidFill>
                    <w14:schemeClr w14:val="tx1"/>
                  </w14:solidFill>
                </w14:textFill>
              </w:rPr>
            </w:pPr>
            <w:r>
              <w:rPr>
                <w:rFonts w:hint="default" w:ascii="Times New Roman" w:hAnsi="Times New Roman" w:eastAsia="仿宋_GB2312" w:cs="Times New Roman"/>
                <w:color w:val="000000" w:themeColor="text1"/>
                <w:kern w:val="2"/>
                <w:szCs w:val="22"/>
                <w:lang w:val="en-US" w:eastAsia="zh-CN"/>
                <w14:textFill>
                  <w14:solidFill>
                    <w14:schemeClr w14:val="tx1"/>
                  </w14:solidFill>
                </w14:textFill>
              </w:rPr>
              <w:t>拟转化的专利成果：</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40" w:lineRule="exact"/>
              <w:ind w:leftChars="0" w:firstLine="440" w:firstLineChars="200"/>
              <w:textAlignment w:val="auto"/>
              <w:rPr>
                <w:rFonts w:hint="default" w:ascii="Times New Roman" w:hAnsi="Times New Roman" w:eastAsia="仿宋_GB2312" w:cs="Times New Roman"/>
                <w:color w:val="000000" w:themeColor="text1"/>
                <w:kern w:val="2"/>
                <w:sz w:val="22"/>
                <w:szCs w:val="21"/>
                <w14:textFill>
                  <w14:solidFill>
                    <w14:schemeClr w14:val="tx1"/>
                  </w14:solidFill>
                </w14:textFill>
              </w:rPr>
            </w:pPr>
            <w:r>
              <w:rPr>
                <w:rFonts w:hint="eastAsia" w:ascii="Times New Roman" w:hAnsi="Times New Roman" w:eastAsia="仿宋_GB2312" w:cs="Times New Roman"/>
                <w:color w:val="000000" w:themeColor="text1"/>
                <w:kern w:val="2"/>
                <w:sz w:val="22"/>
                <w:szCs w:val="21"/>
                <w:lang w:val="en-US" w:eastAsia="zh-CN"/>
                <w14:textFill>
                  <w14:solidFill>
                    <w14:schemeClr w14:val="tx1"/>
                  </w14:solidFill>
                </w14:textFill>
              </w:rPr>
              <w:t>1.</w:t>
            </w:r>
            <w:r>
              <w:rPr>
                <w:rFonts w:hint="default" w:ascii="Times New Roman" w:hAnsi="Times New Roman" w:eastAsia="仿宋_GB2312" w:cs="Times New Roman"/>
                <w:color w:val="000000" w:themeColor="text1"/>
                <w:kern w:val="2"/>
                <w:sz w:val="22"/>
                <w:szCs w:val="21"/>
                <w:lang w:val="en-US" w:eastAsia="zh-CN"/>
                <w14:textFill>
                  <w14:solidFill>
                    <w14:schemeClr w14:val="tx1"/>
                  </w14:solidFill>
                </w14:textFill>
              </w:rPr>
              <w:t>发明专利：邱威，欧阳思莹，林建军，等。一种基于多传感器的精准变量果树施药机器人，2021.09.14，中国，ZL201910580549.5</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40" w:lineRule="exact"/>
              <w:ind w:leftChars="0"/>
              <w:textAlignment w:val="auto"/>
              <w:rPr>
                <w:rFonts w:hint="default" w:ascii="Times New Roman" w:hAnsi="Times New Roman" w:eastAsia="仿宋_GB2312" w:cs="Times New Roman"/>
                <w:color w:val="000000" w:themeColor="text1"/>
                <w:kern w:val="2"/>
                <w:sz w:val="22"/>
                <w:szCs w:val="21"/>
                <w14:textFill>
                  <w14:solidFill>
                    <w14:schemeClr w14:val="tx1"/>
                  </w14:solidFill>
                </w14:textFill>
              </w:rPr>
            </w:pPr>
            <w:r>
              <w:rPr>
                <w:rFonts w:hint="eastAsia" w:ascii="Times New Roman" w:hAnsi="Times New Roman" w:eastAsia="仿宋_GB2312" w:cs="Times New Roman"/>
                <w:color w:val="000000" w:themeColor="text1"/>
                <w:kern w:val="2"/>
                <w:sz w:val="22"/>
                <w:szCs w:val="21"/>
                <w:lang w:val="en-US" w:eastAsia="zh-CN"/>
                <w14:textFill>
                  <w14:solidFill>
                    <w14:schemeClr w14:val="tx1"/>
                  </w14:solidFill>
                </w14:textFill>
              </w:rPr>
              <w:t xml:space="preserve">    2.</w:t>
            </w:r>
            <w:r>
              <w:rPr>
                <w:rFonts w:hint="default" w:ascii="Times New Roman" w:hAnsi="Times New Roman" w:eastAsia="仿宋_GB2312" w:cs="Times New Roman"/>
                <w:color w:val="000000" w:themeColor="text1"/>
                <w:kern w:val="2"/>
                <w:sz w:val="22"/>
                <w:szCs w:val="21"/>
                <w:lang w:val="en-US" w:eastAsia="zh-CN"/>
                <w14:textFill>
                  <w14:solidFill>
                    <w14:schemeClr w14:val="tx1"/>
                  </w14:solidFill>
                </w14:textFill>
              </w:rPr>
              <w:t>发明专利：邱威、艾骁闯、陈安琪</w:t>
            </w:r>
            <w:r>
              <w:rPr>
                <w:rFonts w:hint="eastAsia" w:ascii="Times New Roman" w:hAnsi="Times New Roman" w:eastAsia="仿宋_GB2312" w:cs="Times New Roman"/>
                <w:color w:val="000000" w:themeColor="text1"/>
                <w:kern w:val="2"/>
                <w:sz w:val="22"/>
                <w:szCs w:val="21"/>
                <w:lang w:val="en-US" w:eastAsia="zh-CN"/>
                <w14:textFill>
                  <w14:solidFill>
                    <w14:schemeClr w14:val="tx1"/>
                  </w14:solidFill>
                </w14:textFill>
              </w:rPr>
              <w:t>等</w:t>
            </w:r>
            <w:r>
              <w:rPr>
                <w:rFonts w:hint="default" w:ascii="Times New Roman" w:hAnsi="Times New Roman" w:eastAsia="仿宋_GB2312" w:cs="Times New Roman"/>
                <w:color w:val="000000" w:themeColor="text1"/>
                <w:kern w:val="2"/>
                <w:sz w:val="22"/>
                <w:szCs w:val="21"/>
                <w:lang w:val="en-US" w:eastAsia="zh-CN"/>
                <w14:textFill>
                  <w14:solidFill>
                    <w14:schemeClr w14:val="tx1"/>
                  </w14:solidFill>
                </w14:textFill>
              </w:rPr>
              <w:t>。一种多颈式远射程风送喷雾机及其喷雾施药方法。2024.10.29，中国，ZL202310038782.7</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40" w:lineRule="exact"/>
              <w:ind w:leftChars="0" w:firstLine="440" w:firstLineChars="200"/>
              <w:textAlignment w:val="auto"/>
              <w:rPr>
                <w:rFonts w:hint="default" w:ascii="Times New Roman" w:hAnsi="Times New Roman" w:eastAsia="仿宋_GB2312" w:cs="Times New Roman"/>
                <w:color w:val="000000" w:themeColor="text1"/>
                <w:kern w:val="2"/>
                <w:sz w:val="22"/>
                <w:szCs w:val="21"/>
                <w14:textFill>
                  <w14:solidFill>
                    <w14:schemeClr w14:val="tx1"/>
                  </w14:solidFill>
                </w14:textFill>
              </w:rPr>
            </w:pPr>
            <w:r>
              <w:rPr>
                <w:rFonts w:hint="eastAsia" w:ascii="Times New Roman" w:hAnsi="Times New Roman" w:eastAsia="仿宋_GB2312" w:cs="Times New Roman"/>
                <w:color w:val="000000" w:themeColor="text1"/>
                <w:kern w:val="2"/>
                <w:sz w:val="22"/>
                <w:szCs w:val="21"/>
                <w:lang w:val="en-US" w:eastAsia="zh-CN"/>
                <w14:textFill>
                  <w14:solidFill>
                    <w14:schemeClr w14:val="tx1"/>
                  </w14:solidFill>
                </w14:textFill>
              </w:rPr>
              <w:t>3.</w:t>
            </w:r>
            <w:r>
              <w:rPr>
                <w:rFonts w:hint="default" w:ascii="Times New Roman" w:hAnsi="Times New Roman" w:eastAsia="仿宋_GB2312" w:cs="Times New Roman"/>
                <w:color w:val="000000" w:themeColor="text1"/>
                <w:kern w:val="2"/>
                <w:sz w:val="22"/>
                <w:szCs w:val="21"/>
                <w:lang w:val="en-US" w:eastAsia="zh-CN"/>
                <w14:textFill>
                  <w14:solidFill>
                    <w14:schemeClr w14:val="tx1"/>
                  </w14:solidFill>
                </w14:textFill>
              </w:rPr>
              <w:t>发明专利：邱威，闻桢杰，丁为民，等。一种扩缩门型回旋对流式药液回收风送喷雾机，2024.5.28，中国，ZL202010120668.5</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40" w:lineRule="exact"/>
              <w:ind w:leftChars="0"/>
              <w:textAlignment w:val="auto"/>
              <w:rPr>
                <w:rFonts w:hint="default" w:ascii="Times New Roman" w:hAnsi="Times New Roman" w:eastAsia="仿宋_GB2312" w:cs="Times New Roman"/>
                <w:color w:val="000000" w:themeColor="text1"/>
                <w:kern w:val="2"/>
                <w:sz w:val="22"/>
                <w:szCs w:val="21"/>
                <w14:textFill>
                  <w14:solidFill>
                    <w14:schemeClr w14:val="tx1"/>
                  </w14:solidFill>
                </w14:textFill>
              </w:rPr>
            </w:pPr>
            <w:r>
              <w:rPr>
                <w:rFonts w:hint="eastAsia" w:ascii="Times New Roman" w:hAnsi="Times New Roman" w:eastAsia="仿宋_GB2312" w:cs="Times New Roman"/>
                <w:color w:val="000000" w:themeColor="text1"/>
                <w:kern w:val="2"/>
                <w:sz w:val="22"/>
                <w:szCs w:val="21"/>
                <w:lang w:val="en-US" w:eastAsia="zh-CN"/>
                <w14:textFill>
                  <w14:solidFill>
                    <w14:schemeClr w14:val="tx1"/>
                  </w14:solidFill>
                </w14:textFill>
              </w:rPr>
              <w:t xml:space="preserve">    4.</w:t>
            </w:r>
            <w:r>
              <w:rPr>
                <w:rFonts w:hint="default" w:ascii="Times New Roman" w:hAnsi="Times New Roman" w:eastAsia="仿宋_GB2312" w:cs="Times New Roman"/>
                <w:color w:val="000000" w:themeColor="text1"/>
                <w:kern w:val="2"/>
                <w:sz w:val="22"/>
                <w:szCs w:val="21"/>
                <w:lang w:val="en-US" w:eastAsia="zh-CN"/>
                <w14:textFill>
                  <w14:solidFill>
                    <w14:schemeClr w14:val="tx1"/>
                  </w14:solidFill>
                </w14:textFill>
              </w:rPr>
              <w:t>发明专利：邱威，姚新月，王慧，等。一种果园门型立体风送式喷雾机，2021.09.14，中国，ZL201910847816.0</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40" w:lineRule="exact"/>
              <w:ind w:leftChars="0" w:firstLine="440" w:firstLineChars="200"/>
              <w:textAlignment w:val="auto"/>
              <w:rPr>
                <w:rFonts w:hint="default" w:ascii="Times New Roman" w:hAnsi="Times New Roman" w:eastAsia="仿宋_GB2312" w:cs="Times New Roman"/>
                <w:color w:val="000000" w:themeColor="text1"/>
                <w:kern w:val="2"/>
                <w:sz w:val="22"/>
                <w:szCs w:val="21"/>
                <w14:textFill>
                  <w14:solidFill>
                    <w14:schemeClr w14:val="tx1"/>
                  </w14:solidFill>
                </w14:textFill>
              </w:rPr>
            </w:pPr>
            <w:r>
              <w:rPr>
                <w:rFonts w:hint="eastAsia" w:ascii="Times New Roman" w:hAnsi="Times New Roman" w:eastAsia="仿宋_GB2312" w:cs="Times New Roman"/>
                <w:color w:val="000000" w:themeColor="text1"/>
                <w:kern w:val="2"/>
                <w:sz w:val="22"/>
                <w:szCs w:val="21"/>
                <w:lang w:val="en-US" w:eastAsia="zh-CN"/>
                <w14:textFill>
                  <w14:solidFill>
                    <w14:schemeClr w14:val="tx1"/>
                  </w14:solidFill>
                </w14:textFill>
              </w:rPr>
              <w:t>5.</w:t>
            </w:r>
            <w:r>
              <w:rPr>
                <w:rFonts w:hint="default" w:ascii="Times New Roman" w:hAnsi="Times New Roman" w:eastAsia="仿宋_GB2312" w:cs="Times New Roman"/>
                <w:color w:val="000000" w:themeColor="text1"/>
                <w:kern w:val="2"/>
                <w:sz w:val="22"/>
                <w:szCs w:val="21"/>
                <w:lang w:val="en-US" w:eastAsia="zh-CN"/>
                <w14:textFill>
                  <w14:solidFill>
                    <w14:schemeClr w14:val="tx1"/>
                  </w14:solidFill>
                </w14:textFill>
              </w:rPr>
              <w:t>实用新型：邱威，陈星皓，张天鹏，等。一种双核心农药喷雾量精确监控系统，2021.5.7，中国，ZL202021456783.1</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40" w:lineRule="exact"/>
              <w:ind w:leftChars="0" w:firstLine="440" w:firstLineChars="200"/>
              <w:textAlignment w:val="auto"/>
              <w:rPr>
                <w:rFonts w:hint="default" w:eastAsia="仿宋_GB2312"/>
                <w:color w:val="auto"/>
                <w:sz w:val="24"/>
                <w:lang w:val="en-US" w:eastAsia="zh-CN"/>
              </w:rPr>
            </w:pPr>
            <w:r>
              <w:rPr>
                <w:rFonts w:hint="eastAsia" w:ascii="Times New Roman" w:hAnsi="Times New Roman" w:eastAsia="仿宋_GB2312" w:cs="Times New Roman"/>
                <w:color w:val="000000" w:themeColor="text1"/>
                <w:kern w:val="2"/>
                <w:sz w:val="22"/>
                <w:szCs w:val="21"/>
                <w:lang w:val="en-US" w:eastAsia="zh-CN"/>
                <w14:textFill>
                  <w14:solidFill>
                    <w14:schemeClr w14:val="tx1"/>
                  </w14:solidFill>
                </w14:textFill>
              </w:rPr>
              <w:t>6.</w:t>
            </w:r>
            <w:r>
              <w:rPr>
                <w:rFonts w:hint="default" w:ascii="Times New Roman" w:hAnsi="Times New Roman" w:eastAsia="仿宋_GB2312" w:cs="Times New Roman"/>
                <w:color w:val="000000" w:themeColor="text1"/>
                <w:kern w:val="2"/>
                <w:sz w:val="22"/>
                <w:szCs w:val="21"/>
                <w:lang w:val="en-US" w:eastAsia="zh-CN"/>
                <w14:textFill>
                  <w14:solidFill>
                    <w14:schemeClr w14:val="tx1"/>
                  </w14:solidFill>
                </w14:textFill>
              </w:rPr>
              <w:t>实用新型：邱威，缪佳佳，李骅，等。一种果园高塔式低阻导风雾化装置，2019.10.18，中国，ZL201821902081.4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gridAfter w:val="1"/>
          <w:wAfter w:w="9" w:type="dxa"/>
          <w:trHeight w:val="978" w:hRule="atLeast"/>
          <w:jc w:val="center"/>
        </w:trPr>
        <w:tc>
          <w:tcPr>
            <w:tcW w:w="1220"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仿宋_GB2312"/>
                <w:color w:val="auto"/>
                <w:sz w:val="24"/>
                <w:szCs w:val="22"/>
              </w:rPr>
            </w:pPr>
            <w:r>
              <w:rPr>
                <w:rFonts w:hint="eastAsia" w:eastAsia="黑体"/>
                <w:color w:val="auto"/>
                <w:sz w:val="24"/>
                <w:szCs w:val="22"/>
              </w:rPr>
              <w:t>转化成果前景或目标</w:t>
            </w:r>
            <w:r>
              <w:rPr>
                <w:rFonts w:eastAsia="黑体"/>
                <w:color w:val="auto"/>
                <w:sz w:val="24"/>
                <w:szCs w:val="22"/>
              </w:rPr>
              <w:t>（限500字以内</w:t>
            </w:r>
            <w:r>
              <w:rPr>
                <w:rFonts w:eastAsia="仿宋_GB2312"/>
                <w:color w:val="auto"/>
                <w:sz w:val="24"/>
                <w:szCs w:val="22"/>
              </w:rPr>
              <w:t>）</w:t>
            </w:r>
          </w:p>
        </w:tc>
        <w:tc>
          <w:tcPr>
            <w:tcW w:w="7720"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_GB2312" w:hAnsi="仿宋_GB2312" w:eastAsia="仿宋_GB2312" w:cs="仿宋_GB2312"/>
                <w:color w:val="000000" w:themeColor="text1"/>
                <w:kern w:val="2"/>
                <w:szCs w:val="22"/>
                <w14:textFill>
                  <w14:solidFill>
                    <w14:schemeClr w14:val="tx1"/>
                  </w14:solidFill>
                </w14:textFill>
              </w:rPr>
            </w:pPr>
            <w:r>
              <w:rPr>
                <w:rFonts w:hint="eastAsia" w:ascii="仿宋_GB2312" w:hAnsi="仿宋_GB2312" w:eastAsia="仿宋_GB2312" w:cs="仿宋_GB2312"/>
                <w:color w:val="000000" w:themeColor="text1"/>
                <w:kern w:val="2"/>
                <w:szCs w:val="22"/>
                <w14:textFill>
                  <w14:solidFill>
                    <w14:schemeClr w14:val="tx1"/>
                  </w14:solidFill>
                </w14:textFill>
              </w:rPr>
              <w:t>成果适应于新疆地区葡萄、红枣等特殊林果产区，可适用于传统密植、棚架或低缓丘陵地区小规模果园、平原地区现代规模化种植的果园，以及苗圃、Y果园、篱架形等特殊化栽培宜机化果园。</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_GB2312" w:hAnsi="仿宋_GB2312" w:eastAsia="仿宋_GB2312" w:cs="仿宋_GB2312"/>
                <w:color w:val="000000" w:themeColor="text1"/>
                <w:kern w:val="2"/>
                <w:szCs w:val="22"/>
                <w14:textFill>
                  <w14:solidFill>
                    <w14:schemeClr w14:val="tx1"/>
                  </w14:solidFill>
                </w14:textFill>
              </w:rPr>
            </w:pPr>
            <w:r>
              <w:rPr>
                <w:rFonts w:hint="eastAsia" w:ascii="仿宋_GB2312" w:hAnsi="仿宋_GB2312" w:eastAsia="仿宋_GB2312" w:cs="仿宋_GB2312"/>
                <w:color w:val="000000" w:themeColor="text1"/>
                <w:kern w:val="2"/>
                <w:szCs w:val="22"/>
                <w14:textFill>
                  <w14:solidFill>
                    <w14:schemeClr w14:val="tx1"/>
                  </w14:solidFill>
                </w14:textFill>
              </w:rPr>
              <w:t>成果实施目标：</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_GB2312" w:hAnsi="仿宋_GB2312" w:eastAsia="仿宋_GB2312" w:cs="仿宋_GB2312"/>
                <w:color w:val="000000" w:themeColor="text1"/>
                <w:kern w:val="2"/>
                <w:szCs w:val="22"/>
                <w14:textFill>
                  <w14:solidFill>
                    <w14:schemeClr w14:val="tx1"/>
                  </w14:solidFill>
                </w14:textFill>
              </w:rPr>
            </w:pPr>
            <w:r>
              <w:rPr>
                <w:rFonts w:hint="eastAsia" w:ascii="仿宋_GB2312" w:hAnsi="仿宋_GB2312" w:eastAsia="仿宋_GB2312" w:cs="仿宋_GB2312"/>
                <w:color w:val="000000" w:themeColor="text1"/>
                <w:kern w:val="2"/>
                <w:szCs w:val="22"/>
                <w14:textFill>
                  <w14:solidFill>
                    <w14:schemeClr w14:val="tx1"/>
                  </w14:solidFill>
                </w14:textFill>
              </w:rPr>
              <w:t>①通过技术攻关和成果转化，</w:t>
            </w:r>
            <w:r>
              <w:rPr>
                <w:rFonts w:hint="eastAsia" w:ascii="仿宋_GB2312" w:hAnsi="仿宋_GB2312" w:eastAsia="仿宋_GB2312" w:cs="仿宋_GB2312"/>
                <w:color w:val="000000" w:themeColor="text1"/>
                <w:kern w:val="2"/>
                <w:szCs w:val="22"/>
                <w:lang w:val="en-US" w:eastAsia="zh-CN"/>
                <w14:textFill>
                  <w14:solidFill>
                    <w14:schemeClr w14:val="tx1"/>
                  </w14:solidFill>
                </w14:textFill>
              </w:rPr>
              <w:t>研制适应于新疆地区果园作业场景的遥控式、无人化果园风送施药装备</w:t>
            </w:r>
            <w:r>
              <w:rPr>
                <w:rFonts w:hint="default" w:ascii="Times New Roman" w:hAnsi="Times New Roman" w:eastAsia="仿宋_GB2312" w:cs="Times New Roman"/>
                <w:color w:val="000000" w:themeColor="text1"/>
                <w:kern w:val="2"/>
                <w:szCs w:val="22"/>
                <w:lang w:val="en-US" w:eastAsia="zh-CN"/>
                <w14:textFill>
                  <w14:solidFill>
                    <w14:schemeClr w14:val="tx1"/>
                  </w14:solidFill>
                </w14:textFill>
              </w:rPr>
              <w:t>1-2</w:t>
            </w:r>
            <w:r>
              <w:rPr>
                <w:rFonts w:hint="eastAsia" w:ascii="仿宋_GB2312" w:hAnsi="仿宋_GB2312" w:eastAsia="仿宋_GB2312" w:cs="仿宋_GB2312"/>
                <w:color w:val="000000" w:themeColor="text1"/>
                <w:kern w:val="2"/>
                <w:szCs w:val="22"/>
                <w:lang w:val="en-US" w:eastAsia="zh-CN"/>
                <w14:textFill>
                  <w14:solidFill>
                    <w14:schemeClr w14:val="tx1"/>
                  </w14:solidFill>
                </w14:textFill>
              </w:rPr>
              <w:t>套；②</w:t>
            </w:r>
            <w:r>
              <w:rPr>
                <w:rFonts w:hint="eastAsia" w:ascii="仿宋_GB2312" w:hAnsi="仿宋_GB2312" w:eastAsia="仿宋_GB2312" w:cs="仿宋_GB2312"/>
                <w:color w:val="000000" w:themeColor="text1"/>
                <w:kern w:val="2"/>
                <w:szCs w:val="22"/>
                <w14:textFill>
                  <w14:solidFill>
                    <w14:schemeClr w14:val="tx1"/>
                  </w14:solidFill>
                </w14:textFill>
              </w:rPr>
              <w:t>计划</w:t>
            </w:r>
            <w:r>
              <w:rPr>
                <w:rFonts w:hint="eastAsia" w:ascii="仿宋_GB2312" w:hAnsi="仿宋_GB2312" w:eastAsia="仿宋_GB2312" w:cs="仿宋_GB2312"/>
                <w:color w:val="000000" w:themeColor="text1"/>
                <w:kern w:val="2"/>
                <w:szCs w:val="22"/>
                <w:lang w:val="en-US" w:eastAsia="zh-CN"/>
                <w14:textFill>
                  <w14:solidFill>
                    <w14:schemeClr w14:val="tx1"/>
                  </w14:solidFill>
                </w14:textFill>
              </w:rPr>
              <w:t>在</w:t>
            </w:r>
            <w:r>
              <w:rPr>
                <w:rFonts w:hint="eastAsia" w:ascii="仿宋_GB2312" w:hAnsi="仿宋_GB2312" w:eastAsia="仿宋_GB2312" w:cs="仿宋_GB2312"/>
                <w:color w:val="000000" w:themeColor="text1"/>
                <w:kern w:val="2"/>
                <w:szCs w:val="22"/>
                <w14:textFill>
                  <w14:solidFill>
                    <w14:schemeClr w14:val="tx1"/>
                  </w14:solidFill>
                </w14:textFill>
              </w:rPr>
              <w:t>兵团第三师植棉团场实施推广应用，累计应用面积超过</w:t>
            </w:r>
            <w:r>
              <w:rPr>
                <w:rFonts w:hint="default" w:ascii="Times New Roman" w:hAnsi="Times New Roman" w:eastAsia="仿宋_GB2312" w:cs="Times New Roman"/>
                <w:color w:val="000000" w:themeColor="text1"/>
                <w:kern w:val="2"/>
                <w:szCs w:val="22"/>
                <w:lang w:val="en-US" w:eastAsia="zh-CN"/>
                <w14:textFill>
                  <w14:solidFill>
                    <w14:schemeClr w14:val="tx1"/>
                  </w14:solidFill>
                </w14:textFill>
              </w:rPr>
              <w:t>2</w:t>
            </w:r>
            <w:r>
              <w:rPr>
                <w:rFonts w:hint="eastAsia" w:ascii="仿宋_GB2312" w:hAnsi="仿宋_GB2312" w:eastAsia="仿宋_GB2312" w:cs="仿宋_GB2312"/>
                <w:color w:val="000000" w:themeColor="text1"/>
                <w:kern w:val="2"/>
                <w:szCs w:val="22"/>
                <w14:textFill>
                  <w14:solidFill>
                    <w14:schemeClr w14:val="tx1"/>
                  </w14:solidFill>
                </w14:textFill>
              </w:rPr>
              <w:t>万亩</w:t>
            </w:r>
            <w:r>
              <w:rPr>
                <w:rFonts w:hint="eastAsia" w:ascii="仿宋_GB2312" w:hAnsi="仿宋_GB2312" w:eastAsia="仿宋_GB2312" w:cs="仿宋_GB2312"/>
                <w:color w:val="000000" w:themeColor="text1"/>
                <w:kern w:val="2"/>
                <w:szCs w:val="22"/>
                <w:lang w:val="en-US" w:eastAsia="zh-CN"/>
                <w14:textFill>
                  <w14:solidFill>
                    <w14:schemeClr w14:val="tx1"/>
                  </w14:solidFill>
                </w14:textFill>
              </w:rPr>
              <w:t>次；③</w:t>
            </w:r>
            <w:r>
              <w:rPr>
                <w:rFonts w:hint="eastAsia" w:ascii="仿宋_GB2312" w:hAnsi="仿宋_GB2312" w:eastAsia="仿宋_GB2312" w:cs="仿宋_GB2312"/>
                <w:color w:val="000000" w:themeColor="text1"/>
                <w:kern w:val="2"/>
                <w:szCs w:val="22"/>
                <w14:textFill>
                  <w14:solidFill>
                    <w14:schemeClr w14:val="tx1"/>
                  </w14:solidFill>
                </w14:textFill>
              </w:rPr>
              <w:t>作业效率提升</w:t>
            </w:r>
            <w:r>
              <w:rPr>
                <w:rFonts w:hint="default" w:ascii="Times New Roman" w:hAnsi="Times New Roman" w:eastAsia="仿宋_GB2312" w:cs="Times New Roman"/>
                <w:color w:val="000000" w:themeColor="text1"/>
                <w:kern w:val="2"/>
                <w:szCs w:val="22"/>
                <w:lang w:val="en-US" w:eastAsia="zh-CN"/>
                <w14:textFill>
                  <w14:solidFill>
                    <w14:schemeClr w14:val="tx1"/>
                  </w14:solidFill>
                </w14:textFill>
              </w:rPr>
              <w:t>8</w:t>
            </w:r>
            <w:r>
              <w:rPr>
                <w:rFonts w:hint="default" w:ascii="Times New Roman" w:hAnsi="Times New Roman" w:eastAsia="仿宋_GB2312" w:cs="Times New Roman"/>
                <w:color w:val="000000" w:themeColor="text1"/>
                <w:kern w:val="2"/>
                <w:szCs w:val="22"/>
                <w14:textFill>
                  <w14:solidFill>
                    <w14:schemeClr w14:val="tx1"/>
                  </w14:solidFill>
                </w14:textFill>
              </w:rPr>
              <w:t>-</w:t>
            </w:r>
            <w:r>
              <w:rPr>
                <w:rFonts w:hint="default" w:ascii="Times New Roman" w:hAnsi="Times New Roman" w:eastAsia="仿宋_GB2312" w:cs="Times New Roman"/>
                <w:color w:val="000000" w:themeColor="text1"/>
                <w:kern w:val="2"/>
                <w:szCs w:val="22"/>
                <w:lang w:val="en-US" w:eastAsia="zh-CN"/>
                <w14:textFill>
                  <w14:solidFill>
                    <w14:schemeClr w14:val="tx1"/>
                  </w14:solidFill>
                </w14:textFill>
              </w:rPr>
              <w:t>15</w:t>
            </w:r>
            <w:r>
              <w:rPr>
                <w:rFonts w:hint="eastAsia" w:ascii="仿宋_GB2312" w:hAnsi="仿宋_GB2312" w:eastAsia="仿宋_GB2312" w:cs="仿宋_GB2312"/>
                <w:color w:val="000000" w:themeColor="text1"/>
                <w:kern w:val="2"/>
                <w:szCs w:val="22"/>
                <w14:textFill>
                  <w14:solidFill>
                    <w14:schemeClr w14:val="tx1"/>
                  </w14:solidFill>
                </w14:textFill>
              </w:rPr>
              <w:t>倍，大幅降低了果园在生产管理过程中所需的劳动力投入；</w:t>
            </w:r>
            <w:r>
              <w:rPr>
                <w:rFonts w:hint="eastAsia" w:ascii="仿宋_GB2312" w:hAnsi="仿宋_GB2312" w:eastAsia="仿宋_GB2312" w:cs="仿宋_GB2312"/>
                <w:color w:val="000000" w:themeColor="text1"/>
                <w:kern w:val="2"/>
                <w:szCs w:val="22"/>
                <w:lang w:val="en-US" w:eastAsia="zh-CN"/>
                <w14:textFill>
                  <w14:solidFill>
                    <w14:schemeClr w14:val="tx1"/>
                  </w14:solidFill>
                </w14:textFill>
              </w:rPr>
              <w:t>④</w:t>
            </w:r>
            <w:r>
              <w:rPr>
                <w:rFonts w:hint="eastAsia" w:ascii="仿宋_GB2312" w:hAnsi="仿宋_GB2312" w:eastAsia="仿宋_GB2312" w:cs="仿宋_GB2312"/>
                <w:color w:val="000000" w:themeColor="text1"/>
                <w:kern w:val="2"/>
                <w:szCs w:val="22"/>
                <w14:textFill>
                  <w14:solidFill>
                    <w14:schemeClr w14:val="tx1"/>
                  </w14:solidFill>
                </w14:textFill>
              </w:rPr>
              <w:t>农药有效利用率提升</w:t>
            </w:r>
            <w:r>
              <w:rPr>
                <w:rFonts w:hint="default" w:ascii="Times New Roman" w:hAnsi="Times New Roman" w:eastAsia="仿宋_GB2312" w:cs="Times New Roman"/>
                <w:color w:val="000000" w:themeColor="text1"/>
                <w:kern w:val="2"/>
                <w:szCs w:val="22"/>
                <w14:textFill>
                  <w14:solidFill>
                    <w14:schemeClr w14:val="tx1"/>
                  </w14:solidFill>
                </w14:textFill>
              </w:rPr>
              <w:t>30%</w:t>
            </w:r>
            <w:r>
              <w:rPr>
                <w:rFonts w:hint="eastAsia" w:ascii="仿宋_GB2312" w:hAnsi="仿宋_GB2312" w:eastAsia="仿宋_GB2312" w:cs="仿宋_GB2312"/>
                <w:color w:val="000000" w:themeColor="text1"/>
                <w:kern w:val="2"/>
                <w:szCs w:val="22"/>
                <w14:textFill>
                  <w14:solidFill>
                    <w14:schemeClr w14:val="tx1"/>
                  </w14:solidFill>
                </w14:textFill>
              </w:rPr>
              <w:t>以上，农药减量施用</w:t>
            </w:r>
            <w:r>
              <w:rPr>
                <w:rFonts w:hint="default" w:ascii="Times New Roman" w:hAnsi="Times New Roman" w:eastAsia="仿宋_GB2312" w:cs="Times New Roman"/>
                <w:color w:val="000000" w:themeColor="text1"/>
                <w:kern w:val="2"/>
                <w:szCs w:val="22"/>
                <w14:textFill>
                  <w14:solidFill>
                    <w14:schemeClr w14:val="tx1"/>
                  </w14:solidFill>
                </w14:textFill>
              </w:rPr>
              <w:t>20%</w:t>
            </w:r>
            <w:r>
              <w:rPr>
                <w:rFonts w:hint="eastAsia" w:ascii="仿宋_GB2312" w:hAnsi="仿宋_GB2312" w:eastAsia="仿宋_GB2312" w:cs="仿宋_GB2312"/>
                <w:color w:val="000000" w:themeColor="text1"/>
                <w:kern w:val="2"/>
                <w:szCs w:val="22"/>
                <w14:textFill>
                  <w14:solidFill>
                    <w14:schemeClr w14:val="tx1"/>
                  </w14:solidFill>
                </w14:textFill>
              </w:rPr>
              <w:t>以上，有效缓解因农药过量施用而引发的果实农药残留超标、农村面源污染加剧等问题；</w:t>
            </w:r>
            <w:r>
              <w:rPr>
                <w:rFonts w:hint="eastAsia" w:ascii="仿宋_GB2312" w:hAnsi="仿宋_GB2312" w:eastAsia="仿宋_GB2312" w:cs="仿宋_GB2312"/>
                <w:color w:val="000000" w:themeColor="text1"/>
                <w:kern w:val="2"/>
                <w:szCs w:val="22"/>
                <w:lang w:val="en-US" w:eastAsia="zh-CN"/>
                <w14:textFill>
                  <w14:solidFill>
                    <w14:schemeClr w14:val="tx1"/>
                  </w14:solidFill>
                </w14:textFill>
              </w:rPr>
              <w:t>⑤</w:t>
            </w:r>
            <w:r>
              <w:rPr>
                <w:rFonts w:hint="eastAsia" w:ascii="仿宋_GB2312" w:hAnsi="仿宋_GB2312" w:eastAsia="仿宋_GB2312" w:cs="仿宋_GB2312"/>
                <w:color w:val="000000" w:themeColor="text1"/>
                <w:kern w:val="2"/>
                <w:szCs w:val="22"/>
                <w14:textFill>
                  <w14:solidFill>
                    <w14:schemeClr w14:val="tx1"/>
                  </w14:solidFill>
                </w14:textFill>
              </w:rPr>
              <w:t>节约生产资料成本，同时还带来了农机社会化服务、统防统治应急等潜在收益；</w:t>
            </w:r>
            <w:r>
              <w:rPr>
                <w:rFonts w:hint="eastAsia" w:ascii="仿宋_GB2312" w:hAnsi="仿宋_GB2312" w:eastAsia="仿宋_GB2312" w:cs="仿宋_GB2312"/>
                <w:color w:val="000000" w:themeColor="text1"/>
                <w:kern w:val="2"/>
                <w:szCs w:val="22"/>
                <w:lang w:val="en-US" w:eastAsia="zh-CN"/>
                <w14:textFill>
                  <w14:solidFill>
                    <w14:schemeClr w14:val="tx1"/>
                  </w14:solidFill>
                </w14:textFill>
              </w:rPr>
              <w:t>⑥</w:t>
            </w:r>
            <w:r>
              <w:rPr>
                <w:rFonts w:hint="eastAsia" w:ascii="仿宋_GB2312" w:hAnsi="仿宋_GB2312" w:eastAsia="仿宋_GB2312" w:cs="仿宋_GB2312"/>
                <w:color w:val="000000" w:themeColor="text1"/>
                <w:kern w:val="2"/>
                <w:szCs w:val="22"/>
                <w14:textFill>
                  <w14:solidFill>
                    <w14:schemeClr w14:val="tx1"/>
                  </w14:solidFill>
                </w14:textFill>
              </w:rPr>
              <w:t>实现施药作业无人或少人化操作，显著提升果园管理的智能化水平。</w:t>
            </w:r>
          </w:p>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_GB2312" w:hAnsi="仿宋_GB2312" w:eastAsia="仿宋_GB2312" w:cs="仿宋_GB2312"/>
                <w:color w:val="000000" w:themeColor="text1"/>
                <w:kern w:val="2"/>
                <w:szCs w:val="22"/>
                <w14:textFill>
                  <w14:solidFill>
                    <w14:schemeClr w14:val="tx1"/>
                  </w14:solidFill>
                </w14:textFill>
              </w:rPr>
            </w:pPr>
            <w:r>
              <w:rPr>
                <w:rFonts w:hint="default" w:ascii="Times New Roman" w:hAnsi="Times New Roman" w:eastAsia="仿宋_GB2312" w:cs="Times New Roman"/>
                <w:color w:val="000000" w:themeColor="text1"/>
                <w:kern w:val="2"/>
                <w:szCs w:val="22"/>
                <w:lang w:val="en-US" w:eastAsia="zh-CN"/>
                <w14:textFill>
                  <w14:solidFill>
                    <w14:schemeClr w14:val="tx1"/>
                  </w14:solidFill>
                </w14:textFill>
              </w:rPr>
              <w:t>1.</w:t>
            </w:r>
            <w:r>
              <w:rPr>
                <w:rFonts w:hint="eastAsia" w:ascii="仿宋_GB2312" w:hAnsi="仿宋_GB2312" w:eastAsia="仿宋_GB2312" w:cs="仿宋_GB2312"/>
                <w:color w:val="000000" w:themeColor="text1"/>
                <w:kern w:val="2"/>
                <w:szCs w:val="22"/>
                <w:lang w:val="en-US" w:eastAsia="zh-CN"/>
                <w14:textFill>
                  <w14:solidFill>
                    <w14:schemeClr w14:val="tx1"/>
                  </w14:solidFill>
                </w14:textFill>
              </w:rPr>
              <w:t>开发适应于新疆地区果园环境的</w:t>
            </w:r>
            <w:r>
              <w:rPr>
                <w:rFonts w:hint="eastAsia" w:ascii="仿宋_GB2312" w:hAnsi="仿宋_GB2312" w:eastAsia="仿宋_GB2312" w:cs="仿宋_GB2312"/>
                <w:snapToGrid w:val="0"/>
                <w:color w:val="000000" w:themeColor="text1"/>
                <w:spacing w:val="2"/>
                <w:kern w:val="0"/>
                <w:sz w:val="25"/>
                <w:szCs w:val="25"/>
                <w:lang w:val="en-US" w:eastAsia="zh-CN" w:bidi="ar-SA"/>
                <w14:textFill>
                  <w14:solidFill>
                    <w14:schemeClr w14:val="tx1"/>
                  </w14:solidFill>
                </w14:textFill>
              </w:rPr>
              <w:t>施药装备</w:t>
            </w:r>
            <w:r>
              <w:rPr>
                <w:rFonts w:hint="default" w:ascii="Times New Roman" w:hAnsi="Times New Roman" w:eastAsia="仿宋_GB2312" w:cs="Times New Roman"/>
                <w:color w:val="000000" w:themeColor="text1"/>
                <w:kern w:val="2"/>
                <w:szCs w:val="22"/>
                <w:lang w:val="en-US" w:eastAsia="zh-CN"/>
                <w14:textFill>
                  <w14:solidFill>
                    <w14:schemeClr w14:val="tx1"/>
                  </w14:solidFill>
                </w14:textFill>
              </w:rPr>
              <w:t>1-2</w:t>
            </w:r>
            <w:r>
              <w:rPr>
                <w:rFonts w:hint="eastAsia" w:ascii="仿宋_GB2312" w:hAnsi="仿宋_GB2312" w:eastAsia="仿宋_GB2312" w:cs="仿宋_GB2312"/>
                <w:snapToGrid w:val="0"/>
                <w:color w:val="000000" w:themeColor="text1"/>
                <w:spacing w:val="2"/>
                <w:kern w:val="0"/>
                <w:sz w:val="25"/>
                <w:szCs w:val="25"/>
                <w:lang w:val="en-US" w:eastAsia="zh-CN" w:bidi="ar-SA"/>
                <w14:textFill>
                  <w14:solidFill>
                    <w14:schemeClr w14:val="tx1"/>
                  </w14:solidFill>
                </w14:textFill>
              </w:rPr>
              <w:t>套</w:t>
            </w:r>
            <w:r>
              <w:rPr>
                <w:rFonts w:hint="eastAsia" w:ascii="仿宋_GB2312" w:hAnsi="仿宋_GB2312" w:eastAsia="仿宋_GB2312" w:cs="仿宋_GB2312"/>
                <w:color w:val="000000" w:themeColor="text1"/>
                <w:kern w:val="2"/>
                <w:szCs w:val="22"/>
                <w14:textFill>
                  <w14:solidFill>
                    <w14:schemeClr w14:val="tx1"/>
                  </w14:solidFill>
                </w14:textFill>
              </w:rPr>
              <w:t>；</w:t>
            </w:r>
          </w:p>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_GB2312" w:hAnsi="仿宋_GB2312" w:eastAsia="仿宋_GB2312" w:cs="仿宋_GB2312"/>
                <w:color w:val="000000" w:themeColor="text1"/>
                <w:kern w:val="2"/>
                <w:szCs w:val="22"/>
                <w14:textFill>
                  <w14:solidFill>
                    <w14:schemeClr w14:val="tx1"/>
                  </w14:solidFill>
                </w14:textFill>
              </w:rPr>
            </w:pPr>
            <w:r>
              <w:rPr>
                <w:rFonts w:hint="default" w:ascii="Times New Roman" w:hAnsi="Times New Roman" w:eastAsia="仿宋_GB2312" w:cs="Times New Roman"/>
                <w:color w:val="000000" w:themeColor="text1"/>
                <w:kern w:val="2"/>
                <w:szCs w:val="22"/>
                <w:lang w:val="en-US" w:eastAsia="zh-CN"/>
                <w14:textFill>
                  <w14:solidFill>
                    <w14:schemeClr w14:val="tx1"/>
                  </w14:solidFill>
                </w14:textFill>
              </w:rPr>
              <w:t>2.</w:t>
            </w:r>
            <w:r>
              <w:rPr>
                <w:rFonts w:hint="eastAsia" w:ascii="仿宋_GB2312" w:hAnsi="仿宋_GB2312" w:eastAsia="仿宋_GB2312" w:cs="仿宋_GB2312"/>
                <w:color w:val="000000" w:themeColor="text1"/>
                <w:kern w:val="2"/>
                <w:szCs w:val="22"/>
                <w14:textFill>
                  <w14:solidFill>
                    <w14:schemeClr w14:val="tx1"/>
                  </w14:solidFill>
                </w14:textFill>
              </w:rPr>
              <w:t>推广应用</w:t>
            </w:r>
            <w:r>
              <w:rPr>
                <w:rFonts w:hint="eastAsia" w:ascii="仿宋_GB2312" w:hAnsi="仿宋_GB2312" w:eastAsia="仿宋_GB2312" w:cs="仿宋_GB2312"/>
                <w:color w:val="000000" w:themeColor="text1"/>
                <w:kern w:val="2"/>
                <w:szCs w:val="22"/>
                <w:lang w:val="en-US" w:eastAsia="zh-CN"/>
                <w14:textFill>
                  <w14:solidFill>
                    <w14:schemeClr w14:val="tx1"/>
                  </w14:solidFill>
                </w14:textFill>
              </w:rPr>
              <w:t>机具</w:t>
            </w:r>
            <w:r>
              <w:rPr>
                <w:rFonts w:hint="eastAsia" w:ascii="仿宋_GB2312" w:hAnsi="仿宋_GB2312" w:eastAsia="仿宋_GB2312" w:cs="仿宋_GB2312"/>
                <w:color w:val="000000" w:themeColor="text1"/>
                <w:kern w:val="2"/>
                <w:szCs w:val="22"/>
                <w14:textFill>
                  <w14:solidFill>
                    <w14:schemeClr w14:val="tx1"/>
                  </w14:solidFill>
                </w14:textFill>
              </w:rPr>
              <w:t>台套数量大于</w:t>
            </w:r>
            <w:r>
              <w:rPr>
                <w:rFonts w:hint="default" w:ascii="Times New Roman" w:hAnsi="Times New Roman" w:eastAsia="仿宋_GB2312" w:cs="Times New Roman"/>
                <w:color w:val="000000" w:themeColor="text1"/>
                <w:kern w:val="2"/>
                <w:szCs w:val="22"/>
                <w:lang w:val="en-US" w:eastAsia="zh-CN"/>
                <w14:textFill>
                  <w14:solidFill>
                    <w14:schemeClr w14:val="tx1"/>
                  </w14:solidFill>
                </w14:textFill>
              </w:rPr>
              <w:t>15</w:t>
            </w:r>
            <w:r>
              <w:rPr>
                <w:rFonts w:hint="eastAsia" w:ascii="仿宋_GB2312" w:hAnsi="仿宋_GB2312" w:eastAsia="仿宋_GB2312" w:cs="仿宋_GB2312"/>
                <w:color w:val="000000" w:themeColor="text1"/>
                <w:kern w:val="2"/>
                <w:szCs w:val="22"/>
                <w14:textFill>
                  <w14:solidFill>
                    <w14:schemeClr w14:val="tx1"/>
                  </w14:solidFill>
                </w14:textFill>
              </w:rPr>
              <w:t>台</w:t>
            </w:r>
            <w:r>
              <w:rPr>
                <w:rFonts w:hint="eastAsia" w:ascii="仿宋_GB2312" w:hAnsi="仿宋_GB2312" w:eastAsia="仿宋_GB2312" w:cs="仿宋_GB2312"/>
                <w:color w:val="000000" w:themeColor="text1"/>
                <w:kern w:val="2"/>
                <w:szCs w:val="22"/>
                <w:lang w:eastAsia="zh-CN"/>
                <w14:textFill>
                  <w14:solidFill>
                    <w14:schemeClr w14:val="tx1"/>
                  </w14:solidFill>
                </w14:textFill>
              </w:rPr>
              <w:t>；</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_GB2312" w:hAnsi="仿宋_GB2312" w:eastAsia="仿宋_GB2312" w:cs="仿宋_GB2312"/>
                <w:color w:val="000000" w:themeColor="text1"/>
                <w:kern w:val="2"/>
                <w:szCs w:val="22"/>
                <w:lang w:eastAsia="zh-CN"/>
                <w14:textFill>
                  <w14:solidFill>
                    <w14:schemeClr w14:val="tx1"/>
                  </w14:solidFill>
                </w14:textFill>
              </w:rPr>
            </w:pPr>
            <w:r>
              <w:rPr>
                <w:rFonts w:hint="default" w:ascii="Times New Roman" w:hAnsi="Times New Roman" w:eastAsia="仿宋_GB2312" w:cs="Times New Roman"/>
                <w:color w:val="000000" w:themeColor="text1"/>
                <w:kern w:val="2"/>
                <w:szCs w:val="22"/>
                <w:lang w:val="en-US" w:eastAsia="zh-CN"/>
                <w14:textFill>
                  <w14:solidFill>
                    <w14:schemeClr w14:val="tx1"/>
                  </w14:solidFill>
                </w14:textFill>
              </w:rPr>
              <w:t>3.</w:t>
            </w:r>
            <w:r>
              <w:rPr>
                <w:rFonts w:hint="eastAsia" w:ascii="仿宋_GB2312" w:hAnsi="仿宋_GB2312" w:eastAsia="仿宋_GB2312" w:cs="仿宋_GB2312"/>
                <w:color w:val="000000" w:themeColor="text1"/>
                <w:kern w:val="2"/>
                <w:szCs w:val="22"/>
                <w14:textFill>
                  <w14:solidFill>
                    <w14:schemeClr w14:val="tx1"/>
                  </w14:solidFill>
                </w14:textFill>
              </w:rPr>
              <w:t>发表论文</w:t>
            </w:r>
            <w:r>
              <w:rPr>
                <w:rFonts w:hint="default" w:ascii="Times New Roman" w:hAnsi="Times New Roman" w:eastAsia="仿宋_GB2312" w:cs="Times New Roman"/>
                <w:color w:val="000000" w:themeColor="text1"/>
                <w:kern w:val="2"/>
                <w:szCs w:val="22"/>
                <w14:textFill>
                  <w14:solidFill>
                    <w14:schemeClr w14:val="tx1"/>
                  </w14:solidFill>
                </w14:textFill>
              </w:rPr>
              <w:t>1</w:t>
            </w:r>
            <w:r>
              <w:rPr>
                <w:rFonts w:hint="eastAsia" w:ascii="仿宋_GB2312" w:hAnsi="仿宋_GB2312" w:eastAsia="仿宋_GB2312" w:cs="仿宋_GB2312"/>
                <w:color w:val="000000" w:themeColor="text1"/>
                <w:kern w:val="2"/>
                <w:szCs w:val="22"/>
                <w14:textFill>
                  <w14:solidFill>
                    <w14:schemeClr w14:val="tx1"/>
                  </w14:solidFill>
                </w14:textFill>
              </w:rPr>
              <w:t>篇，专利申请/授权</w:t>
            </w:r>
            <w:r>
              <w:rPr>
                <w:rFonts w:hint="default" w:ascii="Times New Roman" w:hAnsi="Times New Roman" w:eastAsia="仿宋_GB2312" w:cs="Times New Roman"/>
                <w:color w:val="000000" w:themeColor="text1"/>
                <w:kern w:val="2"/>
                <w:szCs w:val="22"/>
                <w14:textFill>
                  <w14:solidFill>
                    <w14:schemeClr w14:val="tx1"/>
                  </w14:solidFill>
                </w14:textFill>
              </w:rPr>
              <w:t>2</w:t>
            </w:r>
            <w:r>
              <w:rPr>
                <w:rFonts w:hint="eastAsia" w:ascii="仿宋_GB2312" w:hAnsi="仿宋_GB2312" w:eastAsia="仿宋_GB2312" w:cs="仿宋_GB2312"/>
                <w:color w:val="000000" w:themeColor="text1"/>
                <w:kern w:val="2"/>
                <w:szCs w:val="22"/>
                <w14:textFill>
                  <w14:solidFill>
                    <w14:schemeClr w14:val="tx1"/>
                  </w14:solidFill>
                </w14:textFill>
              </w:rPr>
              <w:t>项</w:t>
            </w:r>
            <w:r>
              <w:rPr>
                <w:rFonts w:hint="eastAsia" w:ascii="仿宋_GB2312" w:hAnsi="仿宋_GB2312" w:eastAsia="仿宋_GB2312" w:cs="仿宋_GB2312"/>
                <w:color w:val="000000" w:themeColor="text1"/>
                <w:kern w:val="2"/>
                <w:szCs w:val="22"/>
                <w:lang w:eastAsia="zh-CN"/>
                <w14:textFill>
                  <w14:solidFill>
                    <w14:schemeClr w14:val="tx1"/>
                  </w14:solidFill>
                </w14:textFill>
              </w:rPr>
              <w:t>。</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_GB2312" w:hAnsi="仿宋_GB2312" w:eastAsia="仿宋_GB2312" w:cs="仿宋_GB2312"/>
                <w:color w:val="000000" w:themeColor="text1"/>
                <w:kern w:val="2"/>
                <w:szCs w:val="22"/>
                <w14:textFill>
                  <w14:solidFill>
                    <w14:schemeClr w14:val="tx1"/>
                  </w14:solidFill>
                </w14:textFill>
              </w:rPr>
            </w:pPr>
            <w:r>
              <w:rPr>
                <w:rFonts w:hint="eastAsia" w:ascii="仿宋_GB2312" w:hAnsi="仿宋_GB2312" w:eastAsia="仿宋_GB2312" w:cs="仿宋_GB2312"/>
                <w:color w:val="000000" w:themeColor="text1"/>
                <w:kern w:val="2"/>
                <w:szCs w:val="22"/>
                <w14:textFill>
                  <w14:solidFill>
                    <w14:schemeClr w14:val="tx1"/>
                  </w14:solidFill>
                </w14:textFill>
              </w:rPr>
              <w:t>施药装备主要技术指标：</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_GB2312" w:hAnsi="仿宋_GB2312" w:eastAsia="仿宋_GB2312" w:cs="仿宋_GB2312"/>
                <w:color w:val="000000" w:themeColor="text1"/>
                <w:kern w:val="2"/>
                <w:szCs w:val="22"/>
                <w:lang w:val="en-US" w:eastAsia="zh-CN"/>
                <w14:textFill>
                  <w14:solidFill>
                    <w14:schemeClr w14:val="tx1"/>
                  </w14:solidFill>
                </w14:textFill>
              </w:rPr>
            </w:pPr>
            <w:r>
              <w:rPr>
                <w:rFonts w:hint="default" w:ascii="Times New Roman" w:hAnsi="Times New Roman" w:eastAsia="仿宋_GB2312" w:cs="Times New Roman"/>
                <w:color w:val="000000" w:themeColor="text1"/>
                <w:kern w:val="2"/>
                <w:szCs w:val="22"/>
                <w:lang w:val="en-US" w:eastAsia="zh-CN"/>
                <w14:textFill>
                  <w14:solidFill>
                    <w14:schemeClr w14:val="tx1"/>
                  </w14:solidFill>
                </w14:textFill>
              </w:rPr>
              <w:t>1.</w:t>
            </w:r>
            <w:r>
              <w:rPr>
                <w:rFonts w:hint="eastAsia" w:ascii="仿宋_GB2312" w:hAnsi="仿宋_GB2312" w:eastAsia="仿宋_GB2312" w:cs="仿宋_GB2312"/>
                <w:color w:val="000000" w:themeColor="text1"/>
                <w:kern w:val="2"/>
                <w:szCs w:val="22"/>
                <w:lang w:val="en-US" w:eastAsia="zh-CN"/>
                <w14:textFill>
                  <w14:solidFill>
                    <w14:schemeClr w14:val="tx1"/>
                  </w14:solidFill>
                </w14:textFill>
              </w:rPr>
              <w:t>药箱容积不小于</w:t>
            </w:r>
            <w:r>
              <w:rPr>
                <w:rFonts w:hint="default" w:ascii="Times New Roman" w:hAnsi="Times New Roman" w:eastAsia="仿宋_GB2312" w:cs="Times New Roman"/>
                <w:color w:val="000000" w:themeColor="text1"/>
                <w:kern w:val="2"/>
                <w:szCs w:val="22"/>
                <w:lang w:val="en-US" w:eastAsia="zh-CN"/>
                <w14:textFill>
                  <w14:solidFill>
                    <w14:schemeClr w14:val="tx1"/>
                  </w14:solidFill>
                </w14:textFill>
              </w:rPr>
              <w:t>500L</w:t>
            </w:r>
            <w:r>
              <w:rPr>
                <w:rFonts w:hint="eastAsia" w:ascii="仿宋_GB2312" w:hAnsi="仿宋_GB2312" w:eastAsia="仿宋_GB2312" w:cs="仿宋_GB2312"/>
                <w:color w:val="000000" w:themeColor="text1"/>
                <w:kern w:val="2"/>
                <w:szCs w:val="22"/>
                <w:lang w:val="en-US" w:eastAsia="zh-CN"/>
                <w14:textFill>
                  <w14:solidFill>
                    <w14:schemeClr w14:val="tx1"/>
                  </w14:solidFill>
                </w14:textFill>
              </w:rPr>
              <w:t>；功率</w:t>
            </w:r>
            <w:r>
              <w:rPr>
                <w:rFonts w:hint="default" w:ascii="Times New Roman" w:hAnsi="Times New Roman" w:eastAsia="仿宋_GB2312" w:cs="Times New Roman"/>
                <w:color w:val="000000" w:themeColor="text1"/>
                <w:kern w:val="2"/>
                <w:szCs w:val="22"/>
                <w:lang w:val="en-US" w:eastAsia="zh-CN"/>
                <w14:textFill>
                  <w14:solidFill>
                    <w14:schemeClr w14:val="tx1"/>
                  </w14:solidFill>
                </w14:textFill>
              </w:rPr>
              <w:t>15-18kW</w:t>
            </w:r>
            <w:r>
              <w:rPr>
                <w:rFonts w:hint="eastAsia" w:ascii="仿宋_GB2312" w:hAnsi="仿宋_GB2312" w:eastAsia="仿宋_GB2312" w:cs="仿宋_GB2312"/>
                <w:color w:val="000000" w:themeColor="text1"/>
                <w:kern w:val="2"/>
                <w:szCs w:val="22"/>
                <w:lang w:val="en-US" w:eastAsia="zh-CN"/>
                <w14:textFill>
                  <w14:solidFill>
                    <w14:schemeClr w14:val="tx1"/>
                  </w14:solidFill>
                </w14:textFill>
              </w:rPr>
              <w:t>；有效喷幅不小于</w:t>
            </w:r>
            <w:r>
              <w:rPr>
                <w:rFonts w:hint="default" w:ascii="Times New Roman" w:hAnsi="Times New Roman" w:eastAsia="仿宋_GB2312" w:cs="Times New Roman"/>
                <w:color w:val="000000" w:themeColor="text1"/>
                <w:kern w:val="2"/>
                <w:szCs w:val="22"/>
                <w:lang w:val="en-US" w:eastAsia="zh-CN"/>
                <w14:textFill>
                  <w14:solidFill>
                    <w14:schemeClr w14:val="tx1"/>
                  </w14:solidFill>
                </w14:textFill>
              </w:rPr>
              <w:t>5m</w:t>
            </w:r>
            <w:r>
              <w:rPr>
                <w:rFonts w:hint="eastAsia" w:ascii="仿宋_GB2312" w:hAnsi="仿宋_GB2312" w:eastAsia="仿宋_GB2312" w:cs="仿宋_GB2312"/>
                <w:color w:val="000000" w:themeColor="text1"/>
                <w:kern w:val="2"/>
                <w:szCs w:val="22"/>
                <w:lang w:val="en-US" w:eastAsia="zh-CN"/>
                <w14:textFill>
                  <w14:solidFill>
                    <w14:schemeClr w14:val="tx1"/>
                  </w14:solidFill>
                </w14:textFill>
              </w:rPr>
              <w:t>；</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_GB2312" w:hAnsi="仿宋_GB2312" w:eastAsia="仿宋_GB2312" w:cs="仿宋_GB2312"/>
                <w:color w:val="000000" w:themeColor="text1"/>
                <w:kern w:val="2"/>
                <w:szCs w:val="22"/>
                <w:lang w:val="en-US" w:eastAsia="zh-CN"/>
                <w14:textFill>
                  <w14:solidFill>
                    <w14:schemeClr w14:val="tx1"/>
                  </w14:solidFill>
                </w14:textFill>
              </w:rPr>
            </w:pPr>
            <w:r>
              <w:rPr>
                <w:rFonts w:hint="default" w:ascii="Times New Roman" w:hAnsi="Times New Roman" w:eastAsia="仿宋_GB2312" w:cs="Times New Roman"/>
                <w:color w:val="000000" w:themeColor="text1"/>
                <w:kern w:val="2"/>
                <w:szCs w:val="22"/>
                <w:lang w:val="en-US" w:eastAsia="zh-CN"/>
                <w14:textFill>
                  <w14:solidFill>
                    <w14:schemeClr w14:val="tx1"/>
                  </w14:solidFill>
                </w14:textFill>
              </w:rPr>
              <w:t>2.</w:t>
            </w:r>
            <w:r>
              <w:rPr>
                <w:rFonts w:hint="eastAsia" w:ascii="仿宋_GB2312" w:hAnsi="仿宋_GB2312" w:eastAsia="仿宋_GB2312" w:cs="仿宋_GB2312"/>
                <w:color w:val="000000" w:themeColor="text1"/>
                <w:kern w:val="2"/>
                <w:szCs w:val="22"/>
                <w:lang w:val="en-US" w:eastAsia="zh-CN"/>
                <w14:textFill>
                  <w14:solidFill>
                    <w14:schemeClr w14:val="tx1"/>
                  </w14:solidFill>
                </w14:textFill>
              </w:rPr>
              <w:t>作业速度</w:t>
            </w:r>
            <w:r>
              <w:rPr>
                <w:rFonts w:hint="default" w:ascii="Times New Roman" w:hAnsi="Times New Roman" w:eastAsia="仿宋_GB2312" w:cs="Times New Roman"/>
                <w:color w:val="000000" w:themeColor="text1"/>
                <w:kern w:val="2"/>
                <w:szCs w:val="22"/>
                <w:lang w:val="en-US" w:eastAsia="zh-CN"/>
                <w14:textFill>
                  <w14:solidFill>
                    <w14:schemeClr w14:val="tx1"/>
                  </w14:solidFill>
                </w14:textFill>
              </w:rPr>
              <w:t>3-4km/h</w:t>
            </w:r>
            <w:r>
              <w:rPr>
                <w:rFonts w:hint="eastAsia" w:ascii="仿宋_GB2312" w:hAnsi="仿宋_GB2312" w:eastAsia="仿宋_GB2312" w:cs="仿宋_GB2312"/>
                <w:color w:val="000000" w:themeColor="text1"/>
                <w:kern w:val="2"/>
                <w:szCs w:val="22"/>
                <w:lang w:val="en-US" w:eastAsia="zh-CN"/>
                <w14:textFill>
                  <w14:solidFill>
                    <w14:schemeClr w14:val="tx1"/>
                  </w14:solidFill>
                </w14:textFill>
              </w:rPr>
              <w:t>；最大爬坡不小于30%；车辆行驶百米误差不大于5cm；障碍感知范围不小于</w:t>
            </w:r>
            <w:r>
              <w:rPr>
                <w:rFonts w:hint="default" w:ascii="Times New Roman" w:hAnsi="Times New Roman" w:eastAsia="仿宋_GB2312" w:cs="Times New Roman"/>
                <w:color w:val="000000" w:themeColor="text1"/>
                <w:kern w:val="2"/>
                <w:szCs w:val="22"/>
                <w:lang w:val="en-US" w:eastAsia="zh-CN"/>
                <w14:textFill>
                  <w14:solidFill>
                    <w14:schemeClr w14:val="tx1"/>
                  </w14:solidFill>
                </w14:textFill>
              </w:rPr>
              <w:t>2m</w:t>
            </w:r>
            <w:r>
              <w:rPr>
                <w:rFonts w:hint="eastAsia" w:ascii="仿宋_GB2312" w:hAnsi="仿宋_GB2312" w:eastAsia="仿宋_GB2312" w:cs="仿宋_GB2312"/>
                <w:color w:val="000000" w:themeColor="text1"/>
                <w:kern w:val="2"/>
                <w:szCs w:val="22"/>
                <w:lang w:val="en-US" w:eastAsia="zh-CN"/>
                <w14:textFill>
                  <w14:solidFill>
                    <w14:schemeClr w14:val="tx1"/>
                  </w14:solidFill>
                </w14:textFill>
              </w:rPr>
              <w:t>。</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_GB2312" w:hAnsi="仿宋_GB2312" w:eastAsia="仿宋_GB2312" w:cs="仿宋_GB2312"/>
                <w:color w:val="000000" w:themeColor="text1"/>
                <w:kern w:val="2"/>
                <w:szCs w:val="22"/>
                <w14:textFill>
                  <w14:solidFill>
                    <w14:schemeClr w14:val="tx1"/>
                  </w14:solidFill>
                </w14:textFill>
              </w:rPr>
            </w:pPr>
            <w:r>
              <w:rPr>
                <w:rFonts w:hint="eastAsia" w:ascii="仿宋_GB2312" w:hAnsi="仿宋_GB2312" w:eastAsia="仿宋_GB2312" w:cs="仿宋_GB2312"/>
                <w:color w:val="000000" w:themeColor="text1"/>
                <w:kern w:val="2"/>
                <w:szCs w:val="22"/>
                <w14:textFill>
                  <w14:solidFill>
                    <w14:schemeClr w14:val="tx1"/>
                  </w14:solidFill>
                </w14:textFill>
              </w:rPr>
              <w:t>主要经济指标：</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_GB2312" w:hAnsi="仿宋_GB2312" w:eastAsia="仿宋_GB2312" w:cs="仿宋_GB2312"/>
                <w:color w:val="000000" w:themeColor="text1"/>
                <w:kern w:val="2"/>
                <w:szCs w:val="22"/>
                <w:lang w:eastAsia="zh-CN"/>
                <w14:textFill>
                  <w14:solidFill>
                    <w14:schemeClr w14:val="tx1"/>
                  </w14:solidFill>
                </w14:textFill>
              </w:rPr>
            </w:pPr>
            <w:r>
              <w:rPr>
                <w:rFonts w:hint="default" w:ascii="Times New Roman" w:hAnsi="Times New Roman" w:eastAsia="仿宋_GB2312" w:cs="Times New Roman"/>
                <w:color w:val="000000" w:themeColor="text1"/>
                <w:kern w:val="2"/>
                <w:szCs w:val="22"/>
                <w14:textFill>
                  <w14:solidFill>
                    <w14:schemeClr w14:val="tx1"/>
                  </w14:solidFill>
                </w14:textFill>
              </w:rPr>
              <w:t>1</w:t>
            </w:r>
            <w:r>
              <w:rPr>
                <w:rFonts w:hint="default" w:ascii="Times New Roman" w:hAnsi="Times New Roman" w:eastAsia="仿宋_GB2312" w:cs="Times New Roman"/>
                <w:color w:val="000000" w:themeColor="text1"/>
                <w:kern w:val="2"/>
                <w:szCs w:val="22"/>
                <w:lang w:val="en-US" w:eastAsia="zh-CN"/>
                <w14:textFill>
                  <w14:solidFill>
                    <w14:schemeClr w14:val="tx1"/>
                  </w14:solidFill>
                </w14:textFill>
              </w:rPr>
              <w:t>.</w:t>
            </w:r>
            <w:r>
              <w:rPr>
                <w:rFonts w:hint="eastAsia" w:ascii="仿宋_GB2312" w:hAnsi="仿宋_GB2312" w:eastAsia="仿宋_GB2312" w:cs="仿宋_GB2312"/>
                <w:color w:val="000000" w:themeColor="text1"/>
                <w:kern w:val="2"/>
                <w:szCs w:val="22"/>
                <w:lang w:val="en-US" w:eastAsia="zh-CN"/>
                <w14:textFill>
                  <w14:solidFill>
                    <w14:schemeClr w14:val="tx1"/>
                  </w14:solidFill>
                </w14:textFill>
              </w:rPr>
              <w:t>企业</w:t>
            </w:r>
            <w:r>
              <w:rPr>
                <w:rFonts w:hint="eastAsia" w:ascii="仿宋_GB2312" w:hAnsi="仿宋_GB2312" w:eastAsia="仿宋_GB2312" w:cs="仿宋_GB2312"/>
                <w:color w:val="000000" w:themeColor="text1"/>
                <w:kern w:val="2"/>
                <w:szCs w:val="22"/>
                <w14:textFill>
                  <w14:solidFill>
                    <w14:schemeClr w14:val="tx1"/>
                  </w14:solidFill>
                </w14:textFill>
              </w:rPr>
              <w:t>新增产值</w:t>
            </w:r>
            <w:r>
              <w:rPr>
                <w:rFonts w:hint="default" w:ascii="Times New Roman" w:hAnsi="Times New Roman" w:eastAsia="仿宋_GB2312" w:cs="Times New Roman"/>
                <w:color w:val="000000" w:themeColor="text1"/>
                <w:kern w:val="2"/>
                <w:szCs w:val="22"/>
                <w14:textFill>
                  <w14:solidFill>
                    <w14:schemeClr w14:val="tx1"/>
                  </w14:solidFill>
                </w14:textFill>
              </w:rPr>
              <w:t>1</w:t>
            </w:r>
            <w:r>
              <w:rPr>
                <w:rFonts w:hint="default" w:ascii="Times New Roman" w:hAnsi="Times New Roman" w:eastAsia="仿宋_GB2312" w:cs="Times New Roman"/>
                <w:color w:val="000000" w:themeColor="text1"/>
                <w:kern w:val="2"/>
                <w:szCs w:val="22"/>
                <w:lang w:val="en-US" w:eastAsia="zh-CN"/>
                <w14:textFill>
                  <w14:solidFill>
                    <w14:schemeClr w14:val="tx1"/>
                  </w14:solidFill>
                </w14:textFill>
              </w:rPr>
              <w:t>5</w:t>
            </w:r>
            <w:r>
              <w:rPr>
                <w:rFonts w:hint="default" w:ascii="Times New Roman" w:hAnsi="Times New Roman" w:eastAsia="仿宋_GB2312" w:cs="Times New Roman"/>
                <w:color w:val="000000" w:themeColor="text1"/>
                <w:kern w:val="2"/>
                <w:szCs w:val="22"/>
                <w14:textFill>
                  <w14:solidFill>
                    <w14:schemeClr w14:val="tx1"/>
                  </w14:solidFill>
                </w14:textFill>
              </w:rPr>
              <w:t>0</w:t>
            </w:r>
            <w:r>
              <w:rPr>
                <w:rFonts w:hint="eastAsia" w:ascii="仿宋_GB2312" w:hAnsi="仿宋_GB2312" w:eastAsia="仿宋_GB2312" w:cs="仿宋_GB2312"/>
                <w:color w:val="000000" w:themeColor="text1"/>
                <w:kern w:val="2"/>
                <w:szCs w:val="22"/>
                <w14:textFill>
                  <w14:solidFill>
                    <w14:schemeClr w14:val="tx1"/>
                  </w14:solidFill>
                </w14:textFill>
              </w:rPr>
              <w:t>万元</w:t>
            </w:r>
            <w:r>
              <w:rPr>
                <w:rFonts w:hint="eastAsia" w:ascii="仿宋_GB2312" w:hAnsi="仿宋_GB2312" w:eastAsia="仿宋_GB2312" w:cs="仿宋_GB2312"/>
                <w:color w:val="000000" w:themeColor="text1"/>
                <w:kern w:val="2"/>
                <w:szCs w:val="22"/>
                <w:lang w:val="en-US" w:eastAsia="zh-CN"/>
                <w14:textFill>
                  <w14:solidFill>
                    <w14:schemeClr w14:val="tx1"/>
                  </w14:solidFill>
                </w14:textFill>
              </w:rPr>
              <w:t>以上</w:t>
            </w:r>
            <w:r>
              <w:rPr>
                <w:rFonts w:hint="eastAsia" w:ascii="仿宋_GB2312" w:hAnsi="仿宋_GB2312" w:eastAsia="仿宋_GB2312" w:cs="仿宋_GB2312"/>
                <w:color w:val="000000" w:themeColor="text1"/>
                <w:kern w:val="2"/>
                <w:szCs w:val="22"/>
                <w:lang w:eastAsia="zh-CN"/>
                <w14:textFill>
                  <w14:solidFill>
                    <w14:schemeClr w14:val="tx1"/>
                  </w14:solidFill>
                </w14:textFill>
              </w:rPr>
              <w:t>，</w:t>
            </w:r>
            <w:r>
              <w:rPr>
                <w:rFonts w:hint="eastAsia" w:ascii="仿宋_GB2312" w:hAnsi="仿宋_GB2312" w:eastAsia="仿宋_GB2312" w:cs="仿宋_GB2312"/>
                <w:color w:val="000000" w:themeColor="text1"/>
                <w:kern w:val="2"/>
                <w:szCs w:val="22"/>
                <w14:textFill>
                  <w14:solidFill>
                    <w14:schemeClr w14:val="tx1"/>
                  </w14:solidFill>
                </w14:textFill>
              </w:rPr>
              <w:t>新增</w:t>
            </w:r>
            <w:r>
              <w:rPr>
                <w:rFonts w:hint="eastAsia" w:ascii="仿宋_GB2312" w:hAnsi="仿宋_GB2312" w:eastAsia="仿宋_GB2312" w:cs="仿宋_GB2312"/>
                <w:color w:val="000000" w:themeColor="text1"/>
                <w:kern w:val="2"/>
                <w:szCs w:val="22"/>
                <w:lang w:val="en-US" w:eastAsia="zh-CN"/>
                <w14:textFill>
                  <w14:solidFill>
                    <w14:schemeClr w14:val="tx1"/>
                  </w14:solidFill>
                </w14:textFill>
              </w:rPr>
              <w:t>利润</w:t>
            </w:r>
            <w:r>
              <w:rPr>
                <w:rFonts w:hint="default" w:ascii="Times New Roman" w:hAnsi="Times New Roman" w:eastAsia="仿宋_GB2312" w:cs="Times New Roman"/>
                <w:color w:val="000000" w:themeColor="text1"/>
                <w:kern w:val="2"/>
                <w:szCs w:val="22"/>
                <w:lang w:val="en-US" w:eastAsia="zh-CN"/>
                <w14:textFill>
                  <w14:solidFill>
                    <w14:schemeClr w14:val="tx1"/>
                  </w14:solidFill>
                </w14:textFill>
              </w:rPr>
              <w:t>20</w:t>
            </w:r>
            <w:r>
              <w:rPr>
                <w:rFonts w:hint="eastAsia" w:ascii="仿宋_GB2312" w:hAnsi="仿宋_GB2312" w:eastAsia="仿宋_GB2312" w:cs="仿宋_GB2312"/>
                <w:color w:val="000000" w:themeColor="text1"/>
                <w:kern w:val="2"/>
                <w:szCs w:val="22"/>
                <w14:textFill>
                  <w14:solidFill>
                    <w14:schemeClr w14:val="tx1"/>
                  </w14:solidFill>
                </w14:textFill>
              </w:rPr>
              <w:t>万元</w:t>
            </w:r>
            <w:r>
              <w:rPr>
                <w:rFonts w:hint="eastAsia" w:ascii="仿宋_GB2312" w:hAnsi="仿宋_GB2312" w:eastAsia="仿宋_GB2312" w:cs="仿宋_GB2312"/>
                <w:color w:val="000000" w:themeColor="text1"/>
                <w:kern w:val="2"/>
                <w:szCs w:val="22"/>
                <w:lang w:val="en-US" w:eastAsia="zh-CN"/>
                <w14:textFill>
                  <w14:solidFill>
                    <w14:schemeClr w14:val="tx1"/>
                  </w14:solidFill>
                </w14:textFill>
              </w:rPr>
              <w:t>以上</w:t>
            </w:r>
            <w:r>
              <w:rPr>
                <w:rFonts w:hint="eastAsia" w:ascii="仿宋_GB2312" w:hAnsi="仿宋_GB2312" w:eastAsia="仿宋_GB2312" w:cs="仿宋_GB2312"/>
                <w:color w:val="000000" w:themeColor="text1"/>
                <w:kern w:val="2"/>
                <w:szCs w:val="22"/>
                <w:lang w:eastAsia="zh-CN"/>
                <w14:textFill>
                  <w14:solidFill>
                    <w14:schemeClr w14:val="tx1"/>
                  </w14:solidFill>
                </w14:textFill>
              </w:rPr>
              <w:t>；</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ascii="Times New Roman" w:hAnsi="Times New Roman" w:eastAsia="仿宋_GB2312"/>
                <w:color w:val="auto"/>
                <w:kern w:val="2"/>
                <w:szCs w:val="22"/>
              </w:rPr>
            </w:pPr>
            <w:r>
              <w:rPr>
                <w:rFonts w:hint="default" w:ascii="Times New Roman" w:hAnsi="Times New Roman" w:eastAsia="仿宋_GB2312" w:cs="Times New Roman"/>
                <w:color w:val="000000" w:themeColor="text1"/>
                <w:kern w:val="2"/>
                <w:szCs w:val="22"/>
                <w14:textFill>
                  <w14:solidFill>
                    <w14:schemeClr w14:val="tx1"/>
                  </w14:solidFill>
                </w14:textFill>
              </w:rPr>
              <w:t>2</w:t>
            </w:r>
            <w:r>
              <w:rPr>
                <w:rFonts w:hint="default" w:ascii="Times New Roman" w:hAnsi="Times New Roman" w:eastAsia="仿宋_GB2312" w:cs="Times New Roman"/>
                <w:color w:val="000000" w:themeColor="text1"/>
                <w:kern w:val="2"/>
                <w:szCs w:val="22"/>
                <w:lang w:val="en-US" w:eastAsia="zh-CN"/>
                <w14:textFill>
                  <w14:solidFill>
                    <w14:schemeClr w14:val="tx1"/>
                  </w14:solidFill>
                </w14:textFill>
              </w:rPr>
              <w:t>.</w:t>
            </w:r>
            <w:r>
              <w:rPr>
                <w:rFonts w:hint="eastAsia" w:ascii="仿宋_GB2312" w:hAnsi="仿宋_GB2312" w:eastAsia="仿宋_GB2312" w:cs="仿宋_GB2312"/>
                <w:color w:val="000000" w:themeColor="text1"/>
                <w:kern w:val="2"/>
                <w:szCs w:val="22"/>
                <w:lang w:val="en-US" w:eastAsia="zh-CN"/>
                <w14:textFill>
                  <w14:solidFill>
                    <w14:schemeClr w14:val="tx1"/>
                  </w14:solidFill>
                </w14:textFill>
              </w:rPr>
              <w:t>相比较传统施药方式，果园用工成本减少</w:t>
            </w:r>
            <w:r>
              <w:rPr>
                <w:rFonts w:hint="default" w:ascii="Times New Roman" w:hAnsi="Times New Roman" w:eastAsia="仿宋_GB2312" w:cs="Times New Roman"/>
                <w:color w:val="000000" w:themeColor="text1"/>
                <w:kern w:val="2"/>
                <w:szCs w:val="22"/>
                <w:lang w:val="en-US" w:eastAsia="zh-CN"/>
                <w14:textFill>
                  <w14:solidFill>
                    <w14:schemeClr w14:val="tx1"/>
                  </w14:solidFill>
                </w14:textFill>
              </w:rPr>
              <w:t>30%</w:t>
            </w:r>
            <w:r>
              <w:rPr>
                <w:rFonts w:hint="eastAsia" w:ascii="仿宋_GB2312" w:hAnsi="仿宋_GB2312" w:eastAsia="仿宋_GB2312" w:cs="仿宋_GB2312"/>
                <w:color w:val="000000" w:themeColor="text1"/>
                <w:kern w:val="2"/>
                <w:szCs w:val="22"/>
                <w:lang w:val="en-US" w:eastAsia="zh-CN"/>
                <w14:textFill>
                  <w14:solidFill>
                    <w14:schemeClr w14:val="tx1"/>
                  </w14:solidFill>
                </w14:textFill>
              </w:rPr>
              <w:t>以上，农药用量成本减少</w:t>
            </w:r>
            <w:r>
              <w:rPr>
                <w:rFonts w:hint="default" w:ascii="Times New Roman" w:hAnsi="Times New Roman" w:eastAsia="仿宋_GB2312" w:cs="Times New Roman"/>
                <w:color w:val="000000" w:themeColor="text1"/>
                <w:kern w:val="2"/>
                <w:szCs w:val="22"/>
                <w:lang w:val="en-US" w:eastAsia="zh-CN"/>
                <w14:textFill>
                  <w14:solidFill>
                    <w14:schemeClr w14:val="tx1"/>
                  </w14:solidFill>
                </w14:textFill>
              </w:rPr>
              <w:t>20%</w:t>
            </w:r>
            <w:r>
              <w:rPr>
                <w:rFonts w:hint="eastAsia" w:ascii="仿宋_GB2312" w:hAnsi="仿宋_GB2312" w:eastAsia="仿宋_GB2312" w:cs="仿宋_GB2312"/>
                <w:color w:val="000000" w:themeColor="text1"/>
                <w:kern w:val="2"/>
                <w:szCs w:val="22"/>
                <w:lang w:val="en-US" w:eastAsia="zh-CN"/>
                <w14:textFill>
                  <w14:solidFill>
                    <w14:schemeClr w14:val="tx1"/>
                  </w14:solidFill>
                </w14:textFill>
              </w:rPr>
              <w:t>以上</w:t>
            </w:r>
            <w:r>
              <w:rPr>
                <w:rFonts w:hint="eastAsia" w:ascii="仿宋_GB2312" w:hAnsi="仿宋_GB2312" w:eastAsia="仿宋_GB2312" w:cs="仿宋_GB2312"/>
                <w:color w:val="000000" w:themeColor="text1"/>
                <w:kern w:val="2"/>
                <w:szCs w:val="22"/>
                <w14:textFill>
                  <w14:solidFill>
                    <w14:schemeClr w14:val="tx1"/>
                  </w14:solidFill>
                </w14:textFill>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gridAfter w:val="1"/>
          <w:wAfter w:w="9" w:type="dxa"/>
          <w:trHeight w:val="524" w:hRule="atLeast"/>
          <w:jc w:val="center"/>
        </w:trPr>
        <w:tc>
          <w:tcPr>
            <w:tcW w:w="1220"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黑体"/>
                <w:color w:val="auto"/>
                <w:sz w:val="24"/>
                <w:szCs w:val="22"/>
              </w:rPr>
            </w:pPr>
            <w:r>
              <w:rPr>
                <w:rFonts w:eastAsia="黑体"/>
                <w:color w:val="auto"/>
                <w:sz w:val="24"/>
                <w:szCs w:val="22"/>
              </w:rPr>
              <w:t>时限要求</w:t>
            </w:r>
          </w:p>
        </w:tc>
        <w:tc>
          <w:tcPr>
            <w:tcW w:w="7720"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ind w:firstLine="480" w:firstLineChars="200"/>
              <w:jc w:val="left"/>
              <w:rPr>
                <w:rFonts w:eastAsia="仿宋_GB2312"/>
                <w:color w:val="auto"/>
                <w:sz w:val="24"/>
                <w:szCs w:val="22"/>
              </w:rPr>
            </w:pPr>
            <w:r>
              <w:rPr>
                <w:rFonts w:eastAsia="仿宋_GB2312"/>
                <w:color w:val="000000" w:themeColor="text1"/>
                <w:sz w:val="24"/>
                <w:szCs w:val="22"/>
                <w14:textFill>
                  <w14:solidFill>
                    <w14:schemeClr w14:val="tx1"/>
                  </w14:solidFill>
                </w14:textFill>
              </w:rPr>
              <w:t>202</w:t>
            </w:r>
            <w:r>
              <w:rPr>
                <w:rFonts w:hint="eastAsia" w:eastAsia="仿宋_GB2312"/>
                <w:color w:val="000000" w:themeColor="text1"/>
                <w:sz w:val="24"/>
                <w:szCs w:val="22"/>
                <w14:textFill>
                  <w14:solidFill>
                    <w14:schemeClr w14:val="tx1"/>
                  </w14:solidFill>
                </w14:textFill>
              </w:rPr>
              <w:t>5</w:t>
            </w:r>
            <w:r>
              <w:rPr>
                <w:rFonts w:eastAsia="仿宋_GB2312"/>
                <w:color w:val="000000" w:themeColor="text1"/>
                <w:sz w:val="24"/>
                <w:szCs w:val="22"/>
                <w14:textFill>
                  <w14:solidFill>
                    <w14:schemeClr w14:val="tx1"/>
                  </w14:solidFill>
                </w14:textFill>
              </w:rPr>
              <w:t>年</w:t>
            </w:r>
            <w:r>
              <w:rPr>
                <w:rFonts w:eastAsia="仿宋_GB2312"/>
                <w:color w:val="000000" w:themeColor="text1"/>
                <w:sz w:val="24"/>
                <w:szCs w:val="22"/>
                <w:u w:val="single" w:color="000000"/>
                <w14:textFill>
                  <w14:solidFill>
                    <w14:schemeClr w14:val="tx1"/>
                  </w14:solidFill>
                </w14:textFill>
              </w:rPr>
              <w:t xml:space="preserve"> </w:t>
            </w:r>
            <w:r>
              <w:rPr>
                <w:rFonts w:hint="eastAsia" w:eastAsia="仿宋_GB2312"/>
                <w:color w:val="000000" w:themeColor="text1"/>
                <w:sz w:val="24"/>
                <w:szCs w:val="22"/>
                <w:u w:val="single" w:color="000000"/>
                <w14:textFill>
                  <w14:solidFill>
                    <w14:schemeClr w14:val="tx1"/>
                  </w14:solidFill>
                </w14:textFill>
              </w:rPr>
              <w:t xml:space="preserve">3 </w:t>
            </w:r>
            <w:r>
              <w:rPr>
                <w:rFonts w:eastAsia="仿宋_GB2312"/>
                <w:color w:val="000000" w:themeColor="text1"/>
                <w:sz w:val="24"/>
                <w:szCs w:val="22"/>
                <w14:textFill>
                  <w14:solidFill>
                    <w14:schemeClr w14:val="tx1"/>
                  </w14:solidFill>
                </w14:textFill>
              </w:rPr>
              <w:t xml:space="preserve">月 至 </w:t>
            </w:r>
            <w:r>
              <w:rPr>
                <w:rFonts w:eastAsia="仿宋_GB2312"/>
                <w:color w:val="000000" w:themeColor="text1"/>
                <w:sz w:val="24"/>
                <w:szCs w:val="22"/>
                <w:u w:val="single" w:color="000000"/>
                <w14:textFill>
                  <w14:solidFill>
                    <w14:schemeClr w14:val="tx1"/>
                  </w14:solidFill>
                </w14:textFill>
              </w:rPr>
              <w:t xml:space="preserve"> 202</w:t>
            </w:r>
            <w:r>
              <w:rPr>
                <w:rFonts w:hint="eastAsia" w:eastAsia="仿宋_GB2312"/>
                <w:color w:val="000000" w:themeColor="text1"/>
                <w:sz w:val="24"/>
                <w:szCs w:val="22"/>
                <w:u w:val="single" w:color="000000"/>
                <w:lang w:val="en-US" w:eastAsia="zh-CN"/>
                <w14:textFill>
                  <w14:solidFill>
                    <w14:schemeClr w14:val="tx1"/>
                  </w14:solidFill>
                </w14:textFill>
              </w:rPr>
              <w:t>6</w:t>
            </w:r>
            <w:r>
              <w:rPr>
                <w:rFonts w:hint="eastAsia" w:eastAsia="仿宋_GB2312"/>
                <w:color w:val="000000" w:themeColor="text1"/>
                <w:sz w:val="24"/>
                <w:szCs w:val="22"/>
                <w:u w:val="single" w:color="000000"/>
                <w14:textFill>
                  <w14:solidFill>
                    <w14:schemeClr w14:val="tx1"/>
                  </w14:solidFill>
                </w14:textFill>
              </w:rPr>
              <w:t xml:space="preserve">  </w:t>
            </w:r>
            <w:r>
              <w:rPr>
                <w:rFonts w:eastAsia="仿宋_GB2312"/>
                <w:color w:val="000000" w:themeColor="text1"/>
                <w:sz w:val="24"/>
                <w:szCs w:val="22"/>
                <w14:textFill>
                  <w14:solidFill>
                    <w14:schemeClr w14:val="tx1"/>
                  </w14:solidFill>
                </w14:textFill>
              </w:rPr>
              <w:t>年</w:t>
            </w:r>
            <w:r>
              <w:rPr>
                <w:rFonts w:eastAsia="仿宋_GB2312"/>
                <w:color w:val="000000" w:themeColor="text1"/>
                <w:sz w:val="24"/>
                <w:szCs w:val="22"/>
                <w:u w:val="single" w:color="000000"/>
                <w14:textFill>
                  <w14:solidFill>
                    <w14:schemeClr w14:val="tx1"/>
                  </w14:solidFill>
                </w14:textFill>
              </w:rPr>
              <w:t xml:space="preserve"> </w:t>
            </w:r>
            <w:r>
              <w:rPr>
                <w:rFonts w:hint="eastAsia" w:eastAsia="仿宋_GB2312"/>
                <w:color w:val="000000" w:themeColor="text1"/>
                <w:sz w:val="24"/>
                <w:szCs w:val="22"/>
                <w:u w:val="single" w:color="000000"/>
                <w14:textFill>
                  <w14:solidFill>
                    <w14:schemeClr w14:val="tx1"/>
                  </w14:solidFill>
                </w14:textFill>
              </w:rPr>
              <w:t>3</w:t>
            </w:r>
            <w:r>
              <w:rPr>
                <w:rFonts w:eastAsia="仿宋_GB2312"/>
                <w:color w:val="000000" w:themeColor="text1"/>
                <w:sz w:val="24"/>
                <w:szCs w:val="22"/>
                <w:u w:val="single" w:color="000000"/>
                <w14:textFill>
                  <w14:solidFill>
                    <w14:schemeClr w14:val="tx1"/>
                  </w14:solidFill>
                </w14:textFill>
              </w:rPr>
              <w:t xml:space="preserve"> </w:t>
            </w:r>
            <w:r>
              <w:rPr>
                <w:rFonts w:eastAsia="仿宋_GB2312"/>
                <w:color w:val="000000" w:themeColor="text1"/>
                <w:sz w:val="24"/>
                <w:szCs w:val="22"/>
                <w14:textFill>
                  <w14:solidFill>
                    <w14:schemeClr w14:val="tx1"/>
                  </w14:solidFill>
                </w14:textFill>
              </w:rPr>
              <w:t>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412" w:hRule="atLeast"/>
          <w:jc w:val="center"/>
        </w:trPr>
        <w:tc>
          <w:tcPr>
            <w:tcW w:w="8949" w:type="dxa"/>
            <w:gridSpan w:val="7"/>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黑体"/>
                <w:color w:val="auto"/>
                <w:sz w:val="24"/>
              </w:rPr>
            </w:pPr>
            <w:r>
              <w:rPr>
                <w:rFonts w:eastAsia="黑体"/>
                <w:color w:val="auto"/>
                <w:sz w:val="24"/>
              </w:rPr>
              <w:t>以下信息供揭榜方参考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220"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黑体"/>
                <w:color w:val="auto"/>
                <w:sz w:val="24"/>
                <w:szCs w:val="22"/>
              </w:rPr>
            </w:pPr>
            <w:r>
              <w:rPr>
                <w:rFonts w:hint="eastAsia" w:eastAsia="黑体"/>
                <w:color w:val="auto"/>
                <w:sz w:val="24"/>
                <w:szCs w:val="22"/>
              </w:rPr>
              <w:t>成果拥有方</w:t>
            </w:r>
          </w:p>
        </w:tc>
        <w:tc>
          <w:tcPr>
            <w:tcW w:w="736"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仿宋_GB2312"/>
                <w:color w:val="auto"/>
                <w:sz w:val="24"/>
                <w:szCs w:val="22"/>
              </w:rPr>
            </w:pPr>
            <w:r>
              <w:rPr>
                <w:rFonts w:eastAsia="仿宋_GB2312"/>
                <w:color w:val="auto"/>
                <w:sz w:val="24"/>
                <w:szCs w:val="22"/>
              </w:rPr>
              <w:t>序号</w:t>
            </w:r>
          </w:p>
        </w:tc>
        <w:tc>
          <w:tcPr>
            <w:tcW w:w="1461"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仿宋_GB2312"/>
                <w:color w:val="auto"/>
                <w:sz w:val="24"/>
                <w:szCs w:val="22"/>
              </w:rPr>
            </w:pPr>
            <w:r>
              <w:rPr>
                <w:rFonts w:eastAsia="仿宋_GB2312"/>
                <w:color w:val="auto"/>
                <w:sz w:val="24"/>
                <w:szCs w:val="22"/>
              </w:rPr>
              <w:t>单位名称</w:t>
            </w:r>
          </w:p>
        </w:tc>
        <w:tc>
          <w:tcPr>
            <w:tcW w:w="2267"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仿宋_GB2312"/>
                <w:color w:val="auto"/>
                <w:sz w:val="24"/>
                <w:szCs w:val="22"/>
              </w:rPr>
            </w:pPr>
            <w:r>
              <w:rPr>
                <w:rFonts w:eastAsia="仿宋_GB2312"/>
                <w:color w:val="auto"/>
                <w:sz w:val="24"/>
                <w:szCs w:val="22"/>
              </w:rPr>
              <w:t>单位性质</w:t>
            </w:r>
          </w:p>
        </w:tc>
        <w:tc>
          <w:tcPr>
            <w:tcW w:w="1177"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仿宋_GB2312"/>
                <w:color w:val="auto"/>
                <w:sz w:val="24"/>
                <w:szCs w:val="22"/>
              </w:rPr>
            </w:pPr>
            <w:r>
              <w:rPr>
                <w:rFonts w:eastAsia="仿宋_GB2312"/>
                <w:color w:val="auto"/>
                <w:sz w:val="24"/>
                <w:szCs w:val="22"/>
              </w:rPr>
              <w:t>联系人</w:t>
            </w:r>
          </w:p>
        </w:tc>
        <w:tc>
          <w:tcPr>
            <w:tcW w:w="2088"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仿宋_GB2312"/>
                <w:color w:val="auto"/>
                <w:sz w:val="24"/>
                <w:szCs w:val="22"/>
              </w:rPr>
            </w:pPr>
            <w:r>
              <w:rPr>
                <w:rFonts w:eastAsia="仿宋_GB2312"/>
                <w:color w:val="auto"/>
                <w:sz w:val="24"/>
                <w:szCs w:val="22"/>
              </w:rPr>
              <w:t>联系方式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22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仿宋_GB2312"/>
                <w:color w:val="auto"/>
                <w:sz w:val="24"/>
                <w:szCs w:val="22"/>
              </w:rPr>
            </w:pPr>
          </w:p>
        </w:tc>
        <w:tc>
          <w:tcPr>
            <w:tcW w:w="736"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仿宋_GB2312"/>
                <w:color w:val="auto"/>
                <w:sz w:val="24"/>
                <w:szCs w:val="22"/>
              </w:rPr>
            </w:pPr>
            <w:r>
              <w:rPr>
                <w:rFonts w:eastAsia="仿宋_GB2312"/>
                <w:color w:val="auto"/>
                <w:sz w:val="24"/>
                <w:szCs w:val="22"/>
              </w:rPr>
              <w:t>1</w:t>
            </w:r>
          </w:p>
        </w:tc>
        <w:tc>
          <w:tcPr>
            <w:tcW w:w="1461"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hint="default" w:eastAsia="仿宋_GB2312"/>
                <w:color w:val="auto"/>
                <w:sz w:val="24"/>
                <w:szCs w:val="22"/>
                <w:lang w:val="en-US" w:eastAsia="zh-CN"/>
              </w:rPr>
            </w:pPr>
            <w:r>
              <w:rPr>
                <w:rFonts w:hint="eastAsia" w:eastAsia="仿宋_GB2312"/>
                <w:color w:val="auto"/>
                <w:sz w:val="24"/>
                <w:szCs w:val="22"/>
                <w:lang w:val="en-US" w:eastAsia="zh-CN"/>
              </w:rPr>
              <w:t>南京农业大学</w:t>
            </w:r>
          </w:p>
        </w:tc>
        <w:tc>
          <w:tcPr>
            <w:tcW w:w="2267"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left"/>
              <w:rPr>
                <w:rFonts w:eastAsia="仿宋_GB2312"/>
                <w:color w:val="auto"/>
                <w:sz w:val="24"/>
                <w:szCs w:val="22"/>
              </w:rPr>
            </w:pPr>
            <w:r>
              <w:rPr>
                <w:rFonts w:hint="eastAsia" w:eastAsia="仿宋_GB2312"/>
                <w:color w:val="auto"/>
                <w:sz w:val="24"/>
                <w:szCs w:val="22"/>
                <w:lang w:eastAsia="zh-CN"/>
              </w:rPr>
              <w:t>☑</w:t>
            </w:r>
            <w:r>
              <w:rPr>
                <w:rFonts w:eastAsia="仿宋_GB2312"/>
                <w:color w:val="auto"/>
                <w:sz w:val="24"/>
                <w:szCs w:val="22"/>
              </w:rPr>
              <w:t xml:space="preserve">高校 </w:t>
            </w:r>
            <w:r>
              <w:rPr>
                <w:rFonts w:hint="eastAsia" w:eastAsia="仿宋_GB2312"/>
                <w:color w:val="auto"/>
                <w:sz w:val="24"/>
                <w:szCs w:val="22"/>
                <w:lang w:eastAsia="zh-CN"/>
              </w:rPr>
              <w:t>□</w:t>
            </w:r>
            <w:r>
              <w:rPr>
                <w:rFonts w:eastAsia="仿宋_GB2312"/>
                <w:color w:val="auto"/>
                <w:sz w:val="24"/>
                <w:szCs w:val="22"/>
              </w:rPr>
              <w:t>科研院所</w:t>
            </w:r>
            <w:r>
              <w:rPr>
                <w:rFonts w:hint="eastAsia" w:eastAsia="仿宋_GB2312"/>
                <w:color w:val="auto"/>
                <w:sz w:val="24"/>
                <w:szCs w:val="22"/>
                <w:lang w:eastAsia="zh-CN"/>
              </w:rPr>
              <w:t>□</w:t>
            </w:r>
            <w:r>
              <w:rPr>
                <w:rFonts w:eastAsia="仿宋_GB2312"/>
                <w:color w:val="auto"/>
                <w:sz w:val="24"/>
                <w:szCs w:val="22"/>
              </w:rPr>
              <w:t>企业（</w:t>
            </w:r>
            <w:r>
              <w:rPr>
                <w:rFonts w:hint="eastAsia" w:eastAsia="仿宋_GB2312"/>
                <w:color w:val="auto"/>
                <w:sz w:val="24"/>
                <w:szCs w:val="22"/>
                <w:lang w:eastAsia="zh-CN"/>
              </w:rPr>
              <w:t>□</w:t>
            </w:r>
            <w:r>
              <w:rPr>
                <w:rFonts w:eastAsia="仿宋_GB2312"/>
                <w:color w:val="auto"/>
                <w:sz w:val="24"/>
                <w:szCs w:val="22"/>
              </w:rPr>
              <w:t>高新技术企业、</w:t>
            </w:r>
            <w:r>
              <w:rPr>
                <w:rFonts w:hint="eastAsia" w:eastAsia="仿宋_GB2312"/>
                <w:color w:val="auto"/>
                <w:sz w:val="24"/>
                <w:szCs w:val="22"/>
                <w:lang w:eastAsia="zh-CN"/>
              </w:rPr>
              <w:t>□</w:t>
            </w:r>
            <w:r>
              <w:rPr>
                <w:rFonts w:eastAsia="仿宋_GB2312"/>
                <w:color w:val="auto"/>
                <w:sz w:val="24"/>
                <w:szCs w:val="22"/>
              </w:rPr>
              <w:t>科技型企业）</w:t>
            </w:r>
            <w:r>
              <w:rPr>
                <w:rFonts w:hint="eastAsia" w:eastAsia="仿宋_GB2312"/>
                <w:color w:val="auto"/>
                <w:sz w:val="24"/>
                <w:szCs w:val="22"/>
                <w:lang w:eastAsia="zh-CN"/>
              </w:rPr>
              <w:t>□</w:t>
            </w:r>
            <w:r>
              <w:rPr>
                <w:rFonts w:eastAsia="仿宋_GB2312"/>
                <w:color w:val="auto"/>
                <w:sz w:val="24"/>
                <w:szCs w:val="22"/>
              </w:rPr>
              <w:t xml:space="preserve">行业部门 </w:t>
            </w:r>
            <w:r>
              <w:rPr>
                <w:rFonts w:hint="eastAsia" w:eastAsia="仿宋_GB2312"/>
                <w:color w:val="auto"/>
                <w:sz w:val="24"/>
                <w:szCs w:val="22"/>
                <w:lang w:eastAsia="zh-CN"/>
              </w:rPr>
              <w:t>□</w:t>
            </w:r>
            <w:r>
              <w:rPr>
                <w:rFonts w:eastAsia="仿宋_GB2312"/>
                <w:color w:val="auto"/>
                <w:sz w:val="24"/>
                <w:szCs w:val="22"/>
              </w:rPr>
              <w:t>其他</w:t>
            </w:r>
          </w:p>
        </w:tc>
        <w:tc>
          <w:tcPr>
            <w:tcW w:w="1177"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hint="eastAsia" w:eastAsia="仿宋_GB2312"/>
                <w:color w:val="auto"/>
                <w:sz w:val="24"/>
                <w:szCs w:val="22"/>
                <w:lang w:val="en-US" w:eastAsia="zh-CN"/>
              </w:rPr>
            </w:pPr>
            <w:r>
              <w:rPr>
                <w:rFonts w:hint="eastAsia" w:eastAsia="仿宋_GB2312"/>
                <w:color w:val="auto"/>
                <w:sz w:val="24"/>
                <w:szCs w:val="22"/>
                <w:lang w:val="en-US" w:eastAsia="zh-CN"/>
              </w:rPr>
              <w:t>邱威</w:t>
            </w:r>
          </w:p>
        </w:tc>
        <w:tc>
          <w:tcPr>
            <w:tcW w:w="2088"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hint="default" w:eastAsia="仿宋_GB2312"/>
                <w:color w:val="auto"/>
                <w:sz w:val="24"/>
                <w:szCs w:val="22"/>
                <w:lang w:val="en-US" w:eastAsia="zh-CN"/>
              </w:rPr>
            </w:pPr>
            <w:r>
              <w:rPr>
                <w:rFonts w:hint="eastAsia" w:eastAsia="仿宋_GB2312"/>
                <w:color w:val="auto"/>
                <w:sz w:val="24"/>
                <w:szCs w:val="22"/>
                <w:lang w:val="en-US" w:eastAsia="zh-CN"/>
              </w:rPr>
              <w:t>15850724893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6" w:hRule="atLeast"/>
          <w:jc w:val="center"/>
        </w:trPr>
        <w:tc>
          <w:tcPr>
            <w:tcW w:w="1220"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黑体"/>
                <w:color w:val="auto"/>
                <w:sz w:val="24"/>
                <w:szCs w:val="22"/>
              </w:rPr>
            </w:pPr>
            <w:r>
              <w:rPr>
                <w:rFonts w:hint="eastAsia" w:eastAsia="黑体"/>
                <w:color w:val="auto"/>
                <w:sz w:val="24"/>
                <w:szCs w:val="22"/>
              </w:rPr>
              <w:t>转化</w:t>
            </w:r>
            <w:r>
              <w:rPr>
                <w:rFonts w:eastAsia="黑体"/>
                <w:color w:val="auto"/>
                <w:sz w:val="24"/>
                <w:szCs w:val="22"/>
              </w:rPr>
              <w:t>资金投入预测</w:t>
            </w:r>
          </w:p>
        </w:tc>
        <w:tc>
          <w:tcPr>
            <w:tcW w:w="7729" w:type="dxa"/>
            <w:gridSpan w:val="6"/>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ind w:firstLine="240" w:firstLineChars="100"/>
              <w:jc w:val="left"/>
              <w:rPr>
                <w:rFonts w:eastAsia="仿宋_GB2312"/>
                <w:color w:val="auto"/>
                <w:sz w:val="24"/>
                <w:szCs w:val="22"/>
              </w:rPr>
            </w:pPr>
            <w:r>
              <w:rPr>
                <w:rFonts w:hint="eastAsia" w:eastAsia="仿宋_GB2312"/>
                <w:color w:val="auto"/>
                <w:sz w:val="24"/>
                <w:szCs w:val="22"/>
              </w:rPr>
              <w:t>转化</w:t>
            </w:r>
            <w:r>
              <w:rPr>
                <w:rFonts w:eastAsia="仿宋_GB2312"/>
                <w:color w:val="auto"/>
                <w:sz w:val="24"/>
                <w:szCs w:val="22"/>
              </w:rPr>
              <w:t>总预算初步预测：</w:t>
            </w:r>
            <w:r>
              <w:rPr>
                <w:rFonts w:eastAsia="仿宋_GB2312"/>
                <w:color w:val="auto"/>
                <w:sz w:val="24"/>
                <w:szCs w:val="22"/>
                <w:u w:val="single" w:color="000000"/>
              </w:rPr>
              <w:t xml:space="preserve"> </w:t>
            </w:r>
            <w:r>
              <w:rPr>
                <w:rFonts w:hint="eastAsia" w:eastAsia="仿宋_GB2312"/>
                <w:color w:val="auto"/>
                <w:sz w:val="24"/>
                <w:szCs w:val="22"/>
                <w:u w:val="single" w:color="000000"/>
                <w:lang w:val="en-US" w:eastAsia="zh-CN"/>
              </w:rPr>
              <w:t>3</w:t>
            </w:r>
            <w:r>
              <w:rPr>
                <w:rFonts w:hint="eastAsia" w:eastAsia="仿宋_GB2312"/>
                <w:color w:val="auto"/>
                <w:sz w:val="24"/>
                <w:szCs w:val="22"/>
                <w:u w:val="single" w:color="000000"/>
              </w:rPr>
              <w:t>00</w:t>
            </w:r>
            <w:r>
              <w:rPr>
                <w:rFonts w:eastAsia="仿宋_GB2312"/>
                <w:color w:val="auto"/>
                <w:sz w:val="24"/>
                <w:szCs w:val="22"/>
                <w:u w:val="single" w:color="000000"/>
              </w:rPr>
              <w:t xml:space="preserve"> </w:t>
            </w:r>
            <w:r>
              <w:rPr>
                <w:rFonts w:eastAsia="仿宋_GB2312"/>
                <w:color w:val="auto"/>
                <w:sz w:val="24"/>
                <w:szCs w:val="22"/>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8" w:hRule="atLeast"/>
          <w:jc w:val="center"/>
        </w:trPr>
        <w:tc>
          <w:tcPr>
            <w:tcW w:w="1220"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jc w:val="center"/>
              <w:rPr>
                <w:rFonts w:eastAsia="黑体"/>
                <w:color w:val="auto"/>
                <w:sz w:val="24"/>
                <w:szCs w:val="22"/>
              </w:rPr>
            </w:pPr>
            <w:r>
              <w:rPr>
                <w:rFonts w:eastAsia="黑体"/>
                <w:color w:val="auto"/>
                <w:sz w:val="24"/>
                <w:szCs w:val="22"/>
              </w:rPr>
              <w:t>申请财政资金</w:t>
            </w:r>
          </w:p>
        </w:tc>
        <w:tc>
          <w:tcPr>
            <w:tcW w:w="7729" w:type="dxa"/>
            <w:gridSpan w:val="6"/>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380" w:lineRule="exact"/>
              <w:ind w:firstLine="240" w:firstLineChars="100"/>
              <w:jc w:val="left"/>
              <w:rPr>
                <w:rFonts w:eastAsia="仿宋_GB2312"/>
                <w:color w:val="auto"/>
                <w:sz w:val="24"/>
                <w:szCs w:val="22"/>
              </w:rPr>
            </w:pPr>
            <w:r>
              <w:rPr>
                <w:rFonts w:eastAsia="仿宋_GB2312"/>
                <w:color w:val="auto"/>
                <w:sz w:val="24"/>
                <w:szCs w:val="22"/>
              </w:rPr>
              <w:t>申请</w:t>
            </w:r>
            <w:r>
              <w:rPr>
                <w:rFonts w:hint="eastAsia" w:eastAsia="仿宋_GB2312"/>
                <w:color w:val="auto"/>
                <w:sz w:val="24"/>
                <w:szCs w:val="22"/>
              </w:rPr>
              <w:t>师市</w:t>
            </w:r>
            <w:r>
              <w:rPr>
                <w:rFonts w:eastAsia="仿宋_GB2312"/>
                <w:color w:val="auto"/>
                <w:sz w:val="24"/>
                <w:szCs w:val="22"/>
              </w:rPr>
              <w:t>财政资金：</w:t>
            </w:r>
            <w:r>
              <w:rPr>
                <w:rFonts w:eastAsia="仿宋_GB2312"/>
                <w:color w:val="auto"/>
                <w:sz w:val="24"/>
                <w:szCs w:val="22"/>
                <w:u w:val="single" w:color="000000"/>
              </w:rPr>
              <w:t xml:space="preserve"> </w:t>
            </w:r>
            <w:r>
              <w:rPr>
                <w:rFonts w:hint="eastAsia" w:eastAsia="仿宋_GB2312"/>
                <w:color w:val="auto"/>
                <w:sz w:val="24"/>
                <w:szCs w:val="22"/>
                <w:u w:val="single" w:color="000000"/>
              </w:rPr>
              <w:t>100</w:t>
            </w:r>
            <w:r>
              <w:rPr>
                <w:rFonts w:eastAsia="仿宋_GB2312"/>
                <w:color w:val="auto"/>
                <w:sz w:val="24"/>
                <w:szCs w:val="22"/>
                <w:u w:val="single" w:color="000000"/>
              </w:rPr>
              <w:t xml:space="preserve"> </w:t>
            </w:r>
            <w:r>
              <w:rPr>
                <w:rFonts w:eastAsia="仿宋_GB2312"/>
                <w:color w:val="auto"/>
                <w:sz w:val="24"/>
                <w:szCs w:val="22"/>
              </w:rPr>
              <w:t>万元</w:t>
            </w:r>
            <w:r>
              <w:rPr>
                <w:rFonts w:hint="eastAsia" w:eastAsia="仿宋_GB2312"/>
                <w:color w:val="auto"/>
                <w:sz w:val="24"/>
                <w:szCs w:val="22"/>
              </w:rPr>
              <w:t>；</w:t>
            </w:r>
          </w:p>
        </w:tc>
      </w:tr>
    </w:tbl>
    <w:p>
      <w:pPr>
        <w:rPr>
          <w:color w:val="auto"/>
        </w:rPr>
      </w:pPr>
    </w:p>
    <w:p>
      <w:pPr>
        <w:rPr>
          <w:rFonts w:hint="eastAsia" w:eastAsia="宋体"/>
          <w:sz w:val="10"/>
          <w:szCs w:val="10"/>
          <w:lang w:eastAsia="zh-CN"/>
        </w:rPr>
      </w:pPr>
      <w:r>
        <w:rPr>
          <w:rFonts w:hint="eastAsia" w:eastAsia="宋体"/>
          <w:sz w:val="10"/>
          <w:szCs w:val="10"/>
          <w:lang w:eastAsia="zh-CN"/>
        </w:rPr>
        <w:br w:type="page"/>
      </w:r>
    </w:p>
    <w:p>
      <w:pPr>
        <w:tabs>
          <w:tab w:val="left" w:pos="8640"/>
        </w:tabs>
        <w:snapToGrid w:val="0"/>
        <w:spacing w:line="580" w:lineRule="exact"/>
        <w:jc w:val="center"/>
        <w:rPr>
          <w:rFonts w:hint="default" w:ascii="Times New Roman" w:hAnsi="Times New Roman" w:eastAsia="方正小标宋_GBK" w:cs="Times New Roman"/>
          <w:bCs/>
          <w:color w:val="000000"/>
          <w:sz w:val="44"/>
          <w:szCs w:val="44"/>
          <w:lang w:eastAsia="zh-CN"/>
        </w:rPr>
      </w:pPr>
      <w:r>
        <w:rPr>
          <w:rFonts w:hint="default" w:ascii="Times New Roman" w:hAnsi="Times New Roman" w:eastAsia="方正小标宋_GBK" w:cs="Times New Roman"/>
          <w:bCs/>
          <w:color w:val="000000"/>
          <w:sz w:val="44"/>
          <w:szCs w:val="44"/>
        </w:rPr>
        <w:t>202</w:t>
      </w:r>
      <w:r>
        <w:rPr>
          <w:rFonts w:hint="eastAsia" w:eastAsia="方正小标宋_GBK" w:cs="Times New Roman"/>
          <w:bCs/>
          <w:color w:val="000000"/>
          <w:sz w:val="44"/>
          <w:szCs w:val="44"/>
          <w:lang w:val="en-US" w:eastAsia="zh-CN"/>
        </w:rPr>
        <w:t>5</w:t>
      </w:r>
      <w:r>
        <w:rPr>
          <w:rFonts w:hint="default" w:ascii="Times New Roman" w:hAnsi="Times New Roman" w:eastAsia="方正小标宋_GBK" w:cs="Times New Roman"/>
          <w:bCs/>
          <w:color w:val="000000"/>
          <w:sz w:val="44"/>
          <w:szCs w:val="44"/>
        </w:rPr>
        <w:t>年</w:t>
      </w:r>
      <w:r>
        <w:rPr>
          <w:rFonts w:hint="eastAsia" w:ascii="Times New Roman" w:hAnsi="Times New Roman" w:eastAsia="方正小标宋_GBK" w:cs="Times New Roman"/>
          <w:bCs/>
          <w:color w:val="000000"/>
          <w:sz w:val="44"/>
          <w:szCs w:val="44"/>
          <w:lang w:eastAsia="zh-CN"/>
        </w:rPr>
        <w:t>度</w:t>
      </w:r>
      <w:r>
        <w:rPr>
          <w:rFonts w:hint="eastAsia" w:eastAsia="方正小标宋_GBK" w:cs="Times New Roman"/>
          <w:bCs/>
          <w:color w:val="000000"/>
          <w:sz w:val="44"/>
          <w:szCs w:val="44"/>
          <w:lang w:val="en-US" w:eastAsia="zh-CN"/>
        </w:rPr>
        <w:t>第三师图木舒克市</w:t>
      </w:r>
      <w:r>
        <w:rPr>
          <w:rFonts w:hint="default" w:ascii="Times New Roman" w:hAnsi="Times New Roman" w:eastAsia="方正小标宋_GBK" w:cs="Times New Roman"/>
          <w:bCs/>
          <w:color w:val="000000"/>
          <w:sz w:val="44"/>
          <w:szCs w:val="44"/>
        </w:rPr>
        <w:t>科技</w:t>
      </w:r>
      <w:r>
        <w:rPr>
          <w:rFonts w:hint="default" w:ascii="Times New Roman" w:hAnsi="Times New Roman" w:eastAsia="方正小标宋_GBK" w:cs="Times New Roman"/>
          <w:bCs/>
          <w:color w:val="000000"/>
          <w:sz w:val="44"/>
          <w:szCs w:val="44"/>
          <w:lang w:eastAsia="zh-CN"/>
        </w:rPr>
        <w:t>计划</w:t>
      </w:r>
    </w:p>
    <w:p>
      <w:pPr>
        <w:tabs>
          <w:tab w:val="left" w:pos="8640"/>
        </w:tabs>
        <w:snapToGrid w:val="0"/>
        <w:spacing w:line="580" w:lineRule="exact"/>
        <w:jc w:val="center"/>
        <w:rPr>
          <w:rFonts w:hint="default" w:ascii="Times New Roman" w:hAnsi="Times New Roman" w:eastAsia="方正小标宋_GBK" w:cs="Times New Roman"/>
          <w:bCs/>
          <w:color w:val="000000"/>
          <w:sz w:val="44"/>
          <w:szCs w:val="44"/>
        </w:rPr>
      </w:pPr>
      <w:r>
        <w:rPr>
          <w:rFonts w:hint="default" w:ascii="Times New Roman" w:hAnsi="Times New Roman" w:eastAsia="方正小标宋_GBK" w:cs="Times New Roman"/>
          <w:bCs/>
          <w:color w:val="000000"/>
          <w:sz w:val="44"/>
          <w:szCs w:val="44"/>
        </w:rPr>
        <w:t>“揭榜挂帅”</w:t>
      </w:r>
      <w:r>
        <w:rPr>
          <w:rFonts w:hint="eastAsia" w:eastAsia="方正小标宋_GBK" w:cs="Times New Roman"/>
          <w:bCs/>
          <w:color w:val="000000"/>
          <w:sz w:val="44"/>
          <w:szCs w:val="44"/>
          <w:lang w:val="en-US" w:eastAsia="zh-CN"/>
        </w:rPr>
        <w:t>成果类</w:t>
      </w:r>
      <w:r>
        <w:rPr>
          <w:rFonts w:hint="default" w:ascii="Times New Roman" w:hAnsi="Times New Roman" w:eastAsia="方正小标宋_GBK" w:cs="Times New Roman"/>
          <w:bCs/>
          <w:color w:val="000000"/>
          <w:sz w:val="44"/>
          <w:szCs w:val="44"/>
        </w:rPr>
        <w:t>项目榜单</w:t>
      </w:r>
    </w:p>
    <w:p>
      <w:pPr>
        <w:keepNext w:val="0"/>
        <w:keepLines w:val="0"/>
        <w:pageBreakBefore w:val="0"/>
        <w:widowControl w:val="0"/>
        <w:tabs>
          <w:tab w:val="left" w:pos="8640"/>
        </w:tabs>
        <w:kinsoku/>
        <w:wordWrap/>
        <w:overflowPunct/>
        <w:topLinePunct w:val="0"/>
        <w:autoSpaceDE/>
        <w:autoSpaceDN/>
        <w:bidi w:val="0"/>
        <w:adjustRightInd/>
        <w:snapToGrid w:val="0"/>
        <w:spacing w:line="400" w:lineRule="exact"/>
        <w:jc w:val="center"/>
        <w:textAlignment w:val="auto"/>
        <w:rPr>
          <w:rFonts w:hint="default" w:ascii="Times New Roman" w:hAnsi="Times New Roman" w:eastAsia="方正小标宋_GBK" w:cs="Times New Roman"/>
          <w:bCs/>
          <w:color w:val="000000"/>
          <w:sz w:val="44"/>
          <w:szCs w:val="44"/>
        </w:rPr>
      </w:pPr>
    </w:p>
    <w:p>
      <w:pPr>
        <w:keepNext w:val="0"/>
        <w:keepLines w:val="0"/>
        <w:pageBreakBefore w:val="0"/>
        <w:widowControl/>
        <w:kinsoku/>
        <w:wordWrap/>
        <w:overflowPunct/>
        <w:topLinePunct w:val="0"/>
        <w:autoSpaceDE/>
        <w:autoSpaceDN/>
        <w:bidi w:val="0"/>
        <w:adjustRightInd/>
        <w:snapToGrid/>
        <w:spacing w:after="157" w:afterLines="50"/>
        <w:jc w:val="left"/>
        <w:textAlignment w:val="auto"/>
        <w:outlineLvl w:val="9"/>
        <w:rPr>
          <w:rFonts w:hint="default" w:ascii="Times New Roman" w:hAnsi="Times New Roman" w:cs="Times New Roman"/>
          <w:b/>
          <w:bCs/>
          <w:color w:val="000000"/>
          <w:sz w:val="30"/>
          <w:szCs w:val="30"/>
        </w:rPr>
      </w:pPr>
      <w:r>
        <w:rPr>
          <w:rFonts w:hint="default" w:ascii="Times New Roman" w:hAnsi="Times New Roman" w:eastAsia="黑体" w:cs="Times New Roman"/>
          <w:bCs/>
          <w:color w:val="000000"/>
          <w:sz w:val="30"/>
          <w:szCs w:val="30"/>
        </w:rPr>
        <w:t>榜单</w:t>
      </w:r>
      <w:r>
        <w:rPr>
          <w:rFonts w:hint="eastAsia" w:eastAsia="黑体" w:cs="Times New Roman"/>
          <w:bCs/>
          <w:color w:val="000000"/>
          <w:sz w:val="30"/>
          <w:szCs w:val="30"/>
          <w:lang w:val="en-US" w:eastAsia="zh-CN"/>
        </w:rPr>
        <w:t>十</w:t>
      </w:r>
      <w:r>
        <w:rPr>
          <w:rFonts w:hint="eastAsia" w:ascii="Times New Roman" w:hAnsi="Times New Roman" w:eastAsia="黑体" w:cs="Times New Roman"/>
          <w:bCs/>
          <w:color w:val="000000"/>
          <w:sz w:val="30"/>
          <w:szCs w:val="30"/>
          <w:lang w:val="en-US" w:eastAsia="zh-CN"/>
        </w:rPr>
        <w:t>一</w:t>
      </w:r>
      <w:r>
        <w:rPr>
          <w:rFonts w:hint="default" w:ascii="Times New Roman" w:hAnsi="Times New Roman" w:eastAsia="黑体" w:cs="Times New Roman"/>
          <w:bCs/>
          <w:color w:val="000000"/>
          <w:sz w:val="30"/>
          <w:szCs w:val="30"/>
        </w:rPr>
        <w:t>：</w:t>
      </w:r>
      <w:r>
        <w:rPr>
          <w:rFonts w:hint="eastAsia" w:ascii="Times New Roman" w:hAnsi="Times New Roman" w:eastAsia="黑体" w:cs="Times New Roman"/>
          <w:bCs/>
          <w:color w:val="000000"/>
          <w:sz w:val="30"/>
          <w:szCs w:val="30"/>
          <w:lang w:val="en-US" w:eastAsia="zh-CN"/>
        </w:rPr>
        <w:t>一种基于细胞休眠技术的微冻设备及其配套靶标微冻液</w:t>
      </w:r>
    </w:p>
    <w:p>
      <w:pPr>
        <w:tabs>
          <w:tab w:val="left" w:pos="8640"/>
        </w:tabs>
        <w:spacing w:line="20" w:lineRule="exact"/>
        <w:ind w:firstLine="536"/>
        <w:rPr>
          <w:rFonts w:hint="default" w:ascii="Times New Roman" w:hAnsi="Times New Roman" w:cs="Times New Roman"/>
          <w:color w:val="000000"/>
          <w:sz w:val="28"/>
          <w:szCs w:val="28"/>
        </w:rPr>
      </w:pPr>
    </w:p>
    <w:tbl>
      <w:tblPr>
        <w:tblStyle w:val="11"/>
        <w:tblW w:w="891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
      <w:tblGrid>
        <w:gridCol w:w="1220"/>
        <w:gridCol w:w="1"/>
        <w:gridCol w:w="734"/>
        <w:gridCol w:w="2"/>
        <w:gridCol w:w="1461"/>
        <w:gridCol w:w="2268"/>
        <w:gridCol w:w="1177"/>
        <w:gridCol w:w="204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444" w:hRule="atLeast"/>
          <w:jc w:val="center"/>
        </w:trPr>
        <w:tc>
          <w:tcPr>
            <w:tcW w:w="1955"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eastAsia" w:eastAsia="黑体" w:cs="Times New Roman"/>
                <w:color w:val="000000"/>
                <w:sz w:val="24"/>
                <w:szCs w:val="22"/>
                <w:lang w:val="en-US" w:eastAsia="zh-CN"/>
              </w:rPr>
              <w:t>拟转化成果</w:t>
            </w:r>
            <w:r>
              <w:rPr>
                <w:rFonts w:hint="default" w:ascii="Times New Roman" w:hAnsi="Times New Roman" w:eastAsia="黑体" w:cs="Times New Roman"/>
                <w:color w:val="000000"/>
                <w:sz w:val="24"/>
                <w:szCs w:val="22"/>
              </w:rPr>
              <w:t>名称</w:t>
            </w:r>
          </w:p>
        </w:tc>
        <w:tc>
          <w:tcPr>
            <w:tcW w:w="6956"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kinsoku/>
              <w:wordWrap/>
              <w:overflowPunct/>
              <w:topLinePunct w:val="0"/>
              <w:autoSpaceDE/>
              <w:autoSpaceDN/>
              <w:bidi w:val="0"/>
              <w:spacing w:line="380" w:lineRule="exact"/>
              <w:jc w:val="left"/>
              <w:textAlignment w:val="auto"/>
              <w:outlineLvl w:val="9"/>
              <w:rPr>
                <w:rFonts w:hint="default" w:ascii="Times New Roman" w:hAnsi="Times New Roman" w:eastAsia="仿宋_GB2312" w:cs="Times New Roman"/>
                <w:color w:val="000000"/>
                <w:sz w:val="24"/>
                <w:szCs w:val="24"/>
              </w:rPr>
            </w:pPr>
            <w:r>
              <w:rPr>
                <w:rFonts w:hint="eastAsia" w:ascii="仿宋_GB2312" w:hAnsi="仿宋_GB2312" w:eastAsia="仿宋_GB2312" w:cs="仿宋_GB2312"/>
                <w:b w:val="0"/>
                <w:bCs w:val="0"/>
                <w:snapToGrid w:val="0"/>
                <w:color w:val="000000"/>
                <w:spacing w:val="-2"/>
                <w:kern w:val="0"/>
                <w:sz w:val="24"/>
                <w:szCs w:val="24"/>
                <w:lang w:val="en-US" w:eastAsia="zh-CN" w:bidi="ar-SA"/>
              </w:rPr>
              <w:t>一种基于细胞休眠技术的微冻设备及其配套靶标微冻液</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6" w:hRule="atLeast"/>
          <w:jc w:val="center"/>
        </w:trPr>
        <w:tc>
          <w:tcPr>
            <w:tcW w:w="1955"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default" w:ascii="Times New Roman" w:hAnsi="Times New Roman" w:eastAsia="黑体" w:cs="Times New Roman"/>
                <w:color w:val="000000"/>
                <w:sz w:val="24"/>
                <w:szCs w:val="22"/>
              </w:rPr>
              <w:t>所属行业领域</w:t>
            </w:r>
          </w:p>
        </w:tc>
        <w:tc>
          <w:tcPr>
            <w:tcW w:w="6956"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jc w:val="both"/>
              <w:textAlignment w:val="auto"/>
              <w:outlineLvl w:val="9"/>
              <w:rPr>
                <w:rFonts w:hint="default" w:ascii="Times New Roman" w:hAnsi="Times New Roman" w:eastAsia="仿宋_GB2312" w:cs="Times New Roman"/>
                <w:color w:val="000000"/>
                <w:sz w:val="24"/>
                <w:szCs w:val="24"/>
                <w:lang w:eastAsia="zh-CN"/>
              </w:rPr>
            </w:pPr>
            <w:r>
              <w:rPr>
                <w:rFonts w:hint="eastAsia" w:ascii="仿宋_GB2312" w:hAnsi="仿宋_GB2312" w:eastAsia="仿宋_GB2312" w:cs="仿宋_GB2312"/>
                <w:b w:val="0"/>
                <w:bCs w:val="0"/>
                <w:snapToGrid w:val="0"/>
                <w:color w:val="000000"/>
                <w:spacing w:val="-2"/>
                <w:kern w:val="0"/>
                <w:sz w:val="24"/>
                <w:szCs w:val="24"/>
                <w:lang w:val="en-US" w:eastAsia="zh-CN" w:bidi="ar-SA"/>
              </w:rPr>
              <w:t>农副产品保鲜关键技术及装备制造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22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eastAsia" w:eastAsia="黑体" w:cs="Times New Roman"/>
                <w:color w:val="000000"/>
                <w:sz w:val="24"/>
                <w:szCs w:val="22"/>
                <w:lang w:val="en-US" w:eastAsia="zh-CN"/>
              </w:rPr>
              <w:t>拟转化成果形式（专利、许可、软著等）及主要</w:t>
            </w:r>
            <w:r>
              <w:rPr>
                <w:rFonts w:hint="default" w:ascii="Times New Roman" w:hAnsi="Times New Roman" w:eastAsia="黑体" w:cs="Times New Roman"/>
                <w:color w:val="000000"/>
                <w:sz w:val="24"/>
                <w:szCs w:val="22"/>
              </w:rPr>
              <w:t>内容（限</w:t>
            </w:r>
            <w:r>
              <w:rPr>
                <w:rFonts w:hint="eastAsia" w:eastAsia="黑体" w:cs="Times New Roman"/>
                <w:color w:val="000000"/>
                <w:sz w:val="24"/>
                <w:szCs w:val="22"/>
                <w:lang w:val="en-US" w:eastAsia="zh-CN"/>
              </w:rPr>
              <w:t>8</w:t>
            </w:r>
            <w:r>
              <w:rPr>
                <w:rFonts w:hint="default" w:ascii="Times New Roman" w:hAnsi="Times New Roman" w:eastAsia="黑体" w:cs="Times New Roman"/>
                <w:color w:val="000000"/>
                <w:sz w:val="24"/>
                <w:szCs w:val="22"/>
              </w:rPr>
              <w:t>00</w:t>
            </w:r>
          </w:p>
          <w:p>
            <w:pPr>
              <w:keepNext w:val="0"/>
              <w:keepLines w:val="0"/>
              <w:pageBreakBefore w:val="0"/>
              <w:kinsoku/>
              <w:wordWrap/>
              <w:overflowPunct/>
              <w:topLinePunct w:val="0"/>
              <w:autoSpaceDE/>
              <w:autoSpaceDN/>
              <w:bidi w:val="0"/>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黑体" w:cs="Times New Roman"/>
                <w:color w:val="000000"/>
                <w:sz w:val="24"/>
                <w:szCs w:val="22"/>
              </w:rPr>
              <w:t>字以内）</w:t>
            </w:r>
          </w:p>
        </w:tc>
        <w:tc>
          <w:tcPr>
            <w:tcW w:w="7691" w:type="dxa"/>
            <w:gridSpan w:val="7"/>
            <w:tcBorders>
              <w:top w:val="single" w:color="000000" w:sz="6" w:space="0"/>
              <w:left w:val="single" w:color="000000" w:sz="6" w:space="0"/>
              <w:bottom w:val="single" w:color="000000" w:sz="6" w:space="0"/>
              <w:right w:val="single" w:color="000000" w:sz="6" w:space="0"/>
            </w:tcBorders>
            <w:shd w:val="clear" w:color="auto" w:fill="FFFFFF"/>
            <w:vAlign w:val="top"/>
          </w:tcPr>
          <w:p>
            <w:pPr>
              <w:pStyle w:val="17"/>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80" w:lineRule="exact"/>
              <w:ind w:right="0" w:rightChars="0" w:firstLine="472" w:firstLineChars="200"/>
              <w:jc w:val="left"/>
              <w:textAlignment w:val="baseline"/>
              <w:rPr>
                <w:rFonts w:hint="default" w:ascii="Times New Roman" w:hAnsi="Times New Roman" w:eastAsia="仿宋_GB2312" w:cs="Times New Roman"/>
                <w:b w:val="0"/>
                <w:bCs w:val="0"/>
                <w:snapToGrid w:val="0"/>
                <w:color w:val="000000"/>
                <w:spacing w:val="-2"/>
                <w:kern w:val="0"/>
                <w:sz w:val="24"/>
                <w:szCs w:val="24"/>
                <w:lang w:val="en-US" w:eastAsia="zh-CN" w:bidi="ar-SA"/>
              </w:rPr>
            </w:pPr>
            <w:r>
              <w:rPr>
                <w:rFonts w:hint="default" w:ascii="Times New Roman" w:hAnsi="Times New Roman" w:eastAsia="仿宋_GB2312" w:cs="Times New Roman"/>
                <w:b w:val="0"/>
                <w:bCs w:val="0"/>
                <w:snapToGrid w:val="0"/>
                <w:color w:val="000000"/>
                <w:spacing w:val="-2"/>
                <w:kern w:val="0"/>
                <w:sz w:val="24"/>
                <w:szCs w:val="24"/>
                <w:lang w:val="en-US" w:eastAsia="zh-CN" w:bidi="ar-SA"/>
              </w:rPr>
              <w:t>拟转化成果形式：专利许可或专利转让</w:t>
            </w:r>
          </w:p>
          <w:p>
            <w:pPr>
              <w:pStyle w:val="17"/>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80" w:lineRule="exact"/>
              <w:ind w:right="0" w:rightChars="0" w:firstLine="472" w:firstLineChars="200"/>
              <w:jc w:val="left"/>
              <w:textAlignment w:val="baseline"/>
              <w:rPr>
                <w:rFonts w:hint="default" w:ascii="Times New Roman" w:hAnsi="Times New Roman" w:eastAsia="仿宋_GB2312" w:cs="Times New Roman"/>
                <w:b w:val="0"/>
                <w:bCs w:val="0"/>
                <w:snapToGrid w:val="0"/>
                <w:color w:val="000000"/>
                <w:spacing w:val="-2"/>
                <w:kern w:val="0"/>
                <w:sz w:val="24"/>
                <w:szCs w:val="24"/>
                <w:lang w:val="en-US" w:eastAsia="zh-CN" w:bidi="ar-SA"/>
              </w:rPr>
            </w:pPr>
            <w:r>
              <w:rPr>
                <w:rFonts w:hint="default" w:ascii="Times New Roman" w:hAnsi="Times New Roman" w:eastAsia="仿宋_GB2312" w:cs="Times New Roman"/>
                <w:b w:val="0"/>
                <w:bCs w:val="0"/>
                <w:snapToGrid w:val="0"/>
                <w:color w:val="000000"/>
                <w:spacing w:val="-2"/>
                <w:kern w:val="0"/>
                <w:sz w:val="24"/>
                <w:szCs w:val="24"/>
                <w:lang w:val="en-US" w:eastAsia="zh-CN" w:bidi="ar-SA"/>
              </w:rPr>
              <w:t>主要内容：</w:t>
            </w:r>
          </w:p>
          <w:p>
            <w:pPr>
              <w:pStyle w:val="17"/>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80" w:lineRule="exact"/>
              <w:ind w:right="0" w:rightChars="0" w:firstLine="472" w:firstLineChars="200"/>
              <w:jc w:val="left"/>
              <w:textAlignment w:val="baseline"/>
              <w:rPr>
                <w:rFonts w:hint="default" w:ascii="Times New Roman" w:hAnsi="Times New Roman" w:eastAsia="仿宋_GB2312" w:cs="Times New Roman"/>
                <w:b w:val="0"/>
                <w:bCs w:val="0"/>
                <w:snapToGrid w:val="0"/>
                <w:color w:val="000000"/>
                <w:spacing w:val="-2"/>
                <w:kern w:val="0"/>
                <w:sz w:val="24"/>
                <w:szCs w:val="24"/>
                <w:lang w:val="en-US" w:eastAsia="zh-CN" w:bidi="ar-SA"/>
              </w:rPr>
            </w:pPr>
            <w:r>
              <w:rPr>
                <w:rFonts w:hint="default" w:ascii="Times New Roman" w:hAnsi="Times New Roman" w:eastAsia="仿宋_GB2312" w:cs="Times New Roman"/>
                <w:b w:val="0"/>
                <w:bCs w:val="0"/>
                <w:snapToGrid w:val="0"/>
                <w:color w:val="000000"/>
                <w:spacing w:val="-2"/>
                <w:kern w:val="0"/>
                <w:sz w:val="24"/>
                <w:szCs w:val="24"/>
                <w:lang w:val="en-US" w:eastAsia="zh-CN" w:bidi="ar-SA"/>
              </w:rPr>
              <w:t>本项成果是一套利用生物体（包括动物和植物）细胞休眠微冻技术开发出的微冻锁鲜设备及配套的靶向微冻液。冬眠的动物在温度骤降时，会增加体细胞中的多糖类抗冻物质，同时亚细胞膜的脂酸分子双键数量也会急剧增加。这些体细胞不会因为外界温度下降而结晶冻胀破裂，生物体细胞处于微冻状态，以保存生命体在温度回升时能够复苏。本成果细胞休眠微冻技术模拟了动物的冬眠过程，研发了“微冻液”，促使食材在微冻锁鲜后模拟“被动式冬眠”模式，能够在冻结瞬间将食材细胞的活性冻结，类似于冬眠状态，在解冻后，细胞的活性能够转化为新鲜美味，从而实现微冻锁鲜与全价营养以及长期在冷库中的保鲜冷藏。</w:t>
            </w:r>
          </w:p>
          <w:p>
            <w:pPr>
              <w:pStyle w:val="17"/>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80" w:lineRule="exact"/>
              <w:ind w:right="0" w:rightChars="0" w:firstLine="472" w:firstLineChars="200"/>
              <w:jc w:val="left"/>
              <w:textAlignment w:val="baseline"/>
              <w:rPr>
                <w:rFonts w:hint="default" w:ascii="Times New Roman" w:hAnsi="Times New Roman" w:eastAsia="仿宋_GB2312" w:cs="Times New Roman"/>
                <w:b w:val="0"/>
                <w:bCs w:val="0"/>
                <w:snapToGrid w:val="0"/>
                <w:color w:val="000000"/>
                <w:spacing w:val="-2"/>
                <w:kern w:val="0"/>
                <w:sz w:val="24"/>
                <w:szCs w:val="24"/>
                <w:lang w:val="en-US" w:eastAsia="zh-CN" w:bidi="ar-SA"/>
              </w:rPr>
            </w:pPr>
            <w:r>
              <w:rPr>
                <w:rFonts w:hint="default" w:ascii="Times New Roman" w:hAnsi="Times New Roman" w:eastAsia="仿宋_GB2312" w:cs="Times New Roman"/>
                <w:b w:val="0"/>
                <w:bCs w:val="0"/>
                <w:snapToGrid w:val="0"/>
                <w:color w:val="000000"/>
                <w:spacing w:val="-2"/>
                <w:kern w:val="0"/>
                <w:sz w:val="24"/>
                <w:szCs w:val="24"/>
                <w:lang w:val="en-US" w:eastAsia="zh-CN" w:bidi="ar-SA"/>
              </w:rPr>
              <w:t>该成果已经成功开发出微冻液和微冻锁鲜设备，并进行生产，在福州、上海、南京等地进行了示范应用，目前主要应用在牛、羊肉保鲜，水产品保鲜，果蔬保鲜等领域，达到国内外领先水平。</w:t>
            </w:r>
          </w:p>
          <w:p>
            <w:pPr>
              <w:pStyle w:val="17"/>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80" w:lineRule="exact"/>
              <w:ind w:right="0" w:rightChars="0" w:firstLine="472" w:firstLineChars="200"/>
              <w:jc w:val="left"/>
              <w:textAlignment w:val="baseline"/>
              <w:rPr>
                <w:rFonts w:hint="eastAsia" w:ascii="仿宋_GB2312" w:hAnsi="仿宋_GB2312" w:eastAsia="仿宋_GB2312" w:cs="仿宋_GB2312"/>
                <w:b w:val="0"/>
                <w:bCs w:val="0"/>
                <w:snapToGrid w:val="0"/>
                <w:color w:val="000000"/>
                <w:spacing w:val="-2"/>
                <w:kern w:val="0"/>
                <w:sz w:val="25"/>
                <w:szCs w:val="25"/>
                <w:lang w:val="en-US" w:eastAsia="zh-CN" w:bidi="ar-SA"/>
              </w:rPr>
            </w:pPr>
            <w:r>
              <w:rPr>
                <w:rFonts w:hint="default" w:ascii="Times New Roman" w:hAnsi="Times New Roman" w:eastAsia="仿宋_GB2312" w:cs="Times New Roman"/>
                <w:b w:val="0"/>
                <w:bCs w:val="0"/>
                <w:snapToGrid w:val="0"/>
                <w:color w:val="000000"/>
                <w:spacing w:val="-2"/>
                <w:kern w:val="0"/>
                <w:sz w:val="24"/>
                <w:szCs w:val="24"/>
                <w:lang w:val="en-US" w:eastAsia="zh-CN" w:bidi="ar-SA"/>
              </w:rPr>
              <w:t>本成果是全球微冻技术领域最早最初始发明专利人谈永松教授博士团队（塔里木大学王伟华教授是其团队成员，是新疆区域该项目成果转化的负责人），持续16年研发创新、迭代升级，领先全球微冻技术的前沿科技。本成果第三代微冻液最新保密配方，无毒无害，无防腐剂，食品级，可直接接触食品，可裸冻食品，微冻液在零下-65°C仍然保持液相，可快速在5-15 min左右冻结常见的海鲜、水产品、肉类、果蔬、粮食等食材，是《无需防腐剂保鲜预制菜》先进的冻结锁鲜技术。微冻液已通过40多项食品安全检测，取得《国家农业农村部微冻液食品安全检测报告》，达到国内先进水平；通过《上海海关检验检疫技术中心》食品安全毒性检测并取得《上海海关微冻液食品安全检测报告》；通过《欧盟SGS》食品安全50多项检测，获得《SGS微冻液食品安全检测报告》，微冻液食品级安全指标达到美国FDA欧盟SGS亚洲日本FDA及主要发达国家的国际先进水平。目前，该第三代微冻液已委托福建省南平市大型国资企业加工生产，洁净车间达到GMP准入要求，年产可达300万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8002" w:hRule="atLeast"/>
          <w:jc w:val="center"/>
        </w:trPr>
        <w:tc>
          <w:tcPr>
            <w:tcW w:w="122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eastAsia" w:eastAsia="黑体" w:cs="Times New Roman"/>
                <w:color w:val="000000"/>
                <w:sz w:val="24"/>
                <w:szCs w:val="22"/>
                <w:lang w:val="en-US" w:eastAsia="zh-CN"/>
              </w:rPr>
              <w:t>转化成果前景或目标</w:t>
            </w:r>
            <w:r>
              <w:rPr>
                <w:rFonts w:hint="default" w:ascii="Times New Roman" w:hAnsi="Times New Roman" w:eastAsia="黑体" w:cs="Times New Roman"/>
                <w:color w:val="000000"/>
                <w:sz w:val="24"/>
                <w:szCs w:val="22"/>
              </w:rPr>
              <w:t>（限500字以内</w:t>
            </w:r>
            <w:r>
              <w:rPr>
                <w:rFonts w:hint="default" w:ascii="Times New Roman" w:hAnsi="Times New Roman" w:eastAsia="仿宋_GB2312" w:cs="Times New Roman"/>
                <w:color w:val="000000"/>
                <w:sz w:val="24"/>
                <w:szCs w:val="22"/>
              </w:rPr>
              <w:t>）</w:t>
            </w:r>
          </w:p>
        </w:tc>
        <w:tc>
          <w:tcPr>
            <w:tcW w:w="7691" w:type="dxa"/>
            <w:gridSpan w:val="7"/>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7"/>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400" w:lineRule="exact"/>
              <w:ind w:right="0" w:rightChars="0" w:firstLine="472" w:firstLineChars="200"/>
              <w:jc w:val="left"/>
              <w:textAlignment w:val="baseline"/>
              <w:rPr>
                <w:rFonts w:hint="default" w:ascii="Times New Roman" w:hAnsi="Times New Roman" w:eastAsia="仿宋_GB2312" w:cs="Times New Roman"/>
                <w:b w:val="0"/>
                <w:bCs w:val="0"/>
                <w:snapToGrid w:val="0"/>
                <w:color w:val="000000"/>
                <w:spacing w:val="-2"/>
                <w:kern w:val="0"/>
                <w:sz w:val="24"/>
                <w:szCs w:val="24"/>
                <w:lang w:val="en-US" w:eastAsia="zh-CN" w:bidi="ar-SA"/>
              </w:rPr>
            </w:pPr>
            <w:r>
              <w:rPr>
                <w:rFonts w:hint="default" w:ascii="Times New Roman" w:hAnsi="Times New Roman" w:eastAsia="仿宋_GB2312" w:cs="Times New Roman"/>
                <w:b w:val="0"/>
                <w:bCs w:val="0"/>
                <w:snapToGrid w:val="0"/>
                <w:color w:val="000000"/>
                <w:spacing w:val="-2"/>
                <w:kern w:val="0"/>
                <w:sz w:val="24"/>
                <w:szCs w:val="24"/>
                <w:lang w:val="en-US" w:eastAsia="zh-CN" w:bidi="ar-SA"/>
              </w:rPr>
              <w:t>本项目成果微冻机专用设备，从2.0版向全自动、AI人工智能的3.0版进化。未来4.0数字化版，可在同一台装备上实现自动识别多个物种的微冻临界值并智能化切换。</w:t>
            </w:r>
          </w:p>
          <w:p>
            <w:pPr>
              <w:pStyle w:val="17"/>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400" w:lineRule="exact"/>
              <w:ind w:right="0" w:rightChars="0" w:firstLine="472" w:firstLineChars="200"/>
              <w:jc w:val="left"/>
              <w:textAlignment w:val="baseline"/>
              <w:rPr>
                <w:rFonts w:hint="default" w:ascii="Times New Roman" w:hAnsi="Times New Roman" w:eastAsia="仿宋_GB2312" w:cs="Times New Roman"/>
                <w:b w:val="0"/>
                <w:bCs w:val="0"/>
                <w:snapToGrid w:val="0"/>
                <w:color w:val="000000"/>
                <w:spacing w:val="-2"/>
                <w:kern w:val="0"/>
                <w:sz w:val="24"/>
                <w:szCs w:val="24"/>
                <w:lang w:val="en-US" w:eastAsia="zh-CN" w:bidi="ar-SA"/>
              </w:rPr>
            </w:pPr>
            <w:r>
              <w:rPr>
                <w:rFonts w:hint="default" w:ascii="Times New Roman" w:hAnsi="Times New Roman" w:eastAsia="仿宋_GB2312" w:cs="Times New Roman"/>
                <w:b w:val="0"/>
                <w:bCs w:val="0"/>
                <w:snapToGrid w:val="0"/>
                <w:color w:val="000000"/>
                <w:spacing w:val="-2"/>
                <w:kern w:val="0"/>
                <w:sz w:val="24"/>
                <w:szCs w:val="24"/>
                <w:lang w:val="en-US" w:eastAsia="zh-CN" w:bidi="ar-SA"/>
              </w:rPr>
              <w:t>转化实例：宁德市百盛水产有限公司，于2013年规模化应用“微冻技术锁鲜冻结大黄鱼”，连续14年来安全生产微冻大黄鱼产品，畅销香港主要中餐连锁系统，特别供应香港，成为香港上市公司“稻香”“翠华”“小南国”等多家上市公司的必选年度采购海鲜品。2023年，宁德市百盛水产有限公司微冻锁鲜冻结生产的《微冻大黄鱼》，单品年产值2亿元，年创利税6000万元。</w:t>
            </w:r>
          </w:p>
          <w:p>
            <w:pPr>
              <w:pStyle w:val="17"/>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400" w:lineRule="exact"/>
              <w:ind w:right="0" w:rightChars="0" w:firstLine="472" w:firstLineChars="200"/>
              <w:jc w:val="left"/>
              <w:textAlignment w:val="baseline"/>
              <w:rPr>
                <w:rFonts w:hint="default" w:ascii="Times New Roman" w:hAnsi="Times New Roman" w:eastAsia="仿宋_GB2312" w:cs="Times New Roman"/>
                <w:b w:val="0"/>
                <w:bCs w:val="0"/>
                <w:snapToGrid w:val="0"/>
                <w:color w:val="000000"/>
                <w:spacing w:val="-2"/>
                <w:kern w:val="0"/>
                <w:sz w:val="24"/>
                <w:szCs w:val="24"/>
                <w:lang w:val="en-US" w:eastAsia="zh-CN" w:bidi="ar-SA"/>
              </w:rPr>
            </w:pPr>
            <w:r>
              <w:rPr>
                <w:rFonts w:hint="default" w:ascii="Times New Roman" w:hAnsi="Times New Roman" w:eastAsia="仿宋_GB2312" w:cs="Times New Roman"/>
                <w:b w:val="0"/>
                <w:bCs w:val="0"/>
                <w:snapToGrid w:val="0"/>
                <w:color w:val="000000"/>
                <w:spacing w:val="-2"/>
                <w:kern w:val="0"/>
                <w:sz w:val="24"/>
                <w:szCs w:val="24"/>
                <w:lang w:val="en-US" w:eastAsia="zh-CN" w:bidi="ar-SA"/>
              </w:rPr>
              <w:t>转化前景：随着人们对健康的日益重视，新鲜农副产品的消费量逐年上升。新疆地区因其得天独厚的自然条件，盛产多种高品质的农副产品。然而，由于新疆地理位置偏远，运输距离长，如何在保证新鲜度的同时延长其保质期，成为制约新疆农副产品产业发展的瓶颈。新疆特色农副产品微冻保鲜技术的应用与推广，不仅能够有效解决保鲜难题，提升产品品质，还具有显著的市场竞争力和广阔的发展前景。微冻保鲜技术有望成为新疆农副产品发展的新引擎。</w:t>
            </w:r>
          </w:p>
          <w:p>
            <w:pPr>
              <w:pStyle w:val="17"/>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400" w:lineRule="exact"/>
              <w:ind w:right="0" w:rightChars="0" w:firstLine="472" w:firstLineChars="200"/>
              <w:jc w:val="left"/>
              <w:textAlignment w:val="baseline"/>
              <w:rPr>
                <w:rFonts w:hint="default" w:ascii="Times New Roman" w:hAnsi="Times New Roman" w:eastAsia="仿宋_GB2312" w:cs="Times New Roman"/>
                <w:b w:val="0"/>
                <w:bCs w:val="0"/>
                <w:snapToGrid w:val="0"/>
                <w:color w:val="000000"/>
                <w:spacing w:val="-2"/>
                <w:kern w:val="0"/>
                <w:sz w:val="24"/>
                <w:szCs w:val="24"/>
                <w:lang w:val="en-US" w:eastAsia="zh-CN" w:bidi="ar-SA"/>
              </w:rPr>
            </w:pPr>
            <w:r>
              <w:rPr>
                <w:rFonts w:hint="default" w:ascii="Times New Roman" w:hAnsi="Times New Roman" w:eastAsia="仿宋_GB2312" w:cs="Times New Roman"/>
                <w:b w:val="0"/>
                <w:bCs w:val="0"/>
                <w:snapToGrid w:val="0"/>
                <w:color w:val="000000"/>
                <w:spacing w:val="-2"/>
                <w:kern w:val="0"/>
                <w:sz w:val="24"/>
                <w:szCs w:val="24"/>
                <w:lang w:val="en-US" w:eastAsia="zh-CN" w:bidi="ar-SA"/>
              </w:rPr>
              <w:t>转化目标：</w:t>
            </w:r>
          </w:p>
          <w:p>
            <w:pPr>
              <w:pStyle w:val="17"/>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400" w:lineRule="exact"/>
              <w:ind w:right="0" w:rightChars="0" w:firstLine="472" w:firstLineChars="200"/>
              <w:jc w:val="left"/>
              <w:textAlignment w:val="baseline"/>
              <w:rPr>
                <w:rFonts w:hint="default" w:ascii="Times New Roman" w:hAnsi="Times New Roman" w:eastAsia="仿宋_GB2312" w:cs="Times New Roman"/>
                <w:b w:val="0"/>
                <w:bCs w:val="0"/>
                <w:snapToGrid w:val="0"/>
                <w:color w:val="000000"/>
                <w:spacing w:val="-2"/>
                <w:kern w:val="0"/>
                <w:sz w:val="24"/>
                <w:szCs w:val="24"/>
                <w:lang w:val="en-US" w:eastAsia="zh-CN" w:bidi="ar-SA"/>
              </w:rPr>
            </w:pPr>
            <w:r>
              <w:rPr>
                <w:rFonts w:hint="default" w:ascii="Times New Roman" w:hAnsi="Times New Roman" w:eastAsia="仿宋_GB2312" w:cs="Times New Roman"/>
                <w:b w:val="0"/>
                <w:bCs w:val="0"/>
                <w:snapToGrid w:val="0"/>
                <w:color w:val="000000"/>
                <w:spacing w:val="-2"/>
                <w:kern w:val="0"/>
                <w:sz w:val="24"/>
                <w:szCs w:val="24"/>
                <w:lang w:val="en-US" w:eastAsia="zh-CN" w:bidi="ar-SA"/>
              </w:rPr>
              <w:t>1</w:t>
            </w:r>
            <w:r>
              <w:rPr>
                <w:rFonts w:hint="eastAsia" w:ascii="Times New Roman" w:hAnsi="Times New Roman" w:eastAsia="仿宋_GB2312" w:cs="Times New Roman"/>
                <w:b w:val="0"/>
                <w:bCs w:val="0"/>
                <w:snapToGrid w:val="0"/>
                <w:color w:val="000000"/>
                <w:spacing w:val="-2"/>
                <w:kern w:val="0"/>
                <w:sz w:val="24"/>
                <w:szCs w:val="24"/>
                <w:lang w:val="en-US" w:eastAsia="zh-CN" w:bidi="ar-SA"/>
              </w:rPr>
              <w:t>.</w:t>
            </w:r>
            <w:r>
              <w:rPr>
                <w:rFonts w:hint="default" w:ascii="Times New Roman" w:hAnsi="Times New Roman" w:eastAsia="仿宋_GB2312" w:cs="Times New Roman"/>
                <w:b w:val="0"/>
                <w:bCs w:val="0"/>
                <w:snapToGrid w:val="0"/>
                <w:color w:val="000000"/>
                <w:spacing w:val="-2"/>
                <w:kern w:val="0"/>
                <w:sz w:val="24"/>
                <w:szCs w:val="24"/>
                <w:lang w:val="en-US" w:eastAsia="zh-CN" w:bidi="ar-SA"/>
              </w:rPr>
              <w:t>使企业产品保质期延长2个月；</w:t>
            </w:r>
          </w:p>
          <w:p>
            <w:pPr>
              <w:pStyle w:val="17"/>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400" w:lineRule="exact"/>
              <w:ind w:right="0" w:rightChars="0" w:firstLine="472" w:firstLineChars="200"/>
              <w:jc w:val="left"/>
              <w:textAlignment w:val="baseline"/>
              <w:rPr>
                <w:rFonts w:hint="default" w:ascii="Times New Roman" w:hAnsi="Times New Roman" w:eastAsia="仿宋_GB2312" w:cs="Times New Roman"/>
                <w:b w:val="0"/>
                <w:bCs w:val="0"/>
                <w:snapToGrid w:val="0"/>
                <w:color w:val="000000"/>
                <w:spacing w:val="-2"/>
                <w:kern w:val="0"/>
                <w:sz w:val="24"/>
                <w:szCs w:val="24"/>
                <w:lang w:val="en-US" w:eastAsia="zh-CN" w:bidi="ar-SA"/>
              </w:rPr>
            </w:pPr>
            <w:r>
              <w:rPr>
                <w:rFonts w:hint="default" w:ascii="Times New Roman" w:hAnsi="Times New Roman" w:eastAsia="仿宋_GB2312" w:cs="Times New Roman"/>
                <w:b w:val="0"/>
                <w:bCs w:val="0"/>
                <w:snapToGrid w:val="0"/>
                <w:color w:val="000000"/>
                <w:spacing w:val="-2"/>
                <w:kern w:val="0"/>
                <w:sz w:val="24"/>
                <w:szCs w:val="24"/>
                <w:lang w:val="en-US" w:eastAsia="zh-CN" w:bidi="ar-SA"/>
              </w:rPr>
              <w:t>2</w:t>
            </w:r>
            <w:r>
              <w:rPr>
                <w:rFonts w:hint="eastAsia" w:ascii="Times New Roman" w:hAnsi="Times New Roman" w:eastAsia="仿宋_GB2312" w:cs="Times New Roman"/>
                <w:b w:val="0"/>
                <w:bCs w:val="0"/>
                <w:snapToGrid w:val="0"/>
                <w:color w:val="000000"/>
                <w:spacing w:val="-2"/>
                <w:kern w:val="0"/>
                <w:sz w:val="24"/>
                <w:szCs w:val="24"/>
                <w:lang w:val="en-US" w:eastAsia="zh-CN" w:bidi="ar-SA"/>
              </w:rPr>
              <w:t>.制定</w:t>
            </w:r>
            <w:r>
              <w:rPr>
                <w:rFonts w:hint="default" w:ascii="Times New Roman" w:hAnsi="Times New Roman" w:eastAsia="仿宋_GB2312" w:cs="Times New Roman"/>
                <w:b w:val="0"/>
                <w:bCs w:val="0"/>
                <w:snapToGrid w:val="0"/>
                <w:color w:val="000000"/>
                <w:spacing w:val="-2"/>
                <w:kern w:val="0"/>
                <w:sz w:val="24"/>
                <w:szCs w:val="24"/>
                <w:lang w:val="en-US" w:eastAsia="zh-CN" w:bidi="ar-SA"/>
              </w:rPr>
              <w:t>企业标准2个；</w:t>
            </w:r>
          </w:p>
          <w:p>
            <w:pPr>
              <w:pStyle w:val="17"/>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400" w:lineRule="exact"/>
              <w:ind w:right="0" w:rightChars="0" w:firstLine="472" w:firstLineChars="200"/>
              <w:jc w:val="left"/>
              <w:textAlignment w:val="baseline"/>
              <w:rPr>
                <w:rFonts w:hint="default" w:ascii="Times New Roman" w:hAnsi="Times New Roman" w:eastAsia="仿宋_GB2312" w:cs="Times New Roman"/>
                <w:b w:val="0"/>
                <w:bCs w:val="0"/>
                <w:snapToGrid w:val="0"/>
                <w:color w:val="000000"/>
                <w:spacing w:val="-2"/>
                <w:kern w:val="0"/>
                <w:sz w:val="24"/>
                <w:szCs w:val="24"/>
                <w:lang w:val="en-US" w:eastAsia="zh-CN" w:bidi="ar-SA"/>
              </w:rPr>
            </w:pPr>
            <w:r>
              <w:rPr>
                <w:rFonts w:hint="default" w:ascii="Times New Roman" w:hAnsi="Times New Roman" w:eastAsia="仿宋_GB2312" w:cs="Times New Roman"/>
                <w:b w:val="0"/>
                <w:bCs w:val="0"/>
                <w:snapToGrid w:val="0"/>
                <w:color w:val="000000"/>
                <w:spacing w:val="-2"/>
                <w:kern w:val="0"/>
                <w:sz w:val="24"/>
                <w:szCs w:val="24"/>
                <w:lang w:val="en-US" w:eastAsia="zh-CN" w:bidi="ar-SA"/>
              </w:rPr>
              <w:t>3</w:t>
            </w:r>
            <w:r>
              <w:rPr>
                <w:rFonts w:hint="eastAsia" w:ascii="Times New Roman" w:hAnsi="Times New Roman" w:eastAsia="仿宋_GB2312" w:cs="Times New Roman"/>
                <w:b w:val="0"/>
                <w:bCs w:val="0"/>
                <w:snapToGrid w:val="0"/>
                <w:color w:val="000000"/>
                <w:spacing w:val="-2"/>
                <w:kern w:val="0"/>
                <w:sz w:val="24"/>
                <w:szCs w:val="24"/>
                <w:lang w:val="en-US" w:eastAsia="zh-CN" w:bidi="ar-SA"/>
              </w:rPr>
              <w:t>.</w:t>
            </w:r>
            <w:r>
              <w:rPr>
                <w:rFonts w:hint="default" w:ascii="Times New Roman" w:hAnsi="Times New Roman" w:eastAsia="仿宋_GB2312" w:cs="Times New Roman"/>
                <w:b w:val="0"/>
                <w:bCs w:val="0"/>
                <w:snapToGrid w:val="0"/>
                <w:color w:val="000000"/>
                <w:spacing w:val="-2"/>
                <w:kern w:val="0"/>
                <w:sz w:val="24"/>
                <w:szCs w:val="24"/>
                <w:lang w:val="en-US" w:eastAsia="zh-CN" w:bidi="ar-SA"/>
              </w:rPr>
              <w:t>培训技术人员3名；</w:t>
            </w:r>
          </w:p>
          <w:p>
            <w:pPr>
              <w:pStyle w:val="17"/>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400" w:lineRule="exact"/>
              <w:ind w:right="0" w:rightChars="0" w:firstLine="472" w:firstLineChars="200"/>
              <w:jc w:val="left"/>
              <w:textAlignment w:val="baseline"/>
              <w:rPr>
                <w:rFonts w:hint="default" w:ascii="Times New Roman" w:hAnsi="Times New Roman" w:eastAsia="仿宋_GB2312" w:cs="Times New Roman"/>
                <w:b w:val="0"/>
                <w:bCs w:val="0"/>
                <w:snapToGrid w:val="0"/>
                <w:color w:val="000000"/>
                <w:spacing w:val="-2"/>
                <w:kern w:val="0"/>
                <w:sz w:val="24"/>
                <w:szCs w:val="24"/>
                <w:lang w:val="en-US" w:eastAsia="zh-CN" w:bidi="ar-SA"/>
              </w:rPr>
            </w:pPr>
            <w:r>
              <w:rPr>
                <w:rFonts w:hint="default" w:ascii="Times New Roman" w:hAnsi="Times New Roman" w:eastAsia="仿宋_GB2312" w:cs="Times New Roman"/>
                <w:b w:val="0"/>
                <w:bCs w:val="0"/>
                <w:snapToGrid w:val="0"/>
                <w:color w:val="000000"/>
                <w:spacing w:val="-2"/>
                <w:kern w:val="0"/>
                <w:sz w:val="24"/>
                <w:szCs w:val="24"/>
                <w:lang w:val="en-US" w:eastAsia="zh-CN" w:bidi="ar-SA"/>
              </w:rPr>
              <w:t>4</w:t>
            </w:r>
            <w:r>
              <w:rPr>
                <w:rFonts w:hint="eastAsia" w:ascii="Times New Roman" w:hAnsi="Times New Roman" w:eastAsia="仿宋_GB2312" w:cs="Times New Roman"/>
                <w:b w:val="0"/>
                <w:bCs w:val="0"/>
                <w:snapToGrid w:val="0"/>
                <w:color w:val="000000"/>
                <w:spacing w:val="-2"/>
                <w:kern w:val="0"/>
                <w:sz w:val="24"/>
                <w:szCs w:val="24"/>
                <w:lang w:val="en-US" w:eastAsia="zh-CN" w:bidi="ar-SA"/>
              </w:rPr>
              <w:t>.</w:t>
            </w:r>
            <w:r>
              <w:rPr>
                <w:rFonts w:hint="default" w:ascii="Times New Roman" w:hAnsi="Times New Roman" w:eastAsia="仿宋_GB2312" w:cs="Times New Roman"/>
                <w:b w:val="0"/>
                <w:bCs w:val="0"/>
                <w:snapToGrid w:val="0"/>
                <w:color w:val="000000"/>
                <w:spacing w:val="-2"/>
                <w:kern w:val="0"/>
                <w:sz w:val="24"/>
                <w:szCs w:val="24"/>
                <w:lang w:val="en-US" w:eastAsia="zh-CN" w:bidi="ar-SA"/>
              </w:rPr>
              <w:t>拟在图木舒克市打造样板企业1个；</w:t>
            </w:r>
          </w:p>
          <w:p>
            <w:pPr>
              <w:pStyle w:val="17"/>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400" w:lineRule="exact"/>
              <w:ind w:right="0" w:rightChars="0" w:firstLine="472" w:firstLineChars="200"/>
              <w:jc w:val="left"/>
              <w:textAlignment w:val="baseline"/>
              <w:rPr>
                <w:rFonts w:hint="eastAsia" w:ascii="仿宋_GB2312" w:hAnsi="仿宋_GB2312" w:eastAsia="仿宋_GB2312" w:cs="仿宋_GB2312"/>
                <w:b w:val="0"/>
                <w:bCs w:val="0"/>
                <w:snapToGrid w:val="0"/>
                <w:color w:val="000000"/>
                <w:spacing w:val="-2"/>
                <w:kern w:val="0"/>
                <w:sz w:val="25"/>
                <w:szCs w:val="25"/>
                <w:lang w:val="en-US" w:eastAsia="zh-CN" w:bidi="ar-SA"/>
              </w:rPr>
            </w:pPr>
            <w:r>
              <w:rPr>
                <w:rFonts w:hint="default" w:ascii="Times New Roman" w:hAnsi="Times New Roman" w:eastAsia="仿宋_GB2312" w:cs="Times New Roman"/>
                <w:b w:val="0"/>
                <w:bCs w:val="0"/>
                <w:snapToGrid w:val="0"/>
                <w:color w:val="000000"/>
                <w:spacing w:val="-2"/>
                <w:kern w:val="0"/>
                <w:sz w:val="24"/>
                <w:szCs w:val="24"/>
                <w:lang w:val="en-US" w:eastAsia="zh-CN" w:bidi="ar-SA"/>
              </w:rPr>
              <w:t>5</w:t>
            </w:r>
            <w:r>
              <w:rPr>
                <w:rFonts w:hint="eastAsia" w:ascii="Times New Roman" w:hAnsi="Times New Roman" w:eastAsia="仿宋_GB2312" w:cs="Times New Roman"/>
                <w:b w:val="0"/>
                <w:bCs w:val="0"/>
                <w:snapToGrid w:val="0"/>
                <w:color w:val="000000"/>
                <w:spacing w:val="-2"/>
                <w:kern w:val="0"/>
                <w:sz w:val="24"/>
                <w:szCs w:val="24"/>
                <w:lang w:val="en-US" w:eastAsia="zh-CN" w:bidi="ar-SA"/>
              </w:rPr>
              <w:t>.</w:t>
            </w:r>
            <w:r>
              <w:rPr>
                <w:rFonts w:hint="default" w:ascii="Times New Roman" w:hAnsi="Times New Roman" w:eastAsia="仿宋_GB2312" w:cs="Times New Roman"/>
                <w:b w:val="0"/>
                <w:bCs w:val="0"/>
                <w:snapToGrid w:val="0"/>
                <w:color w:val="000000"/>
                <w:spacing w:val="-2"/>
                <w:kern w:val="0"/>
                <w:sz w:val="24"/>
                <w:szCs w:val="24"/>
                <w:lang w:val="en-US" w:eastAsia="zh-CN" w:bidi="ar-SA"/>
              </w:rPr>
              <w:t>帮助样板企业创造经济效益，实现效益增长15%。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481" w:hRule="atLeast"/>
          <w:jc w:val="center"/>
        </w:trPr>
        <w:tc>
          <w:tcPr>
            <w:tcW w:w="122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default" w:ascii="Times New Roman" w:hAnsi="Times New Roman" w:eastAsia="黑体" w:cs="Times New Roman"/>
                <w:color w:val="000000"/>
                <w:sz w:val="24"/>
                <w:szCs w:val="22"/>
              </w:rPr>
              <w:t>时限要求</w:t>
            </w:r>
          </w:p>
        </w:tc>
        <w:tc>
          <w:tcPr>
            <w:tcW w:w="7691" w:type="dxa"/>
            <w:gridSpan w:val="7"/>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ind w:firstLine="480" w:firstLineChars="200"/>
              <w:jc w:val="left"/>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202</w:t>
            </w:r>
            <w:r>
              <w:rPr>
                <w:rFonts w:hint="eastAsia" w:eastAsia="仿宋_GB2312" w:cs="Times New Roman"/>
                <w:color w:val="000000"/>
                <w:sz w:val="24"/>
                <w:szCs w:val="22"/>
                <w:lang w:val="en-US" w:eastAsia="zh-CN"/>
              </w:rPr>
              <w:t>5</w:t>
            </w:r>
            <w:r>
              <w:rPr>
                <w:rFonts w:hint="default" w:ascii="Times New Roman" w:hAnsi="Times New Roman" w:eastAsia="仿宋_GB2312" w:cs="Times New Roman"/>
                <w:color w:val="000000"/>
                <w:sz w:val="24"/>
                <w:szCs w:val="22"/>
              </w:rPr>
              <w:t>年</w:t>
            </w:r>
            <w:r>
              <w:rPr>
                <w:rFonts w:hint="default" w:ascii="Times New Roman" w:hAnsi="Times New Roman" w:eastAsia="仿宋_GB2312" w:cs="Times New Roman"/>
                <w:color w:val="000000"/>
                <w:sz w:val="24"/>
                <w:szCs w:val="22"/>
                <w:u w:val="single" w:color="000000"/>
              </w:rPr>
              <w:t xml:space="preserve"> </w:t>
            </w:r>
            <w:r>
              <w:rPr>
                <w:rFonts w:hint="eastAsia" w:eastAsia="仿宋_GB2312" w:cs="Times New Roman"/>
                <w:color w:val="000000"/>
                <w:sz w:val="24"/>
                <w:szCs w:val="22"/>
                <w:u w:val="single" w:color="000000"/>
                <w:lang w:val="en-US" w:eastAsia="zh-CN"/>
              </w:rPr>
              <w:t xml:space="preserve">3 </w:t>
            </w:r>
            <w:r>
              <w:rPr>
                <w:rFonts w:hint="default" w:ascii="Times New Roman" w:hAnsi="Times New Roman" w:eastAsia="仿宋_GB2312" w:cs="Times New Roman"/>
                <w:color w:val="000000"/>
                <w:sz w:val="24"/>
                <w:szCs w:val="22"/>
                <w:u w:val="single" w:color="000000"/>
              </w:rPr>
              <w:t xml:space="preserve"> </w:t>
            </w:r>
            <w:r>
              <w:rPr>
                <w:rFonts w:hint="default" w:ascii="Times New Roman" w:hAnsi="Times New Roman" w:eastAsia="仿宋_GB2312" w:cs="Times New Roman"/>
                <w:color w:val="000000"/>
                <w:sz w:val="24"/>
                <w:szCs w:val="22"/>
              </w:rPr>
              <w:t xml:space="preserve">月 至 </w:t>
            </w:r>
            <w:r>
              <w:rPr>
                <w:rFonts w:hint="default" w:ascii="Times New Roman" w:hAnsi="Times New Roman" w:eastAsia="仿宋_GB2312" w:cs="Times New Roman"/>
                <w:color w:val="000000"/>
                <w:sz w:val="24"/>
                <w:szCs w:val="22"/>
                <w:u w:val="single" w:color="000000"/>
              </w:rPr>
              <w:t xml:space="preserve"> 202</w:t>
            </w:r>
            <w:r>
              <w:rPr>
                <w:rFonts w:hint="eastAsia" w:eastAsia="仿宋_GB2312" w:cs="Times New Roman"/>
                <w:color w:val="000000"/>
                <w:sz w:val="24"/>
                <w:szCs w:val="22"/>
                <w:u w:val="single" w:color="000000"/>
                <w:lang w:val="en-US" w:eastAsia="zh-CN"/>
              </w:rPr>
              <w:t xml:space="preserve">6  </w:t>
            </w:r>
            <w:r>
              <w:rPr>
                <w:rFonts w:hint="default" w:ascii="Times New Roman" w:hAnsi="Times New Roman" w:eastAsia="仿宋_GB2312" w:cs="Times New Roman"/>
                <w:color w:val="000000"/>
                <w:sz w:val="24"/>
                <w:szCs w:val="22"/>
              </w:rPr>
              <w:t>年</w:t>
            </w:r>
            <w:r>
              <w:rPr>
                <w:rFonts w:hint="default" w:ascii="Times New Roman" w:hAnsi="Times New Roman" w:eastAsia="仿宋_GB2312" w:cs="Times New Roman"/>
                <w:color w:val="000000"/>
                <w:sz w:val="24"/>
                <w:szCs w:val="22"/>
                <w:u w:val="single" w:color="000000"/>
              </w:rPr>
              <w:t xml:space="preserve"> </w:t>
            </w:r>
            <w:r>
              <w:rPr>
                <w:rFonts w:hint="eastAsia" w:eastAsia="仿宋_GB2312" w:cs="Times New Roman"/>
                <w:color w:val="000000"/>
                <w:sz w:val="24"/>
                <w:szCs w:val="22"/>
                <w:u w:val="single" w:color="000000"/>
                <w:lang w:val="en-US" w:eastAsia="zh-CN"/>
              </w:rPr>
              <w:t>3</w:t>
            </w:r>
            <w:r>
              <w:rPr>
                <w:rFonts w:hint="default" w:ascii="Times New Roman" w:hAnsi="Times New Roman" w:eastAsia="仿宋_GB2312" w:cs="Times New Roman"/>
                <w:color w:val="000000"/>
                <w:sz w:val="24"/>
                <w:szCs w:val="22"/>
                <w:u w:val="single" w:color="000000"/>
              </w:rPr>
              <w:t xml:space="preserve"> </w:t>
            </w:r>
            <w:r>
              <w:rPr>
                <w:rFonts w:hint="default" w:ascii="Times New Roman" w:hAnsi="Times New Roman" w:eastAsia="仿宋_GB2312" w:cs="Times New Roman"/>
                <w:color w:val="000000"/>
                <w:sz w:val="24"/>
                <w:szCs w:val="22"/>
              </w:rPr>
              <w:t>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533" w:hRule="atLeast"/>
          <w:jc w:val="center"/>
        </w:trPr>
        <w:tc>
          <w:tcPr>
            <w:tcW w:w="8911" w:type="dxa"/>
            <w:gridSpan w:val="8"/>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jc w:val="center"/>
              <w:textAlignment w:val="auto"/>
              <w:outlineLvl w:val="9"/>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以下信息供揭榜方参考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221" w:type="dxa"/>
            <w:gridSpan w:val="2"/>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eastAsia" w:eastAsia="黑体" w:cs="Times New Roman"/>
                <w:color w:val="000000"/>
                <w:sz w:val="24"/>
                <w:szCs w:val="22"/>
                <w:lang w:val="en-US" w:eastAsia="zh-CN"/>
              </w:rPr>
              <w:t>成果拥有方</w:t>
            </w:r>
          </w:p>
        </w:tc>
        <w:tc>
          <w:tcPr>
            <w:tcW w:w="736"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序号</w:t>
            </w:r>
          </w:p>
        </w:tc>
        <w:tc>
          <w:tcPr>
            <w:tcW w:w="1461"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单位名称</w:t>
            </w:r>
          </w:p>
        </w:tc>
        <w:tc>
          <w:tcPr>
            <w:tcW w:w="2268"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单位性质</w:t>
            </w:r>
          </w:p>
        </w:tc>
        <w:tc>
          <w:tcPr>
            <w:tcW w:w="1177"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联系人</w:t>
            </w:r>
          </w:p>
        </w:tc>
        <w:tc>
          <w:tcPr>
            <w:tcW w:w="2048"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联系方式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67" w:hRule="atLeast"/>
          <w:jc w:val="center"/>
        </w:trPr>
        <w:tc>
          <w:tcPr>
            <w:tcW w:w="1221" w:type="dxa"/>
            <w:gridSpan w:val="2"/>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p>
        </w:tc>
        <w:tc>
          <w:tcPr>
            <w:tcW w:w="736"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1</w:t>
            </w:r>
          </w:p>
        </w:tc>
        <w:tc>
          <w:tcPr>
            <w:tcW w:w="1461"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lang w:val="en-US" w:eastAsia="zh-CN"/>
              </w:rPr>
            </w:pPr>
            <w:r>
              <w:rPr>
                <w:rFonts w:hint="eastAsia" w:eastAsia="仿宋_GB2312" w:cs="Times New Roman"/>
                <w:color w:val="000000"/>
                <w:sz w:val="24"/>
                <w:szCs w:val="22"/>
                <w:highlight w:val="none"/>
                <w:lang w:val="en-US" w:eastAsia="zh-CN"/>
              </w:rPr>
              <w:t>上海市农业科学院</w:t>
            </w:r>
          </w:p>
        </w:tc>
        <w:tc>
          <w:tcPr>
            <w:tcW w:w="2268"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left"/>
              <w:textAlignment w:val="auto"/>
              <w:outlineLvl w:val="9"/>
              <w:rPr>
                <w:rFonts w:hint="default" w:ascii="Times New Roman" w:hAnsi="Times New Roman" w:eastAsia="仿宋_GB2312" w:cs="Times New Roman"/>
                <w:color w:val="000000"/>
                <w:sz w:val="24"/>
                <w:szCs w:val="22"/>
              </w:rPr>
            </w:pPr>
            <w:r>
              <w:rPr>
                <w:rFonts w:hint="eastAsia" w:eastAsia="仿宋_GB2312" w:cs="Times New Roman"/>
                <w:color w:val="000000"/>
                <w:sz w:val="24"/>
                <w:szCs w:val="22"/>
                <w:lang w:eastAsia="zh-CN"/>
              </w:rPr>
              <w:t>□</w:t>
            </w:r>
            <w:r>
              <w:rPr>
                <w:rFonts w:hint="default" w:ascii="Times New Roman" w:hAnsi="Times New Roman" w:eastAsia="仿宋_GB2312" w:cs="Times New Roman"/>
                <w:color w:val="000000"/>
                <w:sz w:val="24"/>
                <w:szCs w:val="22"/>
              </w:rPr>
              <w:t xml:space="preserve">高校 </w:t>
            </w:r>
            <w:r>
              <w:rPr>
                <w:rFonts w:hint="eastAsia" w:eastAsia="仿宋_GB2312" w:cs="Times New Roman"/>
                <w:color w:val="000000"/>
                <w:sz w:val="24"/>
                <w:szCs w:val="22"/>
                <w:lang w:eastAsia="zh-CN"/>
              </w:rPr>
              <w:t>☑</w:t>
            </w:r>
            <w:r>
              <w:rPr>
                <w:rFonts w:hint="default" w:ascii="Times New Roman" w:hAnsi="Times New Roman" w:eastAsia="仿宋_GB2312" w:cs="Times New Roman"/>
                <w:color w:val="000000"/>
                <w:sz w:val="24"/>
                <w:szCs w:val="22"/>
              </w:rPr>
              <w:t>科研院所</w:t>
            </w:r>
            <w:r>
              <w:rPr>
                <w:rFonts w:hint="eastAsia" w:eastAsia="仿宋_GB2312" w:cs="Times New Roman"/>
                <w:color w:val="000000"/>
                <w:sz w:val="24"/>
                <w:szCs w:val="22"/>
                <w:lang w:val="en-US" w:eastAsia="zh-CN"/>
              </w:rPr>
              <w:t xml:space="preserve"> </w:t>
            </w:r>
            <w:r>
              <w:rPr>
                <w:rFonts w:hint="eastAsia" w:eastAsia="仿宋_GB2312" w:cs="Times New Roman"/>
                <w:color w:val="000000"/>
                <w:sz w:val="24"/>
                <w:szCs w:val="22"/>
                <w:lang w:eastAsia="zh-CN"/>
              </w:rPr>
              <w:t>□</w:t>
            </w:r>
            <w:r>
              <w:rPr>
                <w:rFonts w:hint="default" w:ascii="Times New Roman" w:hAnsi="Times New Roman" w:eastAsia="仿宋_GB2312" w:cs="Times New Roman"/>
                <w:color w:val="000000"/>
                <w:sz w:val="24"/>
                <w:szCs w:val="22"/>
              </w:rPr>
              <w:t>企业（</w:t>
            </w:r>
            <w:r>
              <w:rPr>
                <w:rFonts w:hint="eastAsia" w:eastAsia="仿宋_GB2312" w:cs="Times New Roman"/>
                <w:color w:val="000000"/>
                <w:sz w:val="24"/>
                <w:szCs w:val="22"/>
                <w:lang w:eastAsia="zh-CN"/>
              </w:rPr>
              <w:t>□</w:t>
            </w:r>
            <w:r>
              <w:rPr>
                <w:rFonts w:hint="default" w:ascii="Times New Roman" w:hAnsi="Times New Roman" w:eastAsia="仿宋_GB2312" w:cs="Times New Roman"/>
                <w:color w:val="000000"/>
                <w:sz w:val="24"/>
                <w:szCs w:val="22"/>
              </w:rPr>
              <w:t>高新技术企业、</w:t>
            </w:r>
            <w:r>
              <w:rPr>
                <w:rFonts w:hint="eastAsia" w:eastAsia="仿宋_GB2312" w:cs="Times New Roman"/>
                <w:color w:val="000000"/>
                <w:sz w:val="24"/>
                <w:szCs w:val="22"/>
                <w:lang w:eastAsia="zh-CN"/>
              </w:rPr>
              <w:t>□</w:t>
            </w:r>
            <w:r>
              <w:rPr>
                <w:rFonts w:hint="default" w:ascii="Times New Roman" w:hAnsi="Times New Roman" w:eastAsia="仿宋_GB2312" w:cs="Times New Roman"/>
                <w:color w:val="000000"/>
                <w:sz w:val="24"/>
                <w:szCs w:val="22"/>
              </w:rPr>
              <w:t>科技型企业）</w:t>
            </w:r>
            <w:r>
              <w:rPr>
                <w:rFonts w:hint="eastAsia" w:eastAsia="仿宋_GB2312" w:cs="Times New Roman"/>
                <w:color w:val="000000"/>
                <w:sz w:val="24"/>
                <w:szCs w:val="22"/>
                <w:lang w:eastAsia="zh-CN"/>
              </w:rPr>
              <w:t>□</w:t>
            </w:r>
            <w:r>
              <w:rPr>
                <w:rFonts w:hint="default" w:ascii="Times New Roman" w:hAnsi="Times New Roman" w:eastAsia="仿宋_GB2312" w:cs="Times New Roman"/>
                <w:color w:val="000000"/>
                <w:sz w:val="24"/>
                <w:szCs w:val="22"/>
              </w:rPr>
              <w:t>行业部门</w:t>
            </w:r>
            <w:r>
              <w:rPr>
                <w:rFonts w:hint="default" w:ascii="Times New Roman" w:hAnsi="Times New Roman" w:eastAsia="仿宋_GB2312" w:cs="Times New Roman"/>
                <w:color w:val="000000"/>
                <w:sz w:val="24"/>
                <w:szCs w:val="22"/>
                <w:lang w:val="en-US" w:eastAsia="zh-CN"/>
              </w:rPr>
              <w:t xml:space="preserve"> </w:t>
            </w:r>
            <w:r>
              <w:rPr>
                <w:rFonts w:hint="eastAsia" w:eastAsia="仿宋_GB2312" w:cs="Times New Roman"/>
                <w:color w:val="000000"/>
                <w:sz w:val="24"/>
                <w:szCs w:val="22"/>
                <w:lang w:eastAsia="zh-CN"/>
              </w:rPr>
              <w:t>□</w:t>
            </w:r>
            <w:r>
              <w:rPr>
                <w:rFonts w:hint="default" w:ascii="Times New Roman" w:hAnsi="Times New Roman" w:eastAsia="仿宋_GB2312" w:cs="Times New Roman"/>
                <w:color w:val="000000"/>
                <w:sz w:val="24"/>
                <w:szCs w:val="22"/>
              </w:rPr>
              <w:t>其他</w:t>
            </w:r>
          </w:p>
        </w:tc>
        <w:tc>
          <w:tcPr>
            <w:tcW w:w="1177"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lang w:val="en-US" w:eastAsia="zh-CN"/>
              </w:rPr>
            </w:pPr>
            <w:r>
              <w:rPr>
                <w:rFonts w:hint="eastAsia" w:eastAsia="仿宋_GB2312" w:cs="Times New Roman"/>
                <w:color w:val="000000"/>
                <w:sz w:val="24"/>
                <w:szCs w:val="22"/>
                <w:lang w:val="en-US" w:eastAsia="zh-CN"/>
              </w:rPr>
              <w:t>谈永松</w:t>
            </w:r>
          </w:p>
        </w:tc>
        <w:tc>
          <w:tcPr>
            <w:tcW w:w="2048"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lang w:val="en-US" w:eastAsia="zh-CN"/>
              </w:rPr>
            </w:pPr>
            <w:r>
              <w:rPr>
                <w:rFonts w:hint="eastAsia" w:eastAsia="仿宋_GB2312" w:cs="Times New Roman"/>
                <w:color w:val="000000"/>
                <w:sz w:val="24"/>
                <w:szCs w:val="22"/>
                <w:lang w:val="en-US" w:eastAsia="zh-CN"/>
              </w:rPr>
              <w:t>18742641867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658" w:hRule="atLeast"/>
          <w:jc w:val="center"/>
        </w:trPr>
        <w:tc>
          <w:tcPr>
            <w:tcW w:w="1221"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eastAsia" w:eastAsia="黑体" w:cs="Times New Roman"/>
                <w:color w:val="000000"/>
                <w:sz w:val="24"/>
                <w:szCs w:val="22"/>
                <w:lang w:val="en-US" w:eastAsia="zh-CN"/>
              </w:rPr>
              <w:t>转化</w:t>
            </w:r>
            <w:r>
              <w:rPr>
                <w:rFonts w:hint="default" w:ascii="Times New Roman" w:hAnsi="Times New Roman" w:eastAsia="黑体" w:cs="Times New Roman"/>
                <w:color w:val="000000"/>
                <w:sz w:val="24"/>
                <w:szCs w:val="22"/>
              </w:rPr>
              <w:t>资金投入预测</w:t>
            </w:r>
          </w:p>
        </w:tc>
        <w:tc>
          <w:tcPr>
            <w:tcW w:w="7690" w:type="dxa"/>
            <w:gridSpan w:val="6"/>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240" w:firstLineChars="100"/>
              <w:jc w:val="left"/>
              <w:textAlignment w:val="auto"/>
              <w:outlineLvl w:val="9"/>
              <w:rPr>
                <w:rFonts w:hint="default" w:ascii="Times New Roman" w:hAnsi="Times New Roman" w:eastAsia="仿宋_GB2312" w:cs="Times New Roman"/>
                <w:color w:val="000000"/>
                <w:sz w:val="24"/>
                <w:szCs w:val="22"/>
              </w:rPr>
            </w:pPr>
            <w:r>
              <w:rPr>
                <w:rFonts w:hint="eastAsia" w:eastAsia="仿宋_GB2312" w:cs="Times New Roman"/>
                <w:color w:val="000000"/>
                <w:sz w:val="24"/>
                <w:szCs w:val="22"/>
                <w:lang w:val="en-US" w:eastAsia="zh-CN"/>
              </w:rPr>
              <w:t>转化</w:t>
            </w:r>
            <w:r>
              <w:rPr>
                <w:rFonts w:hint="default" w:ascii="Times New Roman" w:hAnsi="Times New Roman" w:eastAsia="仿宋_GB2312" w:cs="Times New Roman"/>
                <w:color w:val="000000"/>
                <w:sz w:val="24"/>
                <w:szCs w:val="22"/>
              </w:rPr>
              <w:t>总预算初步预测：</w:t>
            </w:r>
            <w:r>
              <w:rPr>
                <w:rFonts w:hint="eastAsia" w:eastAsia="仿宋_GB2312" w:cs="Times New Roman"/>
                <w:color w:val="000000"/>
                <w:sz w:val="24"/>
                <w:szCs w:val="22"/>
                <w:u w:val="single" w:color="auto"/>
                <w:lang w:val="en-US" w:eastAsia="zh-CN"/>
              </w:rPr>
              <w:t>600</w:t>
            </w:r>
            <w:r>
              <w:rPr>
                <w:rFonts w:hint="default" w:ascii="Times New Roman" w:hAnsi="Times New Roman" w:eastAsia="仿宋_GB2312" w:cs="Times New Roman"/>
                <w:color w:val="000000"/>
                <w:sz w:val="24"/>
                <w:szCs w:val="22"/>
                <w:u w:val="single" w:color="auto"/>
              </w:rPr>
              <w:t xml:space="preserve"> </w:t>
            </w:r>
            <w:r>
              <w:rPr>
                <w:rFonts w:hint="default" w:ascii="Times New Roman" w:hAnsi="Times New Roman" w:eastAsia="仿宋_GB2312" w:cs="Times New Roman"/>
                <w:color w:val="000000"/>
                <w:sz w:val="24"/>
                <w:szCs w:val="22"/>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653" w:hRule="atLeast"/>
          <w:jc w:val="center"/>
        </w:trPr>
        <w:tc>
          <w:tcPr>
            <w:tcW w:w="1221"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default" w:ascii="Times New Roman" w:hAnsi="Times New Roman" w:eastAsia="黑体" w:cs="Times New Roman"/>
                <w:color w:val="000000"/>
                <w:sz w:val="24"/>
                <w:szCs w:val="22"/>
              </w:rPr>
              <w:t>申请财政资金</w:t>
            </w:r>
          </w:p>
        </w:tc>
        <w:tc>
          <w:tcPr>
            <w:tcW w:w="7690" w:type="dxa"/>
            <w:gridSpan w:val="6"/>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240" w:firstLineChars="100"/>
              <w:jc w:val="left"/>
              <w:textAlignment w:val="auto"/>
              <w:outlineLvl w:val="9"/>
              <w:rPr>
                <w:rFonts w:hint="eastAsia" w:ascii="Times New Roman" w:hAnsi="Times New Roman" w:eastAsia="仿宋_GB2312" w:cs="Times New Roman"/>
                <w:color w:val="000000"/>
                <w:sz w:val="24"/>
                <w:szCs w:val="22"/>
                <w:lang w:eastAsia="zh-CN"/>
              </w:rPr>
            </w:pPr>
            <w:r>
              <w:rPr>
                <w:rFonts w:hint="default" w:ascii="Times New Roman" w:hAnsi="Times New Roman" w:eastAsia="仿宋_GB2312" w:cs="Times New Roman"/>
                <w:color w:val="000000"/>
                <w:sz w:val="24"/>
                <w:szCs w:val="22"/>
              </w:rPr>
              <w:t>申请</w:t>
            </w:r>
            <w:r>
              <w:rPr>
                <w:rFonts w:hint="eastAsia" w:eastAsia="仿宋_GB2312" w:cs="Times New Roman"/>
                <w:color w:val="000000"/>
                <w:sz w:val="24"/>
                <w:szCs w:val="22"/>
                <w:lang w:val="en-US" w:eastAsia="zh-CN"/>
              </w:rPr>
              <w:t>师市</w:t>
            </w:r>
            <w:r>
              <w:rPr>
                <w:rFonts w:hint="default" w:ascii="Times New Roman" w:hAnsi="Times New Roman" w:eastAsia="仿宋_GB2312" w:cs="Times New Roman"/>
                <w:color w:val="000000"/>
                <w:sz w:val="24"/>
                <w:szCs w:val="22"/>
              </w:rPr>
              <w:t>财政资金：</w:t>
            </w:r>
            <w:r>
              <w:rPr>
                <w:rFonts w:hint="eastAsia" w:eastAsia="仿宋_GB2312" w:cs="Times New Roman"/>
                <w:color w:val="000000"/>
                <w:sz w:val="24"/>
                <w:szCs w:val="22"/>
                <w:u w:val="single" w:color="auto"/>
                <w:lang w:val="en-US" w:eastAsia="zh-CN"/>
              </w:rPr>
              <w:t>200</w:t>
            </w:r>
            <w:r>
              <w:rPr>
                <w:rFonts w:hint="default" w:ascii="Times New Roman" w:hAnsi="Times New Roman" w:eastAsia="仿宋_GB2312" w:cs="Times New Roman"/>
                <w:color w:val="000000"/>
                <w:sz w:val="24"/>
                <w:szCs w:val="22"/>
                <w:u w:val="single" w:color="auto"/>
              </w:rPr>
              <w:t xml:space="preserve"> </w:t>
            </w:r>
            <w:r>
              <w:rPr>
                <w:rFonts w:hint="default" w:ascii="Times New Roman" w:hAnsi="Times New Roman" w:eastAsia="仿宋_GB2312" w:cs="Times New Roman"/>
                <w:color w:val="000000"/>
                <w:sz w:val="24"/>
                <w:szCs w:val="22"/>
              </w:rPr>
              <w:t>万元</w:t>
            </w:r>
          </w:p>
        </w:tc>
      </w:tr>
    </w:tbl>
    <w:p/>
    <w:p>
      <w:pPr>
        <w:jc w:val="center"/>
        <w:rPr>
          <w:rFonts w:hint="default" w:ascii="Times New Roman" w:hAnsi="Times New Roman" w:eastAsia="方正小标宋_GBK" w:cs="Times New Roman"/>
          <w:bCs/>
          <w:color w:val="000000"/>
          <w:sz w:val="44"/>
          <w:szCs w:val="44"/>
          <w:lang w:eastAsia="zh-CN"/>
        </w:rPr>
      </w:pPr>
      <w:r>
        <w:rPr>
          <w:rFonts w:hint="default" w:ascii="Times New Roman" w:hAnsi="Times New Roman" w:eastAsia="方正小标宋_GBK" w:cs="Times New Roman"/>
          <w:bCs/>
          <w:color w:val="000000"/>
          <w:sz w:val="44"/>
          <w:szCs w:val="44"/>
        </w:rPr>
        <w:t>202</w:t>
      </w:r>
      <w:r>
        <w:rPr>
          <w:rFonts w:hint="eastAsia" w:eastAsia="方正小标宋_GBK" w:cs="Times New Roman"/>
          <w:bCs/>
          <w:color w:val="000000"/>
          <w:sz w:val="44"/>
          <w:szCs w:val="44"/>
          <w:lang w:val="en-US" w:eastAsia="zh-CN"/>
        </w:rPr>
        <w:t>5</w:t>
      </w:r>
      <w:r>
        <w:rPr>
          <w:rFonts w:hint="default" w:ascii="Times New Roman" w:hAnsi="Times New Roman" w:eastAsia="方正小标宋_GBK" w:cs="Times New Roman"/>
          <w:bCs/>
          <w:color w:val="000000"/>
          <w:sz w:val="44"/>
          <w:szCs w:val="44"/>
        </w:rPr>
        <w:t>年</w:t>
      </w:r>
      <w:r>
        <w:rPr>
          <w:rFonts w:hint="eastAsia" w:ascii="Times New Roman" w:hAnsi="Times New Roman" w:eastAsia="方正小标宋_GBK" w:cs="Times New Roman"/>
          <w:bCs/>
          <w:color w:val="000000"/>
          <w:sz w:val="44"/>
          <w:szCs w:val="44"/>
          <w:lang w:eastAsia="zh-CN"/>
        </w:rPr>
        <w:t>度</w:t>
      </w:r>
      <w:r>
        <w:rPr>
          <w:rFonts w:hint="eastAsia" w:eastAsia="方正小标宋_GBK" w:cs="Times New Roman"/>
          <w:bCs/>
          <w:color w:val="000000"/>
          <w:sz w:val="44"/>
          <w:szCs w:val="44"/>
          <w:lang w:val="en-US" w:eastAsia="zh-CN"/>
        </w:rPr>
        <w:t>第三师图木舒克市</w:t>
      </w:r>
      <w:r>
        <w:rPr>
          <w:rFonts w:hint="default" w:ascii="Times New Roman" w:hAnsi="Times New Roman" w:eastAsia="方正小标宋_GBK" w:cs="Times New Roman"/>
          <w:bCs/>
          <w:color w:val="000000"/>
          <w:sz w:val="44"/>
          <w:szCs w:val="44"/>
        </w:rPr>
        <w:t>科技</w:t>
      </w:r>
      <w:r>
        <w:rPr>
          <w:rFonts w:hint="default" w:ascii="Times New Roman" w:hAnsi="Times New Roman" w:eastAsia="方正小标宋_GBK" w:cs="Times New Roman"/>
          <w:bCs/>
          <w:color w:val="000000"/>
          <w:sz w:val="44"/>
          <w:szCs w:val="44"/>
          <w:lang w:eastAsia="zh-CN"/>
        </w:rPr>
        <w:t>计划</w:t>
      </w:r>
    </w:p>
    <w:p>
      <w:pPr>
        <w:tabs>
          <w:tab w:val="left" w:pos="8640"/>
        </w:tabs>
        <w:snapToGrid w:val="0"/>
        <w:spacing w:line="580" w:lineRule="exact"/>
        <w:jc w:val="center"/>
        <w:rPr>
          <w:rFonts w:hint="default" w:ascii="Times New Roman" w:hAnsi="Times New Roman" w:eastAsia="方正小标宋_GBK" w:cs="Times New Roman"/>
          <w:bCs/>
          <w:color w:val="000000"/>
          <w:sz w:val="44"/>
          <w:szCs w:val="44"/>
        </w:rPr>
      </w:pPr>
      <w:r>
        <w:rPr>
          <w:rFonts w:hint="default" w:ascii="Times New Roman" w:hAnsi="Times New Roman" w:eastAsia="方正小标宋_GBK" w:cs="Times New Roman"/>
          <w:bCs/>
          <w:color w:val="000000"/>
          <w:sz w:val="44"/>
          <w:szCs w:val="44"/>
        </w:rPr>
        <w:t>“揭榜挂帅”</w:t>
      </w:r>
      <w:r>
        <w:rPr>
          <w:rFonts w:hint="default" w:ascii="Times New Roman" w:hAnsi="Times New Roman" w:eastAsia="方正小标宋_GBK" w:cs="Times New Roman"/>
          <w:bCs/>
          <w:color w:val="000000"/>
          <w:sz w:val="44"/>
          <w:szCs w:val="44"/>
          <w:lang w:val="en-US" w:eastAsia="zh-CN"/>
        </w:rPr>
        <w:t>成</w:t>
      </w:r>
      <w:r>
        <w:rPr>
          <w:rFonts w:hint="eastAsia" w:eastAsia="方正小标宋_GBK" w:cs="Times New Roman"/>
          <w:bCs/>
          <w:color w:val="000000"/>
          <w:sz w:val="44"/>
          <w:szCs w:val="44"/>
          <w:lang w:val="en-US" w:eastAsia="zh-CN"/>
        </w:rPr>
        <w:t>果类</w:t>
      </w:r>
      <w:r>
        <w:rPr>
          <w:rFonts w:hint="default" w:ascii="Times New Roman" w:hAnsi="Times New Roman" w:eastAsia="方正小标宋_GBK" w:cs="Times New Roman"/>
          <w:bCs/>
          <w:color w:val="000000"/>
          <w:sz w:val="44"/>
          <w:szCs w:val="44"/>
        </w:rPr>
        <w:t>项目榜单</w:t>
      </w:r>
    </w:p>
    <w:p>
      <w:pPr>
        <w:keepNext w:val="0"/>
        <w:keepLines w:val="0"/>
        <w:pageBreakBefore w:val="0"/>
        <w:widowControl w:val="0"/>
        <w:tabs>
          <w:tab w:val="left" w:pos="8640"/>
        </w:tabs>
        <w:kinsoku/>
        <w:wordWrap/>
        <w:overflowPunct/>
        <w:topLinePunct w:val="0"/>
        <w:autoSpaceDE/>
        <w:autoSpaceDN/>
        <w:bidi w:val="0"/>
        <w:adjustRightInd/>
        <w:snapToGrid w:val="0"/>
        <w:spacing w:line="400" w:lineRule="exact"/>
        <w:jc w:val="center"/>
        <w:textAlignment w:val="auto"/>
        <w:rPr>
          <w:rFonts w:hint="default" w:ascii="Times New Roman" w:hAnsi="Times New Roman" w:eastAsia="方正小标宋_GBK" w:cs="Times New Roman"/>
          <w:bCs/>
          <w:color w:val="000000"/>
          <w:sz w:val="44"/>
          <w:szCs w:val="44"/>
        </w:rPr>
      </w:pPr>
    </w:p>
    <w:p>
      <w:pPr>
        <w:keepNext w:val="0"/>
        <w:keepLines w:val="0"/>
        <w:pageBreakBefore w:val="0"/>
        <w:widowControl/>
        <w:kinsoku/>
        <w:wordWrap/>
        <w:overflowPunct/>
        <w:topLinePunct w:val="0"/>
        <w:autoSpaceDE/>
        <w:autoSpaceDN/>
        <w:bidi w:val="0"/>
        <w:adjustRightInd/>
        <w:snapToGrid/>
        <w:spacing w:after="157" w:afterLines="50"/>
        <w:jc w:val="left"/>
        <w:textAlignment w:val="auto"/>
        <w:outlineLvl w:val="9"/>
        <w:rPr>
          <w:rFonts w:hint="default" w:ascii="Times New Roman" w:hAnsi="Times New Roman" w:cs="Times New Roman"/>
          <w:b/>
          <w:bCs/>
          <w:color w:val="000000"/>
          <w:w w:val="98"/>
          <w:sz w:val="30"/>
          <w:szCs w:val="30"/>
        </w:rPr>
      </w:pPr>
      <w:r>
        <w:rPr>
          <w:rFonts w:hint="default" w:ascii="Times New Roman" w:hAnsi="Times New Roman" w:eastAsia="黑体" w:cs="Times New Roman"/>
          <w:bCs/>
          <w:color w:val="000000"/>
          <w:w w:val="98"/>
          <w:sz w:val="30"/>
          <w:szCs w:val="30"/>
        </w:rPr>
        <w:t>榜单</w:t>
      </w:r>
      <w:r>
        <w:rPr>
          <w:rFonts w:hint="eastAsia" w:eastAsia="黑体" w:cs="Times New Roman"/>
          <w:bCs/>
          <w:color w:val="000000"/>
          <w:w w:val="98"/>
          <w:sz w:val="30"/>
          <w:szCs w:val="30"/>
          <w:lang w:val="en-US" w:eastAsia="zh-CN"/>
        </w:rPr>
        <w:t>十二</w:t>
      </w:r>
      <w:r>
        <w:rPr>
          <w:rFonts w:hint="default" w:ascii="Times New Roman" w:hAnsi="Times New Roman" w:eastAsia="黑体" w:cs="Times New Roman"/>
          <w:bCs/>
          <w:color w:val="000000"/>
          <w:w w:val="98"/>
          <w:sz w:val="30"/>
          <w:szCs w:val="30"/>
        </w:rPr>
        <w:t>：</w:t>
      </w:r>
      <w:r>
        <w:rPr>
          <w:rFonts w:hint="eastAsia" w:ascii="Times New Roman" w:hAnsi="Times New Roman" w:eastAsia="黑体" w:cs="Times New Roman"/>
          <w:bCs/>
          <w:color w:val="000000"/>
          <w:w w:val="98"/>
          <w:sz w:val="30"/>
          <w:szCs w:val="30"/>
          <w:lang w:val="en-US" w:eastAsia="zh-CN"/>
        </w:rPr>
        <w:t>一种同时在线检测多种残留物质的电化学免疫生物传感器</w:t>
      </w:r>
    </w:p>
    <w:p>
      <w:pPr>
        <w:tabs>
          <w:tab w:val="left" w:pos="8640"/>
        </w:tabs>
        <w:spacing w:line="20" w:lineRule="exact"/>
        <w:ind w:firstLine="536"/>
        <w:rPr>
          <w:rFonts w:hint="default" w:ascii="Times New Roman" w:hAnsi="Times New Roman" w:cs="Times New Roman"/>
          <w:color w:val="000000"/>
          <w:sz w:val="28"/>
          <w:szCs w:val="28"/>
        </w:rPr>
      </w:pPr>
    </w:p>
    <w:tbl>
      <w:tblPr>
        <w:tblStyle w:val="11"/>
        <w:tblW w:w="894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
      <w:tblGrid>
        <w:gridCol w:w="1220"/>
        <w:gridCol w:w="1"/>
        <w:gridCol w:w="734"/>
        <w:gridCol w:w="2"/>
        <w:gridCol w:w="1461"/>
        <w:gridCol w:w="2268"/>
        <w:gridCol w:w="1177"/>
        <w:gridCol w:w="2077"/>
        <w:gridCol w:w="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gridAfter w:val="1"/>
          <w:wAfter w:w="9" w:type="dxa"/>
          <w:trHeight w:val="444" w:hRule="atLeast"/>
          <w:jc w:val="center"/>
        </w:trPr>
        <w:tc>
          <w:tcPr>
            <w:tcW w:w="1955"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eastAsia" w:eastAsia="黑体" w:cs="Times New Roman"/>
                <w:color w:val="000000"/>
                <w:sz w:val="24"/>
                <w:szCs w:val="22"/>
                <w:lang w:val="en-US" w:eastAsia="zh-CN"/>
              </w:rPr>
              <w:t>拟转化成果</w:t>
            </w:r>
            <w:r>
              <w:rPr>
                <w:rFonts w:hint="default" w:ascii="Times New Roman" w:hAnsi="Times New Roman" w:eastAsia="黑体" w:cs="Times New Roman"/>
                <w:color w:val="000000"/>
                <w:sz w:val="24"/>
                <w:szCs w:val="22"/>
              </w:rPr>
              <w:t>名称</w:t>
            </w:r>
          </w:p>
        </w:tc>
        <w:tc>
          <w:tcPr>
            <w:tcW w:w="6985"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kinsoku/>
              <w:wordWrap/>
              <w:overflowPunct/>
              <w:topLinePunct w:val="0"/>
              <w:autoSpaceDE/>
              <w:autoSpaceDN/>
              <w:bidi w:val="0"/>
              <w:spacing w:line="380" w:lineRule="exact"/>
              <w:jc w:val="left"/>
              <w:textAlignment w:val="auto"/>
              <w:outlineLvl w:val="9"/>
              <w:rPr>
                <w:rFonts w:hint="default" w:ascii="Times New Roman" w:hAnsi="Times New Roman" w:eastAsia="仿宋_GB2312" w:cs="Times New Roman"/>
                <w:color w:val="000000"/>
                <w:sz w:val="24"/>
                <w:szCs w:val="24"/>
              </w:rPr>
            </w:pPr>
            <w:r>
              <w:rPr>
                <w:rFonts w:hint="eastAsia" w:ascii="Times New Roman" w:hAnsi="Times New Roman" w:eastAsia="仿宋_GB2312" w:cs="Times New Roman"/>
                <w:b w:val="0"/>
                <w:bCs w:val="0"/>
                <w:snapToGrid w:val="0"/>
                <w:color w:val="000000"/>
                <w:spacing w:val="-2"/>
                <w:kern w:val="0"/>
                <w:sz w:val="24"/>
                <w:szCs w:val="24"/>
                <w:lang w:val="en-US" w:eastAsia="zh-CN" w:bidi="ar-SA"/>
              </w:rPr>
              <w:t>一种同时在线检测多种残留物质的电化学免疫生物传感器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gridAfter w:val="1"/>
          <w:wAfter w:w="9" w:type="dxa"/>
          <w:trHeight w:val="446" w:hRule="atLeast"/>
          <w:jc w:val="center"/>
        </w:trPr>
        <w:tc>
          <w:tcPr>
            <w:tcW w:w="1955"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default" w:ascii="Times New Roman" w:hAnsi="Times New Roman" w:eastAsia="黑体" w:cs="Times New Roman"/>
                <w:color w:val="000000"/>
                <w:sz w:val="24"/>
                <w:szCs w:val="22"/>
              </w:rPr>
              <w:t>所属行业领域</w:t>
            </w:r>
          </w:p>
        </w:tc>
        <w:tc>
          <w:tcPr>
            <w:tcW w:w="6985"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jc w:val="both"/>
              <w:textAlignment w:val="auto"/>
              <w:outlineLvl w:val="9"/>
              <w:rPr>
                <w:rFonts w:hint="default" w:ascii="Times New Roman" w:hAnsi="Times New Roman" w:eastAsia="仿宋_GB2312" w:cs="Times New Roman"/>
                <w:color w:val="000000"/>
                <w:sz w:val="24"/>
                <w:szCs w:val="24"/>
                <w:lang w:eastAsia="zh-CN"/>
              </w:rPr>
            </w:pPr>
            <w:r>
              <w:rPr>
                <w:rFonts w:hint="eastAsia" w:ascii="Times New Roman" w:hAnsi="Times New Roman" w:eastAsia="仿宋_GB2312" w:cs="Times New Roman"/>
                <w:b w:val="0"/>
                <w:bCs w:val="0"/>
                <w:snapToGrid w:val="0"/>
                <w:color w:val="000000"/>
                <w:spacing w:val="-2"/>
                <w:kern w:val="0"/>
                <w:sz w:val="24"/>
                <w:szCs w:val="24"/>
                <w:lang w:val="en-US" w:eastAsia="zh-CN" w:bidi="ar-SA"/>
              </w:rPr>
              <w:t>食品安全快速检测关键技术及装备制造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gridAfter w:val="1"/>
          <w:wAfter w:w="9" w:type="dxa"/>
          <w:trHeight w:val="723" w:hRule="atLeast"/>
          <w:jc w:val="center"/>
        </w:trPr>
        <w:tc>
          <w:tcPr>
            <w:tcW w:w="122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eastAsia" w:eastAsia="黑体" w:cs="Times New Roman"/>
                <w:color w:val="000000"/>
                <w:sz w:val="24"/>
                <w:szCs w:val="22"/>
                <w:lang w:val="en-US" w:eastAsia="zh-CN"/>
              </w:rPr>
              <w:t>拟转化成果形式（专利、许可、软著等）及主要</w:t>
            </w:r>
            <w:r>
              <w:rPr>
                <w:rFonts w:hint="default" w:ascii="Times New Roman" w:hAnsi="Times New Roman" w:eastAsia="黑体" w:cs="Times New Roman"/>
                <w:color w:val="000000"/>
                <w:sz w:val="24"/>
                <w:szCs w:val="22"/>
              </w:rPr>
              <w:t>内容（限</w:t>
            </w:r>
            <w:r>
              <w:rPr>
                <w:rFonts w:hint="eastAsia" w:eastAsia="黑体" w:cs="Times New Roman"/>
                <w:color w:val="000000"/>
                <w:sz w:val="24"/>
                <w:szCs w:val="22"/>
                <w:lang w:val="en-US" w:eastAsia="zh-CN"/>
              </w:rPr>
              <w:t>8</w:t>
            </w:r>
            <w:r>
              <w:rPr>
                <w:rFonts w:hint="default" w:ascii="Times New Roman" w:hAnsi="Times New Roman" w:eastAsia="黑体" w:cs="Times New Roman"/>
                <w:color w:val="000000"/>
                <w:sz w:val="24"/>
                <w:szCs w:val="22"/>
              </w:rPr>
              <w:t>00</w:t>
            </w:r>
          </w:p>
          <w:p>
            <w:pPr>
              <w:keepNext w:val="0"/>
              <w:keepLines w:val="0"/>
              <w:pageBreakBefore w:val="0"/>
              <w:kinsoku/>
              <w:wordWrap/>
              <w:overflowPunct/>
              <w:topLinePunct w:val="0"/>
              <w:autoSpaceDE/>
              <w:autoSpaceDN/>
              <w:bidi w:val="0"/>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黑体" w:cs="Times New Roman"/>
                <w:color w:val="000000"/>
                <w:sz w:val="24"/>
                <w:szCs w:val="22"/>
              </w:rPr>
              <w:t>字以内）</w:t>
            </w:r>
          </w:p>
        </w:tc>
        <w:tc>
          <w:tcPr>
            <w:tcW w:w="7720" w:type="dxa"/>
            <w:gridSpan w:val="7"/>
            <w:tcBorders>
              <w:top w:val="single" w:color="000000" w:sz="6" w:space="0"/>
              <w:left w:val="single" w:color="000000" w:sz="6" w:space="0"/>
              <w:bottom w:val="single" w:color="000000" w:sz="6" w:space="0"/>
              <w:right w:val="single" w:color="000000" w:sz="6" w:space="0"/>
            </w:tcBorders>
            <w:shd w:val="clear" w:color="auto" w:fill="FFFFFF"/>
            <w:vAlign w:val="top"/>
          </w:tcPr>
          <w:p>
            <w:pPr>
              <w:pStyle w:val="17"/>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40" w:lineRule="exact"/>
              <w:ind w:right="0" w:rightChars="0" w:firstLine="472" w:firstLineChars="200"/>
              <w:jc w:val="left"/>
              <w:textAlignment w:val="baseline"/>
              <w:rPr>
                <w:rFonts w:hint="default" w:ascii="Times New Roman" w:hAnsi="Times New Roman" w:eastAsia="仿宋_GB2312" w:cs="Times New Roman"/>
                <w:b w:val="0"/>
                <w:bCs w:val="0"/>
                <w:snapToGrid w:val="0"/>
                <w:color w:val="000000"/>
                <w:spacing w:val="-2"/>
                <w:kern w:val="0"/>
                <w:sz w:val="24"/>
                <w:szCs w:val="24"/>
                <w:lang w:val="en-US" w:eastAsia="zh-CN" w:bidi="ar-SA"/>
              </w:rPr>
            </w:pPr>
            <w:r>
              <w:rPr>
                <w:rFonts w:hint="default" w:ascii="Times New Roman" w:hAnsi="Times New Roman" w:eastAsia="仿宋_GB2312" w:cs="Times New Roman"/>
                <w:b w:val="0"/>
                <w:bCs w:val="0"/>
                <w:snapToGrid w:val="0"/>
                <w:color w:val="000000"/>
                <w:spacing w:val="-2"/>
                <w:kern w:val="0"/>
                <w:sz w:val="24"/>
                <w:szCs w:val="24"/>
                <w:lang w:val="en-US" w:eastAsia="zh-CN" w:bidi="ar-SA"/>
              </w:rPr>
              <w:t>拟转化成果形式：</w:t>
            </w:r>
            <w:r>
              <w:rPr>
                <w:rFonts w:hint="eastAsia" w:ascii="仿宋_GB2312" w:hAnsi="仿宋_GB2312" w:eastAsia="仿宋_GB2312" w:cs="仿宋_GB2312"/>
                <w:b w:val="0"/>
                <w:bCs w:val="0"/>
                <w:snapToGrid w:val="0"/>
                <w:color w:val="000000"/>
                <w:spacing w:val="-2"/>
                <w:kern w:val="0"/>
                <w:sz w:val="24"/>
                <w:szCs w:val="24"/>
                <w:lang w:val="en-US" w:eastAsia="zh-CN" w:bidi="ar-SA"/>
              </w:rPr>
              <w:t>专利许可或专利转让</w:t>
            </w:r>
          </w:p>
          <w:p>
            <w:pPr>
              <w:pStyle w:val="17"/>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40" w:lineRule="exact"/>
              <w:ind w:right="0" w:rightChars="0" w:firstLine="472" w:firstLineChars="200"/>
              <w:jc w:val="left"/>
              <w:textAlignment w:val="baseline"/>
              <w:rPr>
                <w:rFonts w:hint="default" w:ascii="Times New Roman" w:hAnsi="Times New Roman" w:eastAsia="仿宋_GB2312" w:cs="Times New Roman"/>
                <w:b w:val="0"/>
                <w:bCs w:val="0"/>
                <w:snapToGrid w:val="0"/>
                <w:color w:val="000000"/>
                <w:spacing w:val="-2"/>
                <w:kern w:val="0"/>
                <w:sz w:val="24"/>
                <w:szCs w:val="24"/>
                <w:lang w:val="en-US" w:eastAsia="zh-CN" w:bidi="ar-SA"/>
              </w:rPr>
            </w:pPr>
            <w:r>
              <w:rPr>
                <w:rFonts w:hint="default" w:ascii="Times New Roman" w:hAnsi="Times New Roman" w:eastAsia="仿宋_GB2312" w:cs="Times New Roman"/>
                <w:b w:val="0"/>
                <w:bCs w:val="0"/>
                <w:snapToGrid w:val="0"/>
                <w:color w:val="000000"/>
                <w:spacing w:val="-2"/>
                <w:kern w:val="0"/>
                <w:sz w:val="24"/>
                <w:szCs w:val="24"/>
                <w:lang w:val="en-US" w:eastAsia="zh-CN" w:bidi="ar-SA"/>
              </w:rPr>
              <w:t>主要内容：</w:t>
            </w:r>
          </w:p>
          <w:p>
            <w:pPr>
              <w:pStyle w:val="17"/>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40" w:lineRule="exact"/>
              <w:ind w:right="0" w:rightChars="0" w:firstLine="472" w:firstLineChars="200"/>
              <w:jc w:val="left"/>
              <w:textAlignment w:val="baseline"/>
              <w:rPr>
                <w:rFonts w:hint="default" w:ascii="Times New Roman" w:hAnsi="Times New Roman" w:eastAsia="仿宋_GB2312" w:cs="Times New Roman"/>
                <w:b w:val="0"/>
                <w:bCs w:val="0"/>
                <w:snapToGrid w:val="0"/>
                <w:color w:val="000000"/>
                <w:spacing w:val="-2"/>
                <w:kern w:val="0"/>
                <w:sz w:val="24"/>
                <w:szCs w:val="24"/>
                <w:lang w:val="en-US" w:eastAsia="zh-CN" w:bidi="ar-SA"/>
              </w:rPr>
            </w:pPr>
            <w:r>
              <w:rPr>
                <w:rFonts w:hint="default" w:ascii="Times New Roman" w:hAnsi="Times New Roman" w:eastAsia="仿宋_GB2312" w:cs="Times New Roman"/>
                <w:b w:val="0"/>
                <w:bCs w:val="0"/>
                <w:snapToGrid w:val="0"/>
                <w:color w:val="000000"/>
                <w:spacing w:val="-2"/>
                <w:kern w:val="0"/>
                <w:sz w:val="24"/>
                <w:szCs w:val="24"/>
                <w:lang w:val="en-US" w:eastAsia="zh-CN" w:bidi="ar-SA"/>
              </w:rPr>
              <w:t>拟转化的成果为一台针对有机磷农药母核结构多特异性抗体便携式多残留同时检测的传感器设备。通过对传感器阻抗信号进行分析，找出免疫传感器反应后阻抗值信号的大小和规律，并设计出有利于便携式且能减小误差的检测方法。确定了仪器的整体检测方案，设计出了阻抗信号检测电路和数据处理控制系统。最终可以将待测液中残留农药浓度在液晶屏上显示。目前已经开发出检测芯片，制备出样机，获得第三方机构检测报告，本设备与大型仪器相比，具有快速、便携、适合现场检测等优点，达到国内领先水平。该设备具有三大核心技术，即：半抗原设计的计算机模拟技术、有机磷农药母核结构多特异性抗体制备技术及传感器电极芯片制备技术。</w:t>
            </w:r>
            <w:bookmarkStart w:id="0" w:name="_Toc19121"/>
            <w:r>
              <w:rPr>
                <w:rFonts w:hint="eastAsia" w:ascii="Times New Roman" w:hAnsi="Times New Roman" w:eastAsia="仿宋_GB2312" w:cs="Times New Roman"/>
                <w:b w:val="0"/>
                <w:bCs w:val="0"/>
                <w:snapToGrid w:val="0"/>
                <w:color w:val="000000"/>
                <w:spacing w:val="-2"/>
                <w:kern w:val="0"/>
                <w:sz w:val="24"/>
                <w:szCs w:val="24"/>
                <w:lang w:val="en-US" w:eastAsia="zh-CN" w:bidi="ar-SA"/>
              </w:rPr>
              <w:t>第三方公司对</w:t>
            </w:r>
            <w:r>
              <w:rPr>
                <w:rFonts w:hint="default" w:ascii="Times New Roman" w:hAnsi="Times New Roman" w:eastAsia="仿宋_GB2312" w:cs="Times New Roman"/>
                <w:b w:val="0"/>
                <w:bCs w:val="0"/>
                <w:snapToGrid w:val="0"/>
                <w:color w:val="000000"/>
                <w:spacing w:val="-2"/>
                <w:kern w:val="0"/>
                <w:sz w:val="24"/>
                <w:szCs w:val="24"/>
                <w:lang w:val="en-US" w:eastAsia="zh-CN" w:bidi="ar-SA"/>
              </w:rPr>
              <w:t>拟转化成果的技术评价</w:t>
            </w:r>
            <w:bookmarkEnd w:id="0"/>
            <w:r>
              <w:rPr>
                <w:rFonts w:hint="default" w:ascii="Times New Roman" w:hAnsi="Times New Roman" w:eastAsia="仿宋_GB2312" w:cs="Times New Roman"/>
                <w:b w:val="0"/>
                <w:bCs w:val="0"/>
                <w:snapToGrid w:val="0"/>
                <w:color w:val="000000"/>
                <w:spacing w:val="-2"/>
                <w:kern w:val="0"/>
                <w:sz w:val="24"/>
                <w:szCs w:val="24"/>
                <w:lang w:val="en-US" w:eastAsia="zh-CN" w:bidi="ar-SA"/>
              </w:rPr>
              <w:t>如下：</w:t>
            </w:r>
          </w:p>
          <w:p>
            <w:pPr>
              <w:pStyle w:val="17"/>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40" w:lineRule="exact"/>
              <w:ind w:right="0" w:rightChars="0" w:firstLine="472" w:firstLineChars="200"/>
              <w:jc w:val="left"/>
              <w:textAlignment w:val="baseline"/>
              <w:rPr>
                <w:rFonts w:hint="default" w:ascii="Times New Roman" w:hAnsi="Times New Roman" w:eastAsia="仿宋_GB2312" w:cs="Times New Roman"/>
                <w:b w:val="0"/>
                <w:bCs w:val="0"/>
                <w:snapToGrid w:val="0"/>
                <w:color w:val="000000"/>
                <w:spacing w:val="-2"/>
                <w:kern w:val="0"/>
                <w:sz w:val="24"/>
                <w:szCs w:val="24"/>
                <w:lang w:val="en-US" w:eastAsia="zh-CN" w:bidi="ar-SA"/>
              </w:rPr>
            </w:pPr>
            <w:r>
              <w:rPr>
                <w:rFonts w:hint="default" w:ascii="Times New Roman" w:hAnsi="Times New Roman" w:eastAsia="仿宋_GB2312" w:cs="Times New Roman"/>
                <w:b w:val="0"/>
                <w:bCs w:val="0"/>
                <w:snapToGrid w:val="0"/>
                <w:color w:val="000000"/>
                <w:spacing w:val="-2"/>
                <w:kern w:val="0"/>
                <w:sz w:val="24"/>
                <w:szCs w:val="24"/>
                <w:lang w:val="en-US" w:eastAsia="zh-CN" w:bidi="ar-SA"/>
              </w:rPr>
              <w:t>1</w:t>
            </w:r>
            <w:r>
              <w:rPr>
                <w:rFonts w:hint="eastAsia" w:ascii="Times New Roman" w:hAnsi="Times New Roman" w:eastAsia="仿宋_GB2312" w:cs="Times New Roman"/>
                <w:b w:val="0"/>
                <w:bCs w:val="0"/>
                <w:snapToGrid w:val="0"/>
                <w:color w:val="000000"/>
                <w:spacing w:val="-2"/>
                <w:kern w:val="0"/>
                <w:sz w:val="24"/>
                <w:szCs w:val="24"/>
                <w:lang w:val="en-US" w:eastAsia="zh-CN" w:bidi="ar-SA"/>
              </w:rPr>
              <w:t>.</w:t>
            </w:r>
            <w:r>
              <w:rPr>
                <w:rFonts w:hint="default" w:ascii="Times New Roman" w:hAnsi="Times New Roman" w:eastAsia="仿宋_GB2312" w:cs="Times New Roman"/>
                <w:b w:val="0"/>
                <w:bCs w:val="0"/>
                <w:snapToGrid w:val="0"/>
                <w:color w:val="000000"/>
                <w:spacing w:val="-2"/>
                <w:kern w:val="0"/>
                <w:sz w:val="24"/>
                <w:szCs w:val="24"/>
                <w:lang w:val="en-US" w:eastAsia="zh-CN" w:bidi="ar-SA"/>
              </w:rPr>
              <w:t>技术的原创性及先进性</w:t>
            </w:r>
          </w:p>
          <w:p>
            <w:pPr>
              <w:pStyle w:val="17"/>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40" w:lineRule="exact"/>
              <w:ind w:right="0" w:rightChars="0" w:firstLine="472" w:firstLineChars="200"/>
              <w:jc w:val="left"/>
              <w:textAlignment w:val="baseline"/>
              <w:rPr>
                <w:rFonts w:hint="default" w:ascii="Times New Roman" w:hAnsi="Times New Roman" w:eastAsia="仿宋_GB2312" w:cs="Times New Roman"/>
                <w:b w:val="0"/>
                <w:bCs w:val="0"/>
                <w:snapToGrid w:val="0"/>
                <w:color w:val="000000"/>
                <w:spacing w:val="-2"/>
                <w:kern w:val="0"/>
                <w:sz w:val="24"/>
                <w:szCs w:val="24"/>
                <w:lang w:val="en-US" w:eastAsia="zh-CN" w:bidi="ar-SA"/>
              </w:rPr>
            </w:pPr>
            <w:r>
              <w:rPr>
                <w:rFonts w:hint="default" w:ascii="Times New Roman" w:hAnsi="Times New Roman" w:eastAsia="仿宋_GB2312" w:cs="Times New Roman"/>
                <w:b w:val="0"/>
                <w:bCs w:val="0"/>
                <w:snapToGrid w:val="0"/>
                <w:color w:val="000000"/>
                <w:spacing w:val="-2"/>
                <w:kern w:val="0"/>
                <w:sz w:val="24"/>
                <w:szCs w:val="24"/>
                <w:lang w:val="en-US" w:eastAsia="zh-CN" w:bidi="ar-SA"/>
              </w:rPr>
              <w:t>率先制备了针对有机磷类农药母核结构的多特异性抗体，率先将四氧化三钴磁性纳米材料替代四氧化三铁经典材料修饰ITO电极，有效促进电子的传递，提高了传感器的灵敏度。</w:t>
            </w:r>
          </w:p>
          <w:p>
            <w:pPr>
              <w:pStyle w:val="17"/>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40" w:lineRule="exact"/>
              <w:ind w:right="0" w:rightChars="0" w:firstLine="472" w:firstLineChars="200"/>
              <w:jc w:val="left"/>
              <w:textAlignment w:val="baseline"/>
              <w:rPr>
                <w:rFonts w:hint="default" w:ascii="Times New Roman" w:hAnsi="Times New Roman" w:eastAsia="仿宋_GB2312" w:cs="Times New Roman"/>
                <w:b w:val="0"/>
                <w:bCs w:val="0"/>
                <w:snapToGrid w:val="0"/>
                <w:color w:val="000000"/>
                <w:spacing w:val="-2"/>
                <w:kern w:val="0"/>
                <w:sz w:val="24"/>
                <w:szCs w:val="24"/>
                <w:lang w:val="en-US" w:eastAsia="zh-CN" w:bidi="ar-SA"/>
              </w:rPr>
            </w:pPr>
            <w:r>
              <w:rPr>
                <w:rFonts w:hint="default" w:ascii="Times New Roman" w:hAnsi="Times New Roman" w:eastAsia="仿宋_GB2312" w:cs="Times New Roman"/>
                <w:b w:val="0"/>
                <w:bCs w:val="0"/>
                <w:snapToGrid w:val="0"/>
                <w:color w:val="000000"/>
                <w:spacing w:val="-2"/>
                <w:kern w:val="0"/>
                <w:sz w:val="24"/>
                <w:szCs w:val="24"/>
                <w:lang w:val="en-US" w:eastAsia="zh-CN" w:bidi="ar-SA"/>
              </w:rPr>
              <w:t>2</w:t>
            </w:r>
            <w:r>
              <w:rPr>
                <w:rFonts w:hint="eastAsia" w:ascii="Times New Roman" w:hAnsi="Times New Roman" w:eastAsia="仿宋_GB2312" w:cs="Times New Roman"/>
                <w:b w:val="0"/>
                <w:bCs w:val="0"/>
                <w:snapToGrid w:val="0"/>
                <w:color w:val="000000"/>
                <w:spacing w:val="-2"/>
                <w:kern w:val="0"/>
                <w:sz w:val="24"/>
                <w:szCs w:val="24"/>
                <w:lang w:val="en-US" w:eastAsia="zh-CN" w:bidi="ar-SA"/>
              </w:rPr>
              <w:t>.</w:t>
            </w:r>
            <w:r>
              <w:rPr>
                <w:rFonts w:hint="default" w:ascii="Times New Roman" w:hAnsi="Times New Roman" w:eastAsia="仿宋_GB2312" w:cs="Times New Roman"/>
                <w:b w:val="0"/>
                <w:bCs w:val="0"/>
                <w:snapToGrid w:val="0"/>
                <w:color w:val="000000"/>
                <w:spacing w:val="-2"/>
                <w:kern w:val="0"/>
                <w:sz w:val="24"/>
                <w:szCs w:val="24"/>
                <w:lang w:val="en-US" w:eastAsia="zh-CN" w:bidi="ar-SA"/>
              </w:rPr>
              <w:t>技术的实用性</w:t>
            </w:r>
          </w:p>
          <w:p>
            <w:pPr>
              <w:pStyle w:val="17"/>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40" w:lineRule="exact"/>
              <w:ind w:right="0" w:rightChars="0" w:firstLine="472" w:firstLineChars="200"/>
              <w:jc w:val="left"/>
              <w:textAlignment w:val="baseline"/>
              <w:rPr>
                <w:rFonts w:hint="default" w:ascii="Times New Roman" w:hAnsi="Times New Roman" w:eastAsia="仿宋_GB2312" w:cs="Times New Roman"/>
                <w:b w:val="0"/>
                <w:bCs w:val="0"/>
                <w:snapToGrid w:val="0"/>
                <w:color w:val="000000"/>
                <w:spacing w:val="-2"/>
                <w:kern w:val="0"/>
                <w:sz w:val="24"/>
                <w:szCs w:val="24"/>
                <w:lang w:val="en-US" w:eastAsia="zh-CN" w:bidi="ar-SA"/>
              </w:rPr>
            </w:pPr>
            <w:r>
              <w:rPr>
                <w:rFonts w:hint="default" w:ascii="Times New Roman" w:hAnsi="Times New Roman" w:eastAsia="仿宋_GB2312" w:cs="Times New Roman"/>
                <w:b w:val="0"/>
                <w:bCs w:val="0"/>
                <w:snapToGrid w:val="0"/>
                <w:color w:val="000000"/>
                <w:spacing w:val="-2"/>
                <w:kern w:val="0"/>
                <w:sz w:val="24"/>
                <w:szCs w:val="24"/>
                <w:lang w:val="en-US" w:eastAsia="zh-CN" w:bidi="ar-SA"/>
              </w:rPr>
              <w:t>传感器技术同大型仪器检测技术比，更适合于现场检测，实用性更强。</w:t>
            </w:r>
          </w:p>
          <w:p>
            <w:pPr>
              <w:pStyle w:val="17"/>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40" w:lineRule="exact"/>
              <w:ind w:right="0" w:rightChars="0" w:firstLine="472" w:firstLineChars="200"/>
              <w:jc w:val="left"/>
              <w:textAlignment w:val="baseline"/>
              <w:rPr>
                <w:rFonts w:hint="default" w:ascii="Times New Roman" w:hAnsi="Times New Roman" w:eastAsia="仿宋_GB2312" w:cs="Times New Roman"/>
                <w:b w:val="0"/>
                <w:bCs w:val="0"/>
                <w:snapToGrid w:val="0"/>
                <w:color w:val="000000"/>
                <w:spacing w:val="-2"/>
                <w:kern w:val="0"/>
                <w:sz w:val="24"/>
                <w:szCs w:val="24"/>
                <w:lang w:val="en-US" w:eastAsia="zh-CN" w:bidi="ar-SA"/>
              </w:rPr>
            </w:pPr>
            <w:r>
              <w:rPr>
                <w:rFonts w:hint="default" w:ascii="Times New Roman" w:hAnsi="Times New Roman" w:eastAsia="仿宋_GB2312" w:cs="Times New Roman"/>
                <w:b w:val="0"/>
                <w:bCs w:val="0"/>
                <w:snapToGrid w:val="0"/>
                <w:color w:val="000000"/>
                <w:spacing w:val="-2"/>
                <w:kern w:val="0"/>
                <w:sz w:val="24"/>
                <w:szCs w:val="24"/>
                <w:lang w:val="en-US" w:eastAsia="zh-CN" w:bidi="ar-SA"/>
              </w:rPr>
              <w:t>3</w:t>
            </w:r>
            <w:r>
              <w:rPr>
                <w:rFonts w:hint="eastAsia" w:ascii="Times New Roman" w:hAnsi="Times New Roman" w:eastAsia="仿宋_GB2312" w:cs="Times New Roman"/>
                <w:b w:val="0"/>
                <w:bCs w:val="0"/>
                <w:snapToGrid w:val="0"/>
                <w:color w:val="000000"/>
                <w:spacing w:val="-2"/>
                <w:kern w:val="0"/>
                <w:sz w:val="24"/>
                <w:szCs w:val="24"/>
                <w:lang w:val="en-US" w:eastAsia="zh-CN" w:bidi="ar-SA"/>
              </w:rPr>
              <w:t>.</w:t>
            </w:r>
            <w:r>
              <w:rPr>
                <w:rFonts w:hint="default" w:ascii="Times New Roman" w:hAnsi="Times New Roman" w:eastAsia="仿宋_GB2312" w:cs="Times New Roman"/>
                <w:b w:val="0"/>
                <w:bCs w:val="0"/>
                <w:snapToGrid w:val="0"/>
                <w:color w:val="000000"/>
                <w:spacing w:val="-2"/>
                <w:kern w:val="0"/>
                <w:sz w:val="24"/>
                <w:szCs w:val="24"/>
                <w:lang w:val="en-US" w:eastAsia="zh-CN" w:bidi="ar-SA"/>
              </w:rPr>
              <w:t>技术的通用性</w:t>
            </w:r>
          </w:p>
          <w:p>
            <w:pPr>
              <w:pStyle w:val="17"/>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40" w:lineRule="exact"/>
              <w:ind w:right="0" w:rightChars="0" w:firstLine="472" w:firstLineChars="200"/>
              <w:jc w:val="left"/>
              <w:textAlignment w:val="baseline"/>
              <w:rPr>
                <w:rFonts w:hint="default" w:ascii="Times New Roman" w:hAnsi="Times New Roman" w:eastAsia="仿宋_GB2312" w:cs="Times New Roman"/>
                <w:b w:val="0"/>
                <w:bCs w:val="0"/>
                <w:snapToGrid w:val="0"/>
                <w:color w:val="000000"/>
                <w:spacing w:val="-2"/>
                <w:kern w:val="0"/>
                <w:sz w:val="24"/>
                <w:szCs w:val="24"/>
                <w:lang w:val="en-US" w:eastAsia="zh-CN" w:bidi="ar-SA"/>
              </w:rPr>
            </w:pPr>
            <w:r>
              <w:rPr>
                <w:rFonts w:hint="default" w:ascii="Times New Roman" w:hAnsi="Times New Roman" w:eastAsia="仿宋_GB2312" w:cs="Times New Roman"/>
                <w:b w:val="0"/>
                <w:bCs w:val="0"/>
                <w:snapToGrid w:val="0"/>
                <w:color w:val="000000"/>
                <w:spacing w:val="-2"/>
                <w:kern w:val="0"/>
                <w:sz w:val="24"/>
                <w:szCs w:val="24"/>
                <w:lang w:val="en-US" w:eastAsia="zh-CN" w:bidi="ar-SA"/>
              </w:rPr>
              <w:t>本技术涉及农药检测，针对具体的农药具体检测，可单独进行检测，也可同时检测，</w:t>
            </w:r>
            <w:r>
              <w:rPr>
                <w:rFonts w:hint="eastAsia" w:ascii="Times New Roman" w:hAnsi="Times New Roman" w:eastAsia="仿宋_GB2312" w:cs="Times New Roman"/>
                <w:b w:val="0"/>
                <w:bCs w:val="0"/>
                <w:snapToGrid w:val="0"/>
                <w:color w:val="000000"/>
                <w:spacing w:val="-2"/>
                <w:kern w:val="0"/>
                <w:sz w:val="24"/>
                <w:szCs w:val="24"/>
                <w:lang w:val="en-US" w:eastAsia="zh-CN" w:bidi="ar-SA"/>
              </w:rPr>
              <w:t>可同时检测农药残留、重金属、生物毒素等，可实现一台仪器同时在线检测多种类型的物质，</w:t>
            </w:r>
            <w:r>
              <w:rPr>
                <w:rFonts w:hint="default" w:ascii="Times New Roman" w:hAnsi="Times New Roman" w:eastAsia="仿宋_GB2312" w:cs="Times New Roman"/>
                <w:b w:val="0"/>
                <w:bCs w:val="0"/>
                <w:snapToGrid w:val="0"/>
                <w:color w:val="000000"/>
                <w:spacing w:val="-2"/>
                <w:kern w:val="0"/>
                <w:sz w:val="24"/>
                <w:szCs w:val="24"/>
                <w:lang w:val="en-US" w:eastAsia="zh-CN" w:bidi="ar-SA"/>
              </w:rPr>
              <w:t>现已应用于枣制品（红枣、骏枣、灰枣等）中的三唑锡和毒死蜱检测，经过实际的生产验证，其已取得较好的效果和口碑。</w:t>
            </w:r>
          </w:p>
          <w:p>
            <w:pPr>
              <w:pStyle w:val="17"/>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40" w:lineRule="exact"/>
              <w:ind w:right="0" w:rightChars="0" w:firstLine="472" w:firstLineChars="200"/>
              <w:jc w:val="left"/>
              <w:textAlignment w:val="baseline"/>
              <w:rPr>
                <w:rFonts w:hint="default" w:ascii="Times New Roman" w:hAnsi="Times New Roman" w:eastAsia="仿宋_GB2312" w:cs="Times New Roman"/>
                <w:b w:val="0"/>
                <w:bCs w:val="0"/>
                <w:snapToGrid w:val="0"/>
                <w:color w:val="000000"/>
                <w:spacing w:val="-2"/>
                <w:kern w:val="0"/>
                <w:sz w:val="24"/>
                <w:szCs w:val="24"/>
                <w:lang w:val="en-US" w:eastAsia="zh-CN" w:bidi="ar-SA"/>
              </w:rPr>
            </w:pPr>
            <w:r>
              <w:rPr>
                <w:rFonts w:hint="default" w:ascii="Times New Roman" w:hAnsi="Times New Roman" w:eastAsia="仿宋_GB2312" w:cs="Times New Roman"/>
                <w:b w:val="0"/>
                <w:bCs w:val="0"/>
                <w:snapToGrid w:val="0"/>
                <w:color w:val="000000"/>
                <w:spacing w:val="-2"/>
                <w:kern w:val="0"/>
                <w:sz w:val="24"/>
                <w:szCs w:val="24"/>
                <w:lang w:val="en-US" w:eastAsia="zh-CN" w:bidi="ar-SA"/>
              </w:rPr>
              <w:t xml:space="preserve"> 4</w:t>
            </w:r>
            <w:r>
              <w:rPr>
                <w:rFonts w:hint="eastAsia" w:ascii="Times New Roman" w:hAnsi="Times New Roman" w:eastAsia="仿宋_GB2312" w:cs="Times New Roman"/>
                <w:b w:val="0"/>
                <w:bCs w:val="0"/>
                <w:snapToGrid w:val="0"/>
                <w:color w:val="000000"/>
                <w:spacing w:val="-2"/>
                <w:kern w:val="0"/>
                <w:sz w:val="24"/>
                <w:szCs w:val="24"/>
                <w:lang w:val="en-US" w:eastAsia="zh-CN" w:bidi="ar-SA"/>
              </w:rPr>
              <w:t>.</w:t>
            </w:r>
            <w:r>
              <w:rPr>
                <w:rFonts w:hint="default" w:ascii="Times New Roman" w:hAnsi="Times New Roman" w:eastAsia="仿宋_GB2312" w:cs="Times New Roman"/>
                <w:b w:val="0"/>
                <w:bCs w:val="0"/>
                <w:snapToGrid w:val="0"/>
                <w:color w:val="000000"/>
                <w:spacing w:val="-2"/>
                <w:kern w:val="0"/>
                <w:sz w:val="24"/>
                <w:szCs w:val="24"/>
                <w:lang w:val="en-US" w:eastAsia="zh-CN" w:bidi="ar-SA"/>
              </w:rPr>
              <w:t>技术的成熟性</w:t>
            </w:r>
          </w:p>
          <w:p>
            <w:pPr>
              <w:pStyle w:val="17"/>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40" w:lineRule="exact"/>
              <w:ind w:right="0" w:rightChars="0" w:firstLine="472" w:firstLineChars="200"/>
              <w:jc w:val="left"/>
              <w:textAlignment w:val="baseline"/>
              <w:rPr>
                <w:rFonts w:hint="default" w:ascii="Times New Roman" w:hAnsi="Times New Roman" w:eastAsia="仿宋_GB2312" w:cs="Times New Roman"/>
                <w:b w:val="0"/>
                <w:bCs w:val="0"/>
                <w:snapToGrid w:val="0"/>
                <w:color w:val="000000"/>
                <w:spacing w:val="-2"/>
                <w:kern w:val="0"/>
                <w:sz w:val="24"/>
                <w:szCs w:val="24"/>
                <w:lang w:val="en-US" w:eastAsia="zh-CN" w:bidi="ar-SA"/>
              </w:rPr>
            </w:pPr>
            <w:r>
              <w:rPr>
                <w:rFonts w:hint="default" w:ascii="Times New Roman" w:hAnsi="Times New Roman" w:eastAsia="仿宋_GB2312" w:cs="Times New Roman"/>
                <w:b w:val="0"/>
                <w:bCs w:val="0"/>
                <w:snapToGrid w:val="0"/>
                <w:color w:val="000000"/>
                <w:spacing w:val="-2"/>
                <w:kern w:val="0"/>
                <w:sz w:val="24"/>
                <w:szCs w:val="24"/>
                <w:lang w:val="en-US" w:eastAsia="zh-CN" w:bidi="ar-SA"/>
              </w:rPr>
              <w:t>本成果自主研发了生物芯片、生化传感器电极、创新性突破技术壁垒，拥有独立知识产权，构建完整的生物信号处理系统。本成果获得新疆生产建设兵团科技进步奖三等奖1项，获批国家发明专利3项，软著登记1项，在国际TOP期刊上发表高水平论文8篇。</w:t>
            </w:r>
          </w:p>
          <w:p>
            <w:pPr>
              <w:pStyle w:val="17"/>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40" w:lineRule="exact"/>
              <w:ind w:right="0" w:rightChars="0" w:firstLine="472" w:firstLineChars="200"/>
              <w:jc w:val="left"/>
              <w:textAlignment w:val="baseline"/>
              <w:rPr>
                <w:rFonts w:hint="default" w:ascii="Times New Roman" w:hAnsi="Times New Roman" w:eastAsia="仿宋_GB2312" w:cs="Times New Roman"/>
                <w:b w:val="0"/>
                <w:bCs w:val="0"/>
                <w:snapToGrid w:val="0"/>
                <w:color w:val="000000"/>
                <w:spacing w:val="-2"/>
                <w:kern w:val="0"/>
                <w:sz w:val="24"/>
                <w:szCs w:val="24"/>
                <w:lang w:val="en-US" w:eastAsia="zh-CN" w:bidi="ar-SA"/>
              </w:rPr>
            </w:pPr>
            <w:r>
              <w:rPr>
                <w:rFonts w:hint="default" w:ascii="Times New Roman" w:hAnsi="Times New Roman" w:eastAsia="仿宋_GB2312" w:cs="Times New Roman"/>
                <w:b w:val="0"/>
                <w:bCs w:val="0"/>
                <w:snapToGrid w:val="0"/>
                <w:color w:val="000000"/>
                <w:spacing w:val="-2"/>
                <w:kern w:val="0"/>
                <w:sz w:val="24"/>
                <w:szCs w:val="24"/>
                <w:lang w:val="en-US" w:eastAsia="zh-CN" w:bidi="ar-SA"/>
              </w:rPr>
              <w:t xml:space="preserve"> 5</w:t>
            </w:r>
            <w:r>
              <w:rPr>
                <w:rFonts w:hint="eastAsia" w:ascii="Times New Roman" w:hAnsi="Times New Roman" w:eastAsia="仿宋_GB2312" w:cs="Times New Roman"/>
                <w:b w:val="0"/>
                <w:bCs w:val="0"/>
                <w:snapToGrid w:val="0"/>
                <w:color w:val="000000"/>
                <w:spacing w:val="-2"/>
                <w:kern w:val="0"/>
                <w:sz w:val="24"/>
                <w:szCs w:val="24"/>
                <w:lang w:val="en-US" w:eastAsia="zh-CN" w:bidi="ar-SA"/>
              </w:rPr>
              <w:t>.</w:t>
            </w:r>
            <w:r>
              <w:rPr>
                <w:rFonts w:hint="default" w:ascii="Times New Roman" w:hAnsi="Times New Roman" w:eastAsia="仿宋_GB2312" w:cs="Times New Roman"/>
                <w:b w:val="0"/>
                <w:bCs w:val="0"/>
                <w:snapToGrid w:val="0"/>
                <w:color w:val="000000"/>
                <w:spacing w:val="-2"/>
                <w:kern w:val="0"/>
                <w:sz w:val="24"/>
                <w:szCs w:val="24"/>
                <w:lang w:val="en-US" w:eastAsia="zh-CN" w:bidi="ar-SA"/>
              </w:rPr>
              <w:t>技术的可靠性</w:t>
            </w:r>
          </w:p>
          <w:p>
            <w:pPr>
              <w:pStyle w:val="17"/>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40" w:lineRule="exact"/>
              <w:ind w:right="0" w:rightChars="0" w:firstLine="472" w:firstLineChars="200"/>
              <w:jc w:val="left"/>
              <w:textAlignment w:val="baseline"/>
              <w:rPr>
                <w:rFonts w:hint="default" w:ascii="Times New Roman" w:hAnsi="Times New Roman" w:eastAsia="仿宋_GB2312" w:cs="Times New Roman"/>
                <w:b w:val="0"/>
                <w:bCs w:val="0"/>
                <w:snapToGrid w:val="0"/>
                <w:color w:val="000000"/>
                <w:spacing w:val="-2"/>
                <w:kern w:val="0"/>
                <w:sz w:val="25"/>
                <w:szCs w:val="25"/>
                <w:lang w:val="en-US" w:eastAsia="zh-CN" w:bidi="ar-SA"/>
              </w:rPr>
            </w:pPr>
            <w:r>
              <w:rPr>
                <w:rFonts w:hint="default" w:ascii="Times New Roman" w:hAnsi="Times New Roman" w:eastAsia="仿宋_GB2312" w:cs="Times New Roman"/>
                <w:b w:val="0"/>
                <w:bCs w:val="0"/>
                <w:snapToGrid w:val="0"/>
                <w:color w:val="000000"/>
                <w:spacing w:val="-2"/>
                <w:kern w:val="0"/>
                <w:sz w:val="24"/>
                <w:szCs w:val="24"/>
                <w:lang w:val="en-US" w:eastAsia="zh-CN" w:bidi="ar-SA"/>
              </w:rPr>
              <w:t>依托本项目的技术制备了有机磷农药母核结构多特异性抗体识别纳米生物传感器样机，该样机送至深圳市计量质量检测研究院进行检测验证，评价结果良好并出具第三方验证报告，证明该技术是可靠的。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gridAfter w:val="1"/>
          <w:wAfter w:w="9" w:type="dxa"/>
          <w:trHeight w:val="7250" w:hRule="atLeast"/>
          <w:jc w:val="center"/>
        </w:trPr>
        <w:tc>
          <w:tcPr>
            <w:tcW w:w="122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eastAsia" w:eastAsia="黑体" w:cs="Times New Roman"/>
                <w:color w:val="000000"/>
                <w:sz w:val="24"/>
                <w:szCs w:val="22"/>
                <w:lang w:val="en-US" w:eastAsia="zh-CN"/>
              </w:rPr>
              <w:t>转化成果前景或目标</w:t>
            </w:r>
            <w:r>
              <w:rPr>
                <w:rFonts w:hint="default" w:ascii="Times New Roman" w:hAnsi="Times New Roman" w:eastAsia="黑体" w:cs="Times New Roman"/>
                <w:color w:val="000000"/>
                <w:sz w:val="24"/>
                <w:szCs w:val="22"/>
              </w:rPr>
              <w:t>（限500字以内</w:t>
            </w:r>
            <w:r>
              <w:rPr>
                <w:rFonts w:hint="default" w:ascii="Times New Roman" w:hAnsi="Times New Roman" w:eastAsia="仿宋_GB2312" w:cs="Times New Roman"/>
                <w:color w:val="000000"/>
                <w:sz w:val="24"/>
                <w:szCs w:val="22"/>
              </w:rPr>
              <w:t>）</w:t>
            </w:r>
          </w:p>
        </w:tc>
        <w:tc>
          <w:tcPr>
            <w:tcW w:w="7720" w:type="dxa"/>
            <w:gridSpan w:val="7"/>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7"/>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40" w:lineRule="exact"/>
              <w:ind w:right="0" w:rightChars="0" w:firstLine="472" w:firstLineChars="200"/>
              <w:jc w:val="left"/>
              <w:textAlignment w:val="baseline"/>
              <w:rPr>
                <w:rFonts w:hint="default" w:ascii="Times New Roman" w:hAnsi="Times New Roman" w:eastAsia="仿宋_GB2312" w:cs="Times New Roman"/>
                <w:b w:val="0"/>
                <w:bCs w:val="0"/>
                <w:snapToGrid w:val="0"/>
                <w:color w:val="000000"/>
                <w:spacing w:val="-2"/>
                <w:kern w:val="0"/>
                <w:sz w:val="24"/>
                <w:szCs w:val="24"/>
                <w:lang w:val="en-US" w:eastAsia="zh-CN" w:bidi="ar-SA"/>
              </w:rPr>
            </w:pPr>
            <w:r>
              <w:rPr>
                <w:rFonts w:hint="default" w:ascii="Times New Roman" w:hAnsi="Times New Roman" w:eastAsia="仿宋_GB2312" w:cs="Times New Roman"/>
                <w:b w:val="0"/>
                <w:bCs w:val="0"/>
                <w:snapToGrid w:val="0"/>
                <w:color w:val="000000"/>
                <w:spacing w:val="-2"/>
                <w:kern w:val="0"/>
                <w:sz w:val="24"/>
                <w:szCs w:val="24"/>
                <w:lang w:val="en-US" w:eastAsia="zh-CN" w:bidi="ar-SA"/>
              </w:rPr>
              <w:t>1.拟成为检测机构的必购产品</w:t>
            </w:r>
          </w:p>
          <w:p>
            <w:pPr>
              <w:pStyle w:val="17"/>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40" w:lineRule="exact"/>
              <w:ind w:right="0" w:rightChars="0" w:firstLine="472" w:firstLineChars="200"/>
              <w:jc w:val="left"/>
              <w:textAlignment w:val="baseline"/>
              <w:rPr>
                <w:rFonts w:hint="default" w:ascii="Times New Roman" w:hAnsi="Times New Roman" w:eastAsia="仿宋_GB2312" w:cs="Times New Roman"/>
                <w:b w:val="0"/>
                <w:bCs w:val="0"/>
                <w:snapToGrid w:val="0"/>
                <w:color w:val="000000"/>
                <w:spacing w:val="-2"/>
                <w:kern w:val="0"/>
                <w:sz w:val="24"/>
                <w:szCs w:val="24"/>
                <w:lang w:val="en-US" w:eastAsia="zh-CN" w:bidi="ar-SA"/>
              </w:rPr>
            </w:pPr>
            <w:r>
              <w:rPr>
                <w:rFonts w:hint="default" w:ascii="Times New Roman" w:hAnsi="Times New Roman" w:eastAsia="仿宋_GB2312" w:cs="Times New Roman"/>
                <w:b w:val="0"/>
                <w:bCs w:val="0"/>
                <w:snapToGrid w:val="0"/>
                <w:color w:val="000000"/>
                <w:spacing w:val="-2"/>
                <w:kern w:val="0"/>
                <w:sz w:val="24"/>
                <w:szCs w:val="24"/>
                <w:lang w:val="en-US" w:eastAsia="zh-CN" w:bidi="ar-SA"/>
              </w:rPr>
              <w:t>项目成果技术化。拟将本项成果写入国家标准，使成果产品成为国有检测机构、第三方检测机构、企业品控中心等检测机构的必购产品。</w:t>
            </w:r>
          </w:p>
          <w:p>
            <w:pPr>
              <w:pStyle w:val="17"/>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40" w:lineRule="exact"/>
              <w:ind w:right="0" w:rightChars="0" w:firstLine="472" w:firstLineChars="200"/>
              <w:jc w:val="left"/>
              <w:textAlignment w:val="baseline"/>
              <w:rPr>
                <w:rFonts w:hint="default" w:ascii="Times New Roman" w:hAnsi="Times New Roman" w:eastAsia="仿宋_GB2312" w:cs="Times New Roman"/>
                <w:b w:val="0"/>
                <w:bCs w:val="0"/>
                <w:snapToGrid w:val="0"/>
                <w:color w:val="000000"/>
                <w:spacing w:val="-2"/>
                <w:kern w:val="0"/>
                <w:sz w:val="24"/>
                <w:szCs w:val="24"/>
                <w:lang w:val="en-US" w:eastAsia="zh-CN" w:bidi="ar-SA"/>
              </w:rPr>
            </w:pPr>
            <w:r>
              <w:rPr>
                <w:rFonts w:hint="default" w:ascii="Times New Roman" w:hAnsi="Times New Roman" w:eastAsia="仿宋_GB2312" w:cs="Times New Roman"/>
                <w:b w:val="0"/>
                <w:bCs w:val="0"/>
                <w:snapToGrid w:val="0"/>
                <w:color w:val="000000"/>
                <w:spacing w:val="-2"/>
                <w:kern w:val="0"/>
                <w:sz w:val="24"/>
                <w:szCs w:val="24"/>
                <w:lang w:val="en-US" w:eastAsia="zh-CN" w:bidi="ar-SA"/>
              </w:rPr>
              <w:t>目前，国家标准中的检测方法主要是大型仪器检测，随着需求的变化，一些快速检测方法也逐渐写入国家标准中，这为快速检测设备推广进入国家检测部门提供了渠道。</w:t>
            </w:r>
          </w:p>
          <w:p>
            <w:pPr>
              <w:pStyle w:val="17"/>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40" w:lineRule="exact"/>
              <w:ind w:right="0" w:rightChars="0" w:firstLine="472" w:firstLineChars="200"/>
              <w:jc w:val="left"/>
              <w:textAlignment w:val="baseline"/>
              <w:rPr>
                <w:rFonts w:hint="default" w:ascii="Times New Roman" w:hAnsi="Times New Roman" w:eastAsia="仿宋_GB2312" w:cs="Times New Roman"/>
                <w:b w:val="0"/>
                <w:bCs w:val="0"/>
                <w:snapToGrid w:val="0"/>
                <w:color w:val="000000"/>
                <w:spacing w:val="-2"/>
                <w:kern w:val="0"/>
                <w:sz w:val="24"/>
                <w:szCs w:val="24"/>
                <w:lang w:val="en-US" w:eastAsia="zh-CN" w:bidi="ar-SA"/>
              </w:rPr>
            </w:pPr>
            <w:r>
              <w:rPr>
                <w:rFonts w:hint="default" w:ascii="Times New Roman" w:hAnsi="Times New Roman" w:eastAsia="仿宋_GB2312" w:cs="Times New Roman"/>
                <w:b w:val="0"/>
                <w:bCs w:val="0"/>
                <w:snapToGrid w:val="0"/>
                <w:color w:val="000000"/>
                <w:spacing w:val="-2"/>
                <w:kern w:val="0"/>
                <w:sz w:val="24"/>
                <w:szCs w:val="24"/>
                <w:lang w:val="en-US" w:eastAsia="zh-CN" w:bidi="ar-SA"/>
              </w:rPr>
              <w:t>2.成为家庭必备产品</w:t>
            </w:r>
          </w:p>
          <w:p>
            <w:pPr>
              <w:pStyle w:val="17"/>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40" w:lineRule="exact"/>
              <w:ind w:right="0" w:rightChars="0" w:firstLine="472" w:firstLineChars="200"/>
              <w:jc w:val="left"/>
              <w:textAlignment w:val="baseline"/>
              <w:rPr>
                <w:rFonts w:hint="default" w:ascii="Times New Roman" w:hAnsi="Times New Roman" w:eastAsia="仿宋_GB2312" w:cs="Times New Roman"/>
                <w:b w:val="0"/>
                <w:bCs w:val="0"/>
                <w:snapToGrid w:val="0"/>
                <w:color w:val="000000"/>
                <w:spacing w:val="-2"/>
                <w:kern w:val="0"/>
                <w:sz w:val="24"/>
                <w:szCs w:val="24"/>
                <w:lang w:val="en-US" w:eastAsia="zh-CN" w:bidi="ar-SA"/>
              </w:rPr>
            </w:pPr>
            <w:r>
              <w:rPr>
                <w:rFonts w:hint="default" w:ascii="Times New Roman" w:hAnsi="Times New Roman" w:eastAsia="仿宋_GB2312" w:cs="Times New Roman"/>
                <w:b w:val="0"/>
                <w:bCs w:val="0"/>
                <w:snapToGrid w:val="0"/>
                <w:color w:val="000000"/>
                <w:spacing w:val="-2"/>
                <w:kern w:val="0"/>
                <w:sz w:val="24"/>
                <w:szCs w:val="24"/>
                <w:lang w:val="en-US" w:eastAsia="zh-CN" w:bidi="ar-SA"/>
              </w:rPr>
              <w:t>项目成果平民化。使项目产品成为老百姓买</w:t>
            </w:r>
            <w:r>
              <w:rPr>
                <w:rFonts w:hint="eastAsia" w:ascii="Times New Roman" w:hAnsi="Times New Roman" w:eastAsia="仿宋_GB2312" w:cs="Times New Roman"/>
                <w:b w:val="0"/>
                <w:bCs w:val="0"/>
                <w:snapToGrid w:val="0"/>
                <w:color w:val="000000"/>
                <w:spacing w:val="-2"/>
                <w:kern w:val="0"/>
                <w:sz w:val="24"/>
                <w:szCs w:val="24"/>
                <w:lang w:val="en-US" w:eastAsia="zh-CN" w:bidi="ar-SA"/>
              </w:rPr>
              <w:t>得</w:t>
            </w:r>
            <w:r>
              <w:rPr>
                <w:rFonts w:hint="default" w:ascii="Times New Roman" w:hAnsi="Times New Roman" w:eastAsia="仿宋_GB2312" w:cs="Times New Roman"/>
                <w:b w:val="0"/>
                <w:bCs w:val="0"/>
                <w:snapToGrid w:val="0"/>
                <w:color w:val="000000"/>
                <w:spacing w:val="-2"/>
                <w:kern w:val="0"/>
                <w:sz w:val="24"/>
                <w:szCs w:val="24"/>
                <w:lang w:val="en-US" w:eastAsia="zh-CN" w:bidi="ar-SA"/>
              </w:rPr>
              <w:t>起的产品（例如市售的家庭款血压仪）。分析家庭用户的购买习惯，强调食品安全对家庭健康的重要性，提高家庭用户对食品安全快速检测仪器的认知度和接受度，提供清晰的使用说明和教程。</w:t>
            </w:r>
          </w:p>
          <w:p>
            <w:pPr>
              <w:pStyle w:val="17"/>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40" w:lineRule="exact"/>
              <w:ind w:right="0" w:rightChars="0" w:firstLine="472" w:firstLineChars="200"/>
              <w:jc w:val="left"/>
              <w:textAlignment w:val="baseline"/>
              <w:rPr>
                <w:rFonts w:hint="eastAsia" w:ascii="Times New Roman" w:hAnsi="Times New Roman" w:eastAsia="仿宋_GB2312" w:cs="Times New Roman"/>
                <w:b w:val="0"/>
                <w:bCs w:val="0"/>
                <w:snapToGrid w:val="0"/>
                <w:color w:val="000000"/>
                <w:spacing w:val="-2"/>
                <w:kern w:val="0"/>
                <w:sz w:val="24"/>
                <w:szCs w:val="24"/>
                <w:lang w:val="en-US" w:eastAsia="zh-CN" w:bidi="ar-SA"/>
              </w:rPr>
            </w:pPr>
            <w:r>
              <w:rPr>
                <w:rFonts w:hint="eastAsia" w:ascii="Times New Roman" w:hAnsi="Times New Roman" w:eastAsia="仿宋_GB2312" w:cs="Times New Roman"/>
                <w:b w:val="0"/>
                <w:bCs w:val="0"/>
                <w:snapToGrid w:val="0"/>
                <w:color w:val="000000"/>
                <w:spacing w:val="-2"/>
                <w:kern w:val="0"/>
                <w:sz w:val="24"/>
                <w:szCs w:val="24"/>
                <w:lang w:val="en-US" w:eastAsia="zh-CN" w:bidi="ar-SA"/>
              </w:rPr>
              <w:t>拟转化成果拟产生的经济效益预算：</w:t>
            </w:r>
          </w:p>
          <w:p>
            <w:pPr>
              <w:pStyle w:val="17"/>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40" w:lineRule="exact"/>
              <w:ind w:right="0" w:rightChars="0" w:firstLine="472" w:firstLineChars="200"/>
              <w:jc w:val="left"/>
              <w:textAlignment w:val="baseline"/>
              <w:rPr>
                <w:rFonts w:hint="default" w:ascii="Times New Roman" w:hAnsi="Times New Roman" w:eastAsia="仿宋_GB2312" w:cs="Times New Roman"/>
                <w:b w:val="0"/>
                <w:bCs w:val="0"/>
                <w:snapToGrid w:val="0"/>
                <w:color w:val="000000"/>
                <w:spacing w:val="-2"/>
                <w:kern w:val="0"/>
                <w:sz w:val="25"/>
                <w:szCs w:val="25"/>
                <w:lang w:val="en-US" w:eastAsia="zh-CN" w:bidi="ar-SA"/>
              </w:rPr>
            </w:pPr>
            <w:r>
              <w:rPr>
                <w:rFonts w:hint="default" w:ascii="Times New Roman" w:hAnsi="Times New Roman" w:eastAsia="仿宋_GB2312" w:cs="Times New Roman"/>
                <w:b w:val="0"/>
                <w:bCs w:val="0"/>
                <w:snapToGrid w:val="0"/>
                <w:color w:val="000000"/>
                <w:spacing w:val="-2"/>
                <w:kern w:val="0"/>
                <w:sz w:val="24"/>
                <w:szCs w:val="24"/>
                <w:lang w:val="en-US" w:eastAsia="zh-CN" w:bidi="ar-SA"/>
              </w:rPr>
              <w:t>根据《经济参考报》，截至2022年底，我国认证机构和检验检测机构数量突破5.4万家；2024年食品加工行业企业单位达9119家；全国人口约14亿，预计2025年国内市场盈利达到10742169万元（约1074亿元）左右[按市场占有率10% ，即（54000+9119）×10%×1.4 万元+（1400000000/3）×10%×0.23 万元=10742169.99] 。（注：14 亿人口以三口之家为一个单位，卖给检测机构的设备为专业款，售价设为1.4万元，卖给消费者的是基础款设备，售价为0.23万元）检测设备的平均利润为 30% ，本成果的利润按25% 计算 ，则本成果的利润为 1074 亿元 ×25%=268.5 亿元，按新疆市场占有率</w:t>
            </w:r>
            <w:r>
              <w:rPr>
                <w:rFonts w:hint="eastAsia" w:ascii="Times New Roman" w:hAnsi="Times New Roman" w:eastAsia="仿宋_GB2312" w:cs="Times New Roman"/>
                <w:b w:val="0"/>
                <w:bCs w:val="0"/>
                <w:snapToGrid w:val="0"/>
                <w:color w:val="000000"/>
                <w:spacing w:val="-2"/>
                <w:kern w:val="0"/>
                <w:sz w:val="24"/>
                <w:szCs w:val="24"/>
                <w:lang w:val="en-US" w:eastAsia="zh-CN" w:bidi="ar-SA"/>
              </w:rPr>
              <w:t>1%</w:t>
            </w:r>
            <w:r>
              <w:rPr>
                <w:rFonts w:hint="default" w:ascii="Times New Roman" w:hAnsi="Times New Roman" w:eastAsia="仿宋_GB2312" w:cs="Times New Roman"/>
                <w:b w:val="0"/>
                <w:bCs w:val="0"/>
                <w:snapToGrid w:val="0"/>
                <w:color w:val="000000"/>
                <w:spacing w:val="-2"/>
                <w:kern w:val="0"/>
                <w:sz w:val="24"/>
                <w:szCs w:val="24"/>
                <w:lang w:val="en-US" w:eastAsia="zh-CN" w:bidi="ar-SA"/>
              </w:rPr>
              <w:t>计算，利润约为2.6亿元。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gridAfter w:val="1"/>
          <w:wAfter w:w="9" w:type="dxa"/>
          <w:trHeight w:val="640" w:hRule="atLeast"/>
          <w:jc w:val="center"/>
        </w:trPr>
        <w:tc>
          <w:tcPr>
            <w:tcW w:w="122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default" w:ascii="Times New Roman" w:hAnsi="Times New Roman" w:eastAsia="黑体" w:cs="Times New Roman"/>
                <w:color w:val="000000"/>
                <w:sz w:val="24"/>
                <w:szCs w:val="22"/>
              </w:rPr>
              <w:t>时限要求</w:t>
            </w:r>
          </w:p>
        </w:tc>
        <w:tc>
          <w:tcPr>
            <w:tcW w:w="7720" w:type="dxa"/>
            <w:gridSpan w:val="7"/>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ind w:firstLine="480" w:firstLineChars="200"/>
              <w:jc w:val="left"/>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202</w:t>
            </w:r>
            <w:r>
              <w:rPr>
                <w:rFonts w:hint="eastAsia" w:eastAsia="仿宋_GB2312" w:cs="Times New Roman"/>
                <w:color w:val="000000"/>
                <w:sz w:val="24"/>
                <w:szCs w:val="22"/>
                <w:lang w:val="en-US" w:eastAsia="zh-CN"/>
              </w:rPr>
              <w:t>5</w:t>
            </w:r>
            <w:r>
              <w:rPr>
                <w:rFonts w:hint="default" w:ascii="Times New Roman" w:hAnsi="Times New Roman" w:eastAsia="仿宋_GB2312" w:cs="Times New Roman"/>
                <w:color w:val="000000"/>
                <w:sz w:val="24"/>
                <w:szCs w:val="22"/>
              </w:rPr>
              <w:t>年</w:t>
            </w:r>
            <w:r>
              <w:rPr>
                <w:rFonts w:hint="default" w:ascii="Times New Roman" w:hAnsi="Times New Roman" w:eastAsia="仿宋_GB2312" w:cs="Times New Roman"/>
                <w:color w:val="000000"/>
                <w:sz w:val="24"/>
                <w:szCs w:val="22"/>
                <w:u w:val="single" w:color="000000"/>
              </w:rPr>
              <w:t xml:space="preserve"> </w:t>
            </w:r>
            <w:r>
              <w:rPr>
                <w:rFonts w:hint="eastAsia" w:eastAsia="仿宋_GB2312" w:cs="Times New Roman"/>
                <w:color w:val="000000"/>
                <w:sz w:val="24"/>
                <w:szCs w:val="22"/>
                <w:u w:val="single" w:color="000000"/>
                <w:lang w:val="en-US" w:eastAsia="zh-CN"/>
              </w:rPr>
              <w:t xml:space="preserve">3 </w:t>
            </w:r>
            <w:r>
              <w:rPr>
                <w:rFonts w:hint="default" w:ascii="Times New Roman" w:hAnsi="Times New Roman" w:eastAsia="仿宋_GB2312" w:cs="Times New Roman"/>
                <w:color w:val="000000"/>
                <w:sz w:val="24"/>
                <w:szCs w:val="22"/>
                <w:u w:val="single" w:color="000000"/>
              </w:rPr>
              <w:t xml:space="preserve"> </w:t>
            </w:r>
            <w:r>
              <w:rPr>
                <w:rFonts w:hint="default" w:ascii="Times New Roman" w:hAnsi="Times New Roman" w:eastAsia="仿宋_GB2312" w:cs="Times New Roman"/>
                <w:color w:val="000000"/>
                <w:sz w:val="24"/>
                <w:szCs w:val="22"/>
              </w:rPr>
              <w:t xml:space="preserve">月 至 </w:t>
            </w:r>
            <w:r>
              <w:rPr>
                <w:rFonts w:hint="default" w:ascii="Times New Roman" w:hAnsi="Times New Roman" w:eastAsia="仿宋_GB2312" w:cs="Times New Roman"/>
                <w:color w:val="000000"/>
                <w:sz w:val="24"/>
                <w:szCs w:val="22"/>
                <w:u w:val="single" w:color="000000"/>
              </w:rPr>
              <w:t xml:space="preserve"> 202</w:t>
            </w:r>
            <w:r>
              <w:rPr>
                <w:rFonts w:hint="eastAsia" w:eastAsia="仿宋_GB2312" w:cs="Times New Roman"/>
                <w:color w:val="000000"/>
                <w:sz w:val="24"/>
                <w:szCs w:val="22"/>
                <w:u w:val="single" w:color="000000"/>
                <w:lang w:val="en-US" w:eastAsia="zh-CN"/>
              </w:rPr>
              <w:t xml:space="preserve">6  </w:t>
            </w:r>
            <w:r>
              <w:rPr>
                <w:rFonts w:hint="default" w:ascii="Times New Roman" w:hAnsi="Times New Roman" w:eastAsia="仿宋_GB2312" w:cs="Times New Roman"/>
                <w:color w:val="000000"/>
                <w:sz w:val="24"/>
                <w:szCs w:val="22"/>
              </w:rPr>
              <w:t>年</w:t>
            </w:r>
            <w:r>
              <w:rPr>
                <w:rFonts w:hint="default" w:ascii="Times New Roman" w:hAnsi="Times New Roman" w:eastAsia="仿宋_GB2312" w:cs="Times New Roman"/>
                <w:color w:val="000000"/>
                <w:sz w:val="24"/>
                <w:szCs w:val="22"/>
                <w:u w:val="single" w:color="000000"/>
              </w:rPr>
              <w:t xml:space="preserve"> </w:t>
            </w:r>
            <w:r>
              <w:rPr>
                <w:rFonts w:hint="eastAsia" w:eastAsia="仿宋_GB2312" w:cs="Times New Roman"/>
                <w:color w:val="000000"/>
                <w:sz w:val="24"/>
                <w:szCs w:val="22"/>
                <w:u w:val="single" w:color="000000"/>
                <w:lang w:val="en-US" w:eastAsia="zh-CN"/>
              </w:rPr>
              <w:t>3</w:t>
            </w:r>
            <w:r>
              <w:rPr>
                <w:rFonts w:hint="default" w:ascii="Times New Roman" w:hAnsi="Times New Roman" w:eastAsia="仿宋_GB2312" w:cs="Times New Roman"/>
                <w:color w:val="000000"/>
                <w:sz w:val="24"/>
                <w:szCs w:val="22"/>
                <w:u w:val="single" w:color="000000"/>
              </w:rPr>
              <w:t xml:space="preserve"> </w:t>
            </w:r>
            <w:r>
              <w:rPr>
                <w:rFonts w:hint="default" w:ascii="Times New Roman" w:hAnsi="Times New Roman" w:eastAsia="仿宋_GB2312" w:cs="Times New Roman"/>
                <w:color w:val="000000"/>
                <w:sz w:val="24"/>
                <w:szCs w:val="22"/>
              </w:rPr>
              <w:t>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514" w:hRule="atLeast"/>
          <w:jc w:val="center"/>
        </w:trPr>
        <w:tc>
          <w:tcPr>
            <w:tcW w:w="8949" w:type="dxa"/>
            <w:gridSpan w:val="9"/>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jc w:val="center"/>
              <w:textAlignment w:val="auto"/>
              <w:outlineLvl w:val="9"/>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以下信息供揭榜方参考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476" w:hRule="atLeast"/>
          <w:jc w:val="center"/>
        </w:trPr>
        <w:tc>
          <w:tcPr>
            <w:tcW w:w="1221" w:type="dxa"/>
            <w:gridSpan w:val="2"/>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eastAsia" w:eastAsia="黑体" w:cs="Times New Roman"/>
                <w:color w:val="000000"/>
                <w:sz w:val="24"/>
                <w:szCs w:val="22"/>
                <w:lang w:val="en-US" w:eastAsia="zh-CN"/>
              </w:rPr>
              <w:t>成果拥有方</w:t>
            </w:r>
          </w:p>
        </w:tc>
        <w:tc>
          <w:tcPr>
            <w:tcW w:w="736"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序号</w:t>
            </w:r>
          </w:p>
        </w:tc>
        <w:tc>
          <w:tcPr>
            <w:tcW w:w="1461"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单位名称</w:t>
            </w:r>
          </w:p>
        </w:tc>
        <w:tc>
          <w:tcPr>
            <w:tcW w:w="2268"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单位性质</w:t>
            </w:r>
          </w:p>
        </w:tc>
        <w:tc>
          <w:tcPr>
            <w:tcW w:w="1177"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联系人</w:t>
            </w:r>
          </w:p>
        </w:tc>
        <w:tc>
          <w:tcPr>
            <w:tcW w:w="2086"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联系方式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1467" w:hRule="atLeast"/>
          <w:jc w:val="center"/>
        </w:trPr>
        <w:tc>
          <w:tcPr>
            <w:tcW w:w="1221" w:type="dxa"/>
            <w:gridSpan w:val="2"/>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p>
        </w:tc>
        <w:tc>
          <w:tcPr>
            <w:tcW w:w="736"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1</w:t>
            </w:r>
          </w:p>
        </w:tc>
        <w:tc>
          <w:tcPr>
            <w:tcW w:w="1461"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lang w:val="en-US" w:eastAsia="zh-CN"/>
              </w:rPr>
            </w:pPr>
            <w:r>
              <w:rPr>
                <w:rFonts w:hint="eastAsia" w:eastAsia="仿宋_GB2312" w:cs="Times New Roman"/>
                <w:color w:val="000000"/>
                <w:sz w:val="24"/>
                <w:szCs w:val="22"/>
                <w:lang w:val="en-US" w:eastAsia="zh-CN"/>
              </w:rPr>
              <w:t>塔里木大学</w:t>
            </w:r>
          </w:p>
        </w:tc>
        <w:tc>
          <w:tcPr>
            <w:tcW w:w="2268"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left"/>
              <w:textAlignment w:val="auto"/>
              <w:outlineLvl w:val="9"/>
              <w:rPr>
                <w:rFonts w:hint="default" w:ascii="Times New Roman" w:hAnsi="Times New Roman" w:eastAsia="仿宋_GB2312" w:cs="Times New Roman"/>
                <w:color w:val="000000"/>
                <w:sz w:val="24"/>
                <w:szCs w:val="22"/>
              </w:rPr>
            </w:pPr>
            <w:r>
              <w:rPr>
                <w:rFonts w:hint="eastAsia" w:eastAsia="仿宋_GB2312" w:cs="Times New Roman"/>
                <w:color w:val="000000"/>
                <w:sz w:val="24"/>
                <w:szCs w:val="22"/>
                <w:lang w:eastAsia="zh-CN"/>
              </w:rPr>
              <w:t>☑</w:t>
            </w:r>
            <w:r>
              <w:rPr>
                <w:rFonts w:hint="default" w:ascii="Times New Roman" w:hAnsi="Times New Roman" w:eastAsia="仿宋_GB2312" w:cs="Times New Roman"/>
                <w:color w:val="000000"/>
                <w:sz w:val="24"/>
                <w:szCs w:val="22"/>
              </w:rPr>
              <w:t xml:space="preserve">高校 </w:t>
            </w:r>
            <w:r>
              <w:rPr>
                <w:rFonts w:hint="eastAsia" w:eastAsia="仿宋_GB2312" w:cs="Times New Roman"/>
                <w:color w:val="000000"/>
                <w:sz w:val="24"/>
                <w:szCs w:val="22"/>
                <w:lang w:eastAsia="zh-CN"/>
              </w:rPr>
              <w:t>□</w:t>
            </w:r>
            <w:r>
              <w:rPr>
                <w:rFonts w:hint="default" w:ascii="Times New Roman" w:hAnsi="Times New Roman" w:eastAsia="仿宋_GB2312" w:cs="Times New Roman"/>
                <w:color w:val="000000"/>
                <w:sz w:val="24"/>
                <w:szCs w:val="22"/>
              </w:rPr>
              <w:t>科研院所</w:t>
            </w:r>
            <w:r>
              <w:rPr>
                <w:rFonts w:hint="eastAsia" w:eastAsia="仿宋_GB2312" w:cs="Times New Roman"/>
                <w:color w:val="000000"/>
                <w:sz w:val="24"/>
                <w:szCs w:val="22"/>
                <w:lang w:eastAsia="zh-CN"/>
              </w:rPr>
              <w:t>□</w:t>
            </w:r>
            <w:r>
              <w:rPr>
                <w:rFonts w:hint="default" w:ascii="Times New Roman" w:hAnsi="Times New Roman" w:eastAsia="仿宋_GB2312" w:cs="Times New Roman"/>
                <w:color w:val="000000"/>
                <w:sz w:val="24"/>
                <w:szCs w:val="22"/>
              </w:rPr>
              <w:t>企业（</w:t>
            </w:r>
            <w:r>
              <w:rPr>
                <w:rFonts w:hint="eastAsia" w:eastAsia="仿宋_GB2312" w:cs="Times New Roman"/>
                <w:color w:val="000000"/>
                <w:sz w:val="24"/>
                <w:szCs w:val="22"/>
                <w:lang w:eastAsia="zh-CN"/>
              </w:rPr>
              <w:t>□</w:t>
            </w:r>
            <w:r>
              <w:rPr>
                <w:rFonts w:hint="default" w:ascii="Times New Roman" w:hAnsi="Times New Roman" w:eastAsia="仿宋_GB2312" w:cs="Times New Roman"/>
                <w:color w:val="000000"/>
                <w:sz w:val="24"/>
                <w:szCs w:val="22"/>
              </w:rPr>
              <w:t>高新技术企业、</w:t>
            </w:r>
            <w:r>
              <w:rPr>
                <w:rFonts w:hint="eastAsia" w:eastAsia="仿宋_GB2312" w:cs="Times New Roman"/>
                <w:color w:val="000000"/>
                <w:sz w:val="24"/>
                <w:szCs w:val="22"/>
                <w:lang w:eastAsia="zh-CN"/>
              </w:rPr>
              <w:t>□</w:t>
            </w:r>
            <w:r>
              <w:rPr>
                <w:rFonts w:hint="default" w:ascii="Times New Roman" w:hAnsi="Times New Roman" w:eastAsia="仿宋_GB2312" w:cs="Times New Roman"/>
                <w:color w:val="000000"/>
                <w:sz w:val="24"/>
                <w:szCs w:val="22"/>
              </w:rPr>
              <w:t>科技型企业）</w:t>
            </w:r>
            <w:r>
              <w:rPr>
                <w:rFonts w:hint="eastAsia" w:eastAsia="仿宋_GB2312" w:cs="Times New Roman"/>
                <w:color w:val="000000"/>
                <w:sz w:val="24"/>
                <w:szCs w:val="22"/>
                <w:lang w:eastAsia="zh-CN"/>
              </w:rPr>
              <w:t>□</w:t>
            </w:r>
            <w:r>
              <w:rPr>
                <w:rFonts w:hint="default" w:ascii="Times New Roman" w:hAnsi="Times New Roman" w:eastAsia="仿宋_GB2312" w:cs="Times New Roman"/>
                <w:color w:val="000000"/>
                <w:sz w:val="24"/>
                <w:szCs w:val="22"/>
              </w:rPr>
              <w:t>行业部门</w:t>
            </w:r>
            <w:r>
              <w:rPr>
                <w:rFonts w:hint="default" w:ascii="Times New Roman" w:hAnsi="Times New Roman" w:eastAsia="仿宋_GB2312" w:cs="Times New Roman"/>
                <w:color w:val="000000"/>
                <w:sz w:val="24"/>
                <w:szCs w:val="22"/>
                <w:lang w:val="en-US" w:eastAsia="zh-CN"/>
              </w:rPr>
              <w:t xml:space="preserve"> </w:t>
            </w:r>
            <w:r>
              <w:rPr>
                <w:rFonts w:hint="eastAsia" w:eastAsia="仿宋_GB2312" w:cs="Times New Roman"/>
                <w:color w:val="000000"/>
                <w:sz w:val="24"/>
                <w:szCs w:val="22"/>
                <w:lang w:eastAsia="zh-CN"/>
              </w:rPr>
              <w:t>□</w:t>
            </w:r>
            <w:r>
              <w:rPr>
                <w:rFonts w:hint="default" w:ascii="Times New Roman" w:hAnsi="Times New Roman" w:eastAsia="仿宋_GB2312" w:cs="Times New Roman"/>
                <w:color w:val="000000"/>
                <w:sz w:val="24"/>
                <w:szCs w:val="22"/>
              </w:rPr>
              <w:t>其他</w:t>
            </w:r>
          </w:p>
        </w:tc>
        <w:tc>
          <w:tcPr>
            <w:tcW w:w="1177"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lang w:val="en-US" w:eastAsia="zh-CN"/>
              </w:rPr>
            </w:pPr>
            <w:r>
              <w:rPr>
                <w:rFonts w:hint="eastAsia" w:eastAsia="仿宋_GB2312" w:cs="Times New Roman"/>
                <w:color w:val="000000"/>
                <w:sz w:val="24"/>
                <w:szCs w:val="22"/>
                <w:lang w:val="en-US" w:eastAsia="zh-CN"/>
              </w:rPr>
              <w:t>王伟华</w:t>
            </w:r>
          </w:p>
        </w:tc>
        <w:tc>
          <w:tcPr>
            <w:tcW w:w="2086"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lang w:val="en-US" w:eastAsia="zh-CN"/>
              </w:rPr>
            </w:pPr>
            <w:r>
              <w:rPr>
                <w:rFonts w:hint="eastAsia" w:eastAsia="仿宋_GB2312" w:cs="Times New Roman"/>
                <w:color w:val="000000"/>
                <w:sz w:val="24"/>
                <w:szCs w:val="22"/>
                <w:lang w:val="en-US" w:eastAsia="zh-CN"/>
              </w:rPr>
              <w:t>18742641867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658" w:hRule="atLeast"/>
          <w:jc w:val="center"/>
        </w:trPr>
        <w:tc>
          <w:tcPr>
            <w:tcW w:w="1221"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Times New Roman" w:hAnsi="Times New Roman" w:eastAsia="黑体" w:cs="Times New Roman"/>
                <w:color w:val="000000"/>
                <w:sz w:val="24"/>
                <w:szCs w:val="22"/>
              </w:rPr>
            </w:pPr>
            <w:r>
              <w:rPr>
                <w:rFonts w:hint="eastAsia" w:eastAsia="黑体" w:cs="Times New Roman"/>
                <w:color w:val="000000"/>
                <w:sz w:val="24"/>
                <w:szCs w:val="22"/>
                <w:lang w:val="en-US" w:eastAsia="zh-CN"/>
              </w:rPr>
              <w:t>转化</w:t>
            </w:r>
            <w:r>
              <w:rPr>
                <w:rFonts w:hint="default" w:ascii="Times New Roman" w:hAnsi="Times New Roman" w:eastAsia="黑体" w:cs="Times New Roman"/>
                <w:color w:val="000000"/>
                <w:sz w:val="24"/>
                <w:szCs w:val="22"/>
              </w:rPr>
              <w:t>资金投入预测</w:t>
            </w:r>
          </w:p>
        </w:tc>
        <w:tc>
          <w:tcPr>
            <w:tcW w:w="7728" w:type="dxa"/>
            <w:gridSpan w:val="7"/>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240" w:firstLineChars="100"/>
              <w:jc w:val="left"/>
              <w:textAlignment w:val="auto"/>
              <w:outlineLvl w:val="9"/>
              <w:rPr>
                <w:rFonts w:hint="default" w:ascii="Times New Roman" w:hAnsi="Times New Roman" w:eastAsia="仿宋_GB2312" w:cs="Times New Roman"/>
                <w:color w:val="000000"/>
                <w:sz w:val="24"/>
                <w:szCs w:val="22"/>
              </w:rPr>
            </w:pPr>
            <w:r>
              <w:rPr>
                <w:rFonts w:hint="eastAsia" w:eastAsia="仿宋_GB2312" w:cs="Times New Roman"/>
                <w:color w:val="000000"/>
                <w:sz w:val="24"/>
                <w:szCs w:val="22"/>
                <w:lang w:val="en-US" w:eastAsia="zh-CN"/>
              </w:rPr>
              <w:t>转化</w:t>
            </w:r>
            <w:r>
              <w:rPr>
                <w:rFonts w:hint="default" w:ascii="Times New Roman" w:hAnsi="Times New Roman" w:eastAsia="仿宋_GB2312" w:cs="Times New Roman"/>
                <w:color w:val="000000"/>
                <w:sz w:val="24"/>
                <w:szCs w:val="22"/>
              </w:rPr>
              <w:t>总预算初步预测：</w:t>
            </w:r>
            <w:r>
              <w:rPr>
                <w:rFonts w:hint="eastAsia" w:eastAsia="仿宋_GB2312" w:cs="Times New Roman"/>
                <w:color w:val="000000"/>
                <w:sz w:val="24"/>
                <w:szCs w:val="22"/>
                <w:u w:val="single" w:color="auto"/>
                <w:lang w:val="en-US" w:eastAsia="zh-CN"/>
              </w:rPr>
              <w:t>600</w:t>
            </w:r>
            <w:r>
              <w:rPr>
                <w:rFonts w:hint="default" w:ascii="Times New Roman" w:hAnsi="Times New Roman" w:eastAsia="仿宋_GB2312" w:cs="Times New Roman"/>
                <w:color w:val="000000"/>
                <w:sz w:val="24"/>
                <w:szCs w:val="22"/>
                <w:u w:val="single" w:color="auto"/>
              </w:rPr>
              <w:t xml:space="preserve"> </w:t>
            </w:r>
            <w:r>
              <w:rPr>
                <w:rFonts w:hint="default" w:ascii="Times New Roman" w:hAnsi="Times New Roman" w:eastAsia="仿宋_GB2312" w:cs="Times New Roman"/>
                <w:color w:val="000000"/>
                <w:sz w:val="24"/>
                <w:szCs w:val="22"/>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653" w:hRule="atLeast"/>
          <w:jc w:val="center"/>
        </w:trPr>
        <w:tc>
          <w:tcPr>
            <w:tcW w:w="1221"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Times New Roman" w:hAnsi="Times New Roman" w:eastAsia="黑体" w:cs="Times New Roman"/>
                <w:color w:val="000000"/>
                <w:sz w:val="24"/>
                <w:szCs w:val="22"/>
              </w:rPr>
            </w:pPr>
            <w:r>
              <w:rPr>
                <w:rFonts w:hint="default" w:ascii="Times New Roman" w:hAnsi="Times New Roman" w:eastAsia="黑体" w:cs="Times New Roman"/>
                <w:color w:val="000000"/>
                <w:sz w:val="24"/>
                <w:szCs w:val="22"/>
              </w:rPr>
              <w:t>申请财政资金</w:t>
            </w:r>
          </w:p>
        </w:tc>
        <w:tc>
          <w:tcPr>
            <w:tcW w:w="7728" w:type="dxa"/>
            <w:gridSpan w:val="7"/>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240" w:firstLineChars="100"/>
              <w:jc w:val="left"/>
              <w:textAlignment w:val="auto"/>
              <w:outlineLvl w:val="9"/>
              <w:rPr>
                <w:rFonts w:hint="eastAsia" w:ascii="Times New Roman" w:hAnsi="Times New Roman" w:eastAsia="仿宋_GB2312" w:cs="Times New Roman"/>
                <w:color w:val="000000"/>
                <w:sz w:val="24"/>
                <w:szCs w:val="22"/>
                <w:lang w:eastAsia="zh-CN"/>
              </w:rPr>
            </w:pPr>
            <w:r>
              <w:rPr>
                <w:rFonts w:hint="default" w:ascii="Times New Roman" w:hAnsi="Times New Roman" w:eastAsia="仿宋_GB2312" w:cs="Times New Roman"/>
                <w:color w:val="000000"/>
                <w:sz w:val="24"/>
                <w:szCs w:val="22"/>
              </w:rPr>
              <w:t>申请</w:t>
            </w:r>
            <w:r>
              <w:rPr>
                <w:rFonts w:hint="eastAsia" w:eastAsia="仿宋_GB2312" w:cs="Times New Roman"/>
                <w:color w:val="000000"/>
                <w:sz w:val="24"/>
                <w:szCs w:val="22"/>
                <w:lang w:val="en-US" w:eastAsia="zh-CN"/>
              </w:rPr>
              <w:t>师市</w:t>
            </w:r>
            <w:r>
              <w:rPr>
                <w:rFonts w:hint="default" w:ascii="Times New Roman" w:hAnsi="Times New Roman" w:eastAsia="仿宋_GB2312" w:cs="Times New Roman"/>
                <w:color w:val="000000"/>
                <w:sz w:val="24"/>
                <w:szCs w:val="22"/>
              </w:rPr>
              <w:t>财政资金：</w:t>
            </w:r>
            <w:r>
              <w:rPr>
                <w:rFonts w:hint="eastAsia" w:eastAsia="仿宋_GB2312" w:cs="Times New Roman"/>
                <w:color w:val="000000"/>
                <w:sz w:val="24"/>
                <w:szCs w:val="22"/>
                <w:u w:val="single" w:color="auto"/>
                <w:lang w:val="en-US" w:eastAsia="zh-CN"/>
              </w:rPr>
              <w:t>200</w:t>
            </w:r>
            <w:r>
              <w:rPr>
                <w:rFonts w:hint="default" w:ascii="Times New Roman" w:hAnsi="Times New Roman" w:eastAsia="仿宋_GB2312" w:cs="Times New Roman"/>
                <w:color w:val="000000"/>
                <w:sz w:val="24"/>
                <w:szCs w:val="22"/>
                <w:u w:val="single" w:color="auto"/>
              </w:rPr>
              <w:t xml:space="preserve"> </w:t>
            </w:r>
            <w:r>
              <w:rPr>
                <w:rFonts w:hint="default" w:ascii="Times New Roman" w:hAnsi="Times New Roman" w:eastAsia="仿宋_GB2312" w:cs="Times New Roman"/>
                <w:color w:val="000000"/>
                <w:sz w:val="24"/>
                <w:szCs w:val="22"/>
              </w:rPr>
              <w:t>万元</w:t>
            </w:r>
          </w:p>
        </w:tc>
      </w:tr>
    </w:tbl>
    <w:p>
      <w:pPr>
        <w:rPr>
          <w:rFonts w:hint="eastAsia" w:eastAsia="宋体"/>
          <w:sz w:val="10"/>
          <w:szCs w:val="10"/>
          <w:lang w:eastAsia="zh-CN"/>
        </w:rPr>
      </w:pPr>
      <w:r>
        <w:rPr>
          <w:rFonts w:hint="eastAsia" w:eastAsia="宋体"/>
          <w:sz w:val="10"/>
          <w:szCs w:val="10"/>
          <w:lang w:eastAsia="zh-CN"/>
        </w:rPr>
        <w:br w:type="page"/>
      </w:r>
    </w:p>
    <w:p>
      <w:pPr>
        <w:tabs>
          <w:tab w:val="left" w:pos="8640"/>
        </w:tabs>
        <w:snapToGrid w:val="0"/>
        <w:spacing w:line="580" w:lineRule="exact"/>
        <w:jc w:val="center"/>
        <w:rPr>
          <w:rFonts w:hint="default" w:ascii="Times New Roman" w:hAnsi="Times New Roman" w:eastAsia="方正小标宋_GBK" w:cs="Times New Roman"/>
          <w:bCs/>
          <w:color w:val="000000"/>
          <w:sz w:val="44"/>
          <w:szCs w:val="44"/>
          <w:lang w:eastAsia="zh-CN"/>
        </w:rPr>
      </w:pPr>
      <w:r>
        <w:rPr>
          <w:rFonts w:hint="default" w:ascii="Times New Roman" w:hAnsi="Times New Roman" w:eastAsia="方正小标宋_GBK" w:cs="Times New Roman"/>
          <w:bCs/>
          <w:color w:val="000000"/>
          <w:sz w:val="44"/>
          <w:szCs w:val="44"/>
        </w:rPr>
        <w:t>202</w:t>
      </w:r>
      <w:r>
        <w:rPr>
          <w:rFonts w:hint="eastAsia" w:eastAsia="方正小标宋_GBK" w:cs="Times New Roman"/>
          <w:bCs/>
          <w:color w:val="000000"/>
          <w:sz w:val="44"/>
          <w:szCs w:val="44"/>
          <w:lang w:val="en-US" w:eastAsia="zh-CN"/>
        </w:rPr>
        <w:t>5</w:t>
      </w:r>
      <w:r>
        <w:rPr>
          <w:rFonts w:hint="default" w:ascii="Times New Roman" w:hAnsi="Times New Roman" w:eastAsia="方正小标宋_GBK" w:cs="Times New Roman"/>
          <w:bCs/>
          <w:color w:val="000000"/>
          <w:sz w:val="44"/>
          <w:szCs w:val="44"/>
        </w:rPr>
        <w:t>年</w:t>
      </w:r>
      <w:r>
        <w:rPr>
          <w:rFonts w:hint="eastAsia" w:ascii="Times New Roman" w:hAnsi="Times New Roman" w:eastAsia="方正小标宋_GBK" w:cs="Times New Roman"/>
          <w:bCs/>
          <w:color w:val="000000"/>
          <w:sz w:val="44"/>
          <w:szCs w:val="44"/>
          <w:lang w:eastAsia="zh-CN"/>
        </w:rPr>
        <w:t>度</w:t>
      </w:r>
      <w:r>
        <w:rPr>
          <w:rFonts w:hint="eastAsia" w:eastAsia="方正小标宋_GBK" w:cs="Times New Roman"/>
          <w:bCs/>
          <w:color w:val="000000"/>
          <w:sz w:val="44"/>
          <w:szCs w:val="44"/>
          <w:lang w:val="en-US" w:eastAsia="zh-CN"/>
        </w:rPr>
        <w:t>第三师图木舒克市</w:t>
      </w:r>
      <w:r>
        <w:rPr>
          <w:rFonts w:hint="default" w:ascii="Times New Roman" w:hAnsi="Times New Roman" w:eastAsia="方正小标宋_GBK" w:cs="Times New Roman"/>
          <w:bCs/>
          <w:color w:val="000000"/>
          <w:sz w:val="44"/>
          <w:szCs w:val="44"/>
        </w:rPr>
        <w:t>科技</w:t>
      </w:r>
      <w:r>
        <w:rPr>
          <w:rFonts w:hint="default" w:ascii="Times New Roman" w:hAnsi="Times New Roman" w:eastAsia="方正小标宋_GBK" w:cs="Times New Roman"/>
          <w:bCs/>
          <w:color w:val="000000"/>
          <w:sz w:val="44"/>
          <w:szCs w:val="44"/>
          <w:lang w:eastAsia="zh-CN"/>
        </w:rPr>
        <w:t>计划</w:t>
      </w:r>
    </w:p>
    <w:p>
      <w:pPr>
        <w:tabs>
          <w:tab w:val="left" w:pos="8640"/>
        </w:tabs>
        <w:snapToGrid w:val="0"/>
        <w:spacing w:line="580" w:lineRule="exact"/>
        <w:jc w:val="center"/>
        <w:rPr>
          <w:rFonts w:hint="default" w:ascii="Times New Roman" w:hAnsi="Times New Roman" w:eastAsia="方正小标宋_GBK" w:cs="Times New Roman"/>
          <w:bCs/>
          <w:color w:val="000000"/>
          <w:sz w:val="44"/>
          <w:szCs w:val="44"/>
        </w:rPr>
      </w:pPr>
      <w:r>
        <w:rPr>
          <w:rFonts w:hint="default" w:ascii="Times New Roman" w:hAnsi="Times New Roman" w:eastAsia="方正小标宋_GBK" w:cs="Times New Roman"/>
          <w:bCs/>
          <w:color w:val="000000"/>
          <w:sz w:val="44"/>
          <w:szCs w:val="44"/>
        </w:rPr>
        <w:t>“揭榜挂帅”</w:t>
      </w:r>
      <w:r>
        <w:rPr>
          <w:rFonts w:hint="eastAsia" w:eastAsia="方正小标宋_GBK" w:cs="Times New Roman"/>
          <w:bCs/>
          <w:color w:val="000000"/>
          <w:sz w:val="44"/>
          <w:szCs w:val="44"/>
          <w:lang w:val="en-US" w:eastAsia="zh-CN"/>
        </w:rPr>
        <w:t>成果类</w:t>
      </w:r>
      <w:r>
        <w:rPr>
          <w:rFonts w:hint="default" w:ascii="Times New Roman" w:hAnsi="Times New Roman" w:eastAsia="方正小标宋_GBK" w:cs="Times New Roman"/>
          <w:bCs/>
          <w:color w:val="000000"/>
          <w:sz w:val="44"/>
          <w:szCs w:val="44"/>
        </w:rPr>
        <w:t>项目榜单</w:t>
      </w:r>
    </w:p>
    <w:p>
      <w:pPr>
        <w:tabs>
          <w:tab w:val="left" w:pos="8640"/>
        </w:tabs>
        <w:snapToGrid w:val="0"/>
        <w:spacing w:line="500" w:lineRule="exact"/>
        <w:rPr>
          <w:rFonts w:hint="default" w:ascii="Times New Roman" w:hAnsi="Times New Roman" w:eastAsia="仿宋_GB2312" w:cs="Times New Roman"/>
          <w:b/>
          <w:bCs/>
          <w:color w:val="000000"/>
          <w:sz w:val="30"/>
          <w:szCs w:val="30"/>
        </w:rPr>
      </w:pPr>
    </w:p>
    <w:p>
      <w:pPr>
        <w:keepNext w:val="0"/>
        <w:keepLines w:val="0"/>
        <w:pageBreakBefore w:val="0"/>
        <w:widowControl/>
        <w:kinsoku/>
        <w:wordWrap/>
        <w:overflowPunct/>
        <w:topLinePunct w:val="0"/>
        <w:autoSpaceDE/>
        <w:autoSpaceDN/>
        <w:bidi w:val="0"/>
        <w:adjustRightInd/>
        <w:snapToGrid/>
        <w:spacing w:after="157" w:afterLines="50" w:line="400" w:lineRule="exact"/>
        <w:jc w:val="left"/>
        <w:textAlignment w:val="auto"/>
        <w:outlineLvl w:val="9"/>
        <w:rPr>
          <w:rFonts w:hint="default" w:ascii="Times New Roman" w:hAnsi="Times New Roman" w:cs="Times New Roman"/>
          <w:b/>
          <w:bCs/>
          <w:color w:val="000000"/>
          <w:sz w:val="30"/>
          <w:szCs w:val="30"/>
        </w:rPr>
      </w:pPr>
      <w:r>
        <w:rPr>
          <w:rFonts w:hint="default" w:ascii="Times New Roman" w:hAnsi="Times New Roman" w:eastAsia="黑体" w:cs="Times New Roman"/>
          <w:bCs/>
          <w:color w:val="000000"/>
          <w:sz w:val="30"/>
          <w:szCs w:val="30"/>
        </w:rPr>
        <w:t>榜单</w:t>
      </w:r>
      <w:r>
        <w:rPr>
          <w:rFonts w:hint="eastAsia" w:eastAsia="黑体" w:cs="Times New Roman"/>
          <w:bCs/>
          <w:color w:val="000000"/>
          <w:sz w:val="30"/>
          <w:szCs w:val="30"/>
          <w:lang w:val="en-US" w:eastAsia="zh-CN"/>
        </w:rPr>
        <w:t>十三</w:t>
      </w:r>
      <w:r>
        <w:rPr>
          <w:rFonts w:hint="default" w:ascii="Times New Roman" w:hAnsi="Times New Roman" w:eastAsia="黑体" w:cs="Times New Roman"/>
          <w:bCs/>
          <w:color w:val="000000"/>
          <w:sz w:val="30"/>
          <w:szCs w:val="30"/>
        </w:rPr>
        <w:t>：</w:t>
      </w:r>
      <w:r>
        <w:rPr>
          <w:rFonts w:hint="eastAsia" w:ascii="Times New Roman" w:hAnsi="Times New Roman" w:eastAsia="黑体" w:cs="Times New Roman"/>
          <w:bCs/>
          <w:color w:val="000000"/>
          <w:sz w:val="30"/>
          <w:szCs w:val="30"/>
        </w:rPr>
        <w:t>清洁标签驱动的提升风味、质构改良、防腐保鲜的天然食品配料开发及应用技术</w:t>
      </w:r>
    </w:p>
    <w:p>
      <w:pPr>
        <w:tabs>
          <w:tab w:val="left" w:pos="8640"/>
        </w:tabs>
        <w:spacing w:line="20" w:lineRule="exact"/>
        <w:ind w:firstLine="536"/>
        <w:rPr>
          <w:rFonts w:hint="default" w:ascii="Times New Roman" w:hAnsi="Times New Roman" w:cs="Times New Roman"/>
          <w:color w:val="000000"/>
          <w:sz w:val="28"/>
          <w:szCs w:val="28"/>
        </w:rPr>
      </w:pPr>
    </w:p>
    <w:tbl>
      <w:tblPr>
        <w:tblStyle w:val="11"/>
        <w:tblW w:w="940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
      <w:tblGrid>
        <w:gridCol w:w="981"/>
        <w:gridCol w:w="1086"/>
        <w:gridCol w:w="2"/>
        <w:gridCol w:w="1461"/>
        <w:gridCol w:w="2268"/>
        <w:gridCol w:w="1177"/>
        <w:gridCol w:w="24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444" w:hRule="atLeast"/>
          <w:jc w:val="center"/>
        </w:trPr>
        <w:tc>
          <w:tcPr>
            <w:tcW w:w="2067"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eastAsia" w:eastAsia="黑体" w:cs="Times New Roman"/>
                <w:color w:val="000000"/>
                <w:sz w:val="24"/>
                <w:szCs w:val="22"/>
                <w:lang w:val="en-US" w:eastAsia="zh-CN"/>
              </w:rPr>
              <w:t>拟转化成果</w:t>
            </w:r>
            <w:r>
              <w:rPr>
                <w:rFonts w:hint="default" w:ascii="Times New Roman" w:hAnsi="Times New Roman" w:eastAsia="黑体" w:cs="Times New Roman"/>
                <w:color w:val="000000"/>
                <w:sz w:val="24"/>
                <w:szCs w:val="22"/>
              </w:rPr>
              <w:t>名称</w:t>
            </w:r>
          </w:p>
        </w:tc>
        <w:tc>
          <w:tcPr>
            <w:tcW w:w="7335"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default" w:ascii="Times New Roman" w:hAnsi="Times New Roman" w:eastAsia="仿宋_GB2312" w:cs="Times New Roman"/>
                <w:color w:val="000000"/>
                <w:sz w:val="24"/>
                <w:szCs w:val="24"/>
              </w:rPr>
            </w:pPr>
            <w:r>
              <w:rPr>
                <w:rFonts w:hint="eastAsia" w:ascii="仿宋_GB2312" w:hAnsi="仿宋_GB2312" w:eastAsia="仿宋_GB2312" w:cs="仿宋_GB2312"/>
                <w:sz w:val="24"/>
                <w:szCs w:val="24"/>
              </w:rPr>
              <w:t>清洁标签驱动的提升风味、质构改良、防腐保鲜的天然食品配料开发及应用技术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446" w:hRule="atLeast"/>
          <w:jc w:val="center"/>
        </w:trPr>
        <w:tc>
          <w:tcPr>
            <w:tcW w:w="2067"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default" w:ascii="Times New Roman" w:hAnsi="Times New Roman" w:eastAsia="黑体" w:cs="Times New Roman"/>
                <w:color w:val="000000"/>
                <w:sz w:val="24"/>
                <w:szCs w:val="22"/>
              </w:rPr>
              <w:t>所属行业领域</w:t>
            </w:r>
          </w:p>
        </w:tc>
        <w:tc>
          <w:tcPr>
            <w:tcW w:w="7335"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jc w:val="left"/>
              <w:textAlignment w:val="auto"/>
              <w:outlineLvl w:val="9"/>
              <w:rPr>
                <w:rFonts w:hint="default" w:ascii="Times New Roman" w:hAnsi="Times New Roman" w:eastAsia="仿宋_GB2312" w:cs="Times New Roman"/>
                <w:color w:val="000000"/>
                <w:sz w:val="24"/>
                <w:szCs w:val="24"/>
                <w:lang w:eastAsia="zh-CN"/>
              </w:rPr>
            </w:pPr>
            <w:r>
              <w:rPr>
                <w:rFonts w:hint="eastAsia" w:ascii="仿宋_GB2312" w:hAnsi="仿宋_GB2312" w:eastAsia="仿宋_GB2312" w:cs="仿宋_GB2312"/>
                <w:sz w:val="24"/>
                <w:szCs w:val="24"/>
              </w:rPr>
              <w:t>食品科学与技术领域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2092" w:hRule="atLeast"/>
          <w:jc w:val="center"/>
        </w:trPr>
        <w:tc>
          <w:tcPr>
            <w:tcW w:w="981"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eastAsia" w:eastAsia="黑体" w:cs="Times New Roman"/>
                <w:color w:val="000000"/>
                <w:sz w:val="24"/>
                <w:szCs w:val="22"/>
                <w:lang w:val="en-US" w:eastAsia="zh-CN"/>
              </w:rPr>
              <w:t>拟转化成果形式（专利、许可、软著等）及主要</w:t>
            </w:r>
            <w:r>
              <w:rPr>
                <w:rFonts w:hint="default" w:ascii="Times New Roman" w:hAnsi="Times New Roman" w:eastAsia="黑体" w:cs="Times New Roman"/>
                <w:color w:val="000000"/>
                <w:sz w:val="24"/>
                <w:szCs w:val="22"/>
              </w:rPr>
              <w:t>内容（限</w:t>
            </w:r>
            <w:r>
              <w:rPr>
                <w:rFonts w:hint="eastAsia" w:eastAsia="黑体" w:cs="Times New Roman"/>
                <w:color w:val="000000"/>
                <w:sz w:val="24"/>
                <w:szCs w:val="22"/>
                <w:lang w:val="en-US" w:eastAsia="zh-CN"/>
              </w:rPr>
              <w:t>8</w:t>
            </w:r>
            <w:r>
              <w:rPr>
                <w:rFonts w:hint="default" w:ascii="Times New Roman" w:hAnsi="Times New Roman" w:eastAsia="黑体" w:cs="Times New Roman"/>
                <w:color w:val="000000"/>
                <w:sz w:val="24"/>
                <w:szCs w:val="22"/>
              </w:rPr>
              <w:t>00</w:t>
            </w:r>
          </w:p>
          <w:p>
            <w:pPr>
              <w:keepNext w:val="0"/>
              <w:keepLines w:val="0"/>
              <w:pageBreakBefore w:val="0"/>
              <w:kinsoku/>
              <w:wordWrap/>
              <w:overflowPunct/>
              <w:topLinePunct w:val="0"/>
              <w:autoSpaceDE/>
              <w:autoSpaceDN/>
              <w:bidi w:val="0"/>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黑体" w:cs="Times New Roman"/>
                <w:color w:val="000000"/>
                <w:sz w:val="24"/>
                <w:szCs w:val="22"/>
              </w:rPr>
              <w:t>字以内）</w:t>
            </w:r>
          </w:p>
        </w:tc>
        <w:tc>
          <w:tcPr>
            <w:tcW w:w="8421" w:type="dxa"/>
            <w:gridSpan w:val="6"/>
            <w:tcBorders>
              <w:top w:val="single" w:color="000000" w:sz="6" w:space="0"/>
              <w:left w:val="single" w:color="000000" w:sz="6" w:space="0"/>
              <w:bottom w:val="single" w:color="000000" w:sz="6" w:space="0"/>
              <w:right w:val="single" w:color="000000" w:sz="6"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拟转化成果形式：</w:t>
            </w:r>
          </w:p>
          <w:p>
            <w:pPr>
              <w:keepNext w:val="0"/>
              <w:keepLines w:val="0"/>
              <w:pageBreakBefore w:val="0"/>
              <w:widowControl w:val="0"/>
              <w:kinsoku/>
              <w:wordWrap/>
              <w:overflowPunct/>
              <w:topLinePunct w:val="0"/>
              <w:autoSpaceDE/>
              <w:autoSpaceDN/>
              <w:bidi w:val="0"/>
              <w:adjustRightInd/>
              <w:snapToGrid/>
              <w:spacing w:line="300" w:lineRule="exact"/>
              <w:ind w:left="479" w:leftChars="228"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专利形式：</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涉及多项核心专利的保护与应用，包括以下内容：</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技术专利：涵盖天然抑菌剂、无磷质构改良技术等核心创新点。专利形式包括以下类别：</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发明专利：保护关键技术的原创性，如乳酸菌发酵液提取抗氧化物质的工艺参数及方法。</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实用新型专利：用于微胶囊包埋和微乳液技术中的设备设计及优化方案。</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外观设计专利：适用于智能化食品质量预测系统的界面设计和硬件外观创新。</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专利组合保护：核心技术采用发明专利与实用新型专利结合的方式，以构建完整的知识产权保护体系，避免技术被轻易模仿或复制。</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转化策略：</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专利授权：针对不同食品企业的需求，提供独占或非独占许可，实现技术在多行业的推广应用。</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独占授权：针对重点食品加工企业，提供定制化技术方案，确保其市场竞争力。</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非独占授权：推动技术规模化扩展，覆盖更多中小型企业，提升市场占有率。</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技术转让：通过整体工艺包输出，将专利技术与工程化方案结合，直接应用于产业化生产。</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专利运营合作：与食品行业龙头企业、预制菜生产商建立联合开发协议，共同推广专利技术，降低单企业研发成本。</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专利技术推广：举办行业研讨会或通过示范工程展示专利技术的实际效果，吸引更多企业参与合作。</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主要内容：</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sz w:val="24"/>
                <w:szCs w:val="24"/>
              </w:rPr>
            </w:pPr>
            <w:r>
              <w:rPr>
                <w:rFonts w:hint="default" w:ascii="Times New Roman" w:hAnsi="Times New Roman" w:eastAsia="仿宋_GB2312" w:cs="Times New Roman"/>
                <w:sz w:val="24"/>
                <w:szCs w:val="24"/>
                <w:lang w:val="en-US" w:eastAsia="zh-CN"/>
              </w:rPr>
              <w:t>1.</w:t>
            </w:r>
            <w:r>
              <w:rPr>
                <w:rFonts w:hint="eastAsia" w:ascii="仿宋_GB2312" w:hAnsi="仿宋_GB2312" w:eastAsia="仿宋_GB2312" w:cs="仿宋_GB2312"/>
                <w:sz w:val="24"/>
                <w:szCs w:val="24"/>
              </w:rPr>
              <w:t>技术背景与特点</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本技术以“清洁标签”为核心理念，聚焦天然食品配料开发，解决食品工业在防腐、保鲜、风味提升及质构改良方面的关键难题，满足消费者对健康食品的需求。</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核心技术与创新点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天然抑菌剂与抗氧化物质：利用乳酸菌发酵液和香辛料提取物，替代传统化学防腐剂，延长货架期。</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无磷质构改良剂：采用海洋多糖及寡糖替代磷酸盐，改善食品质感，降低健康风险。</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多层化技术集成：结合微胶囊包埋与微乳液技术，提升活性成分的稳定性与加工适应性。</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智能化质量预测：基于</w:t>
            </w:r>
            <w:r>
              <w:rPr>
                <w:rFonts w:hint="default" w:ascii="Times New Roman" w:hAnsi="Times New Roman" w:eastAsia="仿宋_GB2312" w:cs="Times New Roman"/>
                <w:sz w:val="24"/>
                <w:szCs w:val="24"/>
              </w:rPr>
              <w:t>AI</w:t>
            </w:r>
            <w:r>
              <w:rPr>
                <w:rFonts w:hint="eastAsia" w:ascii="仿宋_GB2312" w:hAnsi="仿宋_GB2312" w:eastAsia="仿宋_GB2312" w:cs="仿宋_GB2312"/>
                <w:sz w:val="24"/>
                <w:szCs w:val="24"/>
              </w:rPr>
              <w:t>模型预测食品质量，支持精准控制与延长保质期。</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sz w:val="24"/>
                <w:szCs w:val="24"/>
                <w:lang w:eastAsia="zh-CN"/>
              </w:rPr>
            </w:pPr>
            <w:r>
              <w:rPr>
                <w:rFonts w:hint="default" w:ascii="Times New Roman" w:hAnsi="Times New Roman" w:eastAsia="仿宋_GB2312" w:cs="Times New Roman"/>
                <w:sz w:val="24"/>
                <w:szCs w:val="24"/>
                <w:lang w:val="en-US" w:eastAsia="zh-CN"/>
              </w:rPr>
              <w:t>2.</w:t>
            </w:r>
            <w:r>
              <w:rPr>
                <w:rFonts w:hint="eastAsia" w:ascii="仿宋_GB2312" w:hAnsi="仿宋_GB2312" w:eastAsia="仿宋_GB2312" w:cs="仿宋_GB2312"/>
                <w:sz w:val="24"/>
                <w:szCs w:val="24"/>
              </w:rPr>
              <w:t>技术成熟度</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已完成实验室研发到中试放大的关键技术开发，部分技术已实现产业化转化，累计新增产值超千万元。</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sz w:val="24"/>
                <w:szCs w:val="24"/>
              </w:rPr>
            </w:pPr>
            <w:r>
              <w:rPr>
                <w:rFonts w:hint="default" w:ascii="Times New Roman" w:hAnsi="Times New Roman" w:eastAsia="仿宋_GB2312" w:cs="Times New Roman"/>
                <w:sz w:val="24"/>
                <w:szCs w:val="24"/>
                <w:lang w:val="en-US" w:eastAsia="zh-CN"/>
              </w:rPr>
              <w:t>3.</w:t>
            </w:r>
            <w:r>
              <w:rPr>
                <w:rFonts w:hint="eastAsia" w:ascii="仿宋_GB2312" w:hAnsi="仿宋_GB2312" w:eastAsia="仿宋_GB2312" w:cs="仿宋_GB2312"/>
                <w:sz w:val="24"/>
                <w:szCs w:val="24"/>
              </w:rPr>
              <w:t>应用范围</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水产品保鲜：虾、鱿鱼等冷冻产品的保鲜技术。</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调味品开发：天然增香赋味技术用于预制菜与健康食品。</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果蔬保鲜：适用于小番茄、香蕉等果蔬产品，延长货架期。</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sz w:val="24"/>
                <w:szCs w:val="24"/>
                <w:lang w:eastAsia="zh-CN"/>
              </w:rPr>
            </w:pPr>
            <w:r>
              <w:rPr>
                <w:rFonts w:hint="default" w:ascii="Times New Roman" w:hAnsi="Times New Roman" w:eastAsia="仿宋_GB2312" w:cs="Times New Roman"/>
                <w:sz w:val="24"/>
                <w:szCs w:val="24"/>
                <w:lang w:val="en-US" w:eastAsia="zh-CN"/>
              </w:rPr>
              <w:t>4.</w:t>
            </w:r>
            <w:r>
              <w:rPr>
                <w:rFonts w:hint="eastAsia" w:ascii="仿宋_GB2312" w:hAnsi="仿宋_GB2312" w:eastAsia="仿宋_GB2312" w:cs="仿宋_GB2312"/>
                <w:sz w:val="24"/>
                <w:szCs w:val="24"/>
              </w:rPr>
              <w:t>市场前景</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天然食品配料市场需求快速增长，年复合增长率超过10%。本技术适用于健康食品、预制菜和水产品加工等领域，市场潜力巨大。</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sz w:val="24"/>
                <w:szCs w:val="24"/>
                <w:lang w:eastAsia="zh-CN"/>
              </w:rPr>
            </w:pPr>
            <w:r>
              <w:rPr>
                <w:rFonts w:hint="default" w:ascii="Times New Roman" w:hAnsi="Times New Roman" w:eastAsia="仿宋_GB2312" w:cs="Times New Roman"/>
                <w:sz w:val="24"/>
                <w:szCs w:val="24"/>
                <w:lang w:val="en-US" w:eastAsia="zh-CN"/>
              </w:rPr>
              <w:t>5.</w:t>
            </w:r>
            <w:r>
              <w:rPr>
                <w:rFonts w:hint="eastAsia" w:ascii="仿宋_GB2312" w:hAnsi="仿宋_GB2312" w:eastAsia="仿宋_GB2312" w:cs="仿宋_GB2312"/>
                <w:sz w:val="24"/>
                <w:szCs w:val="24"/>
              </w:rPr>
              <w:t>经济与社会效益</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sz w:val="24"/>
                <w:szCs w:val="24"/>
              </w:rPr>
            </w:pPr>
            <w:r>
              <w:rPr>
                <w:rFonts w:hint="eastAsia" w:ascii="仿宋_GB2312" w:hAnsi="仿宋_GB2312" w:eastAsia="仿宋_GB2312" w:cs="仿宋_GB2312"/>
                <w:sz w:val="24"/>
                <w:szCs w:val="24"/>
              </w:rPr>
              <w:t>推广应用后，将显著减少化学添加剂使用，提升食品行业的绿色化水平，并助力实现“双碳”目标。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9407" w:hRule="atLeast"/>
          <w:jc w:val="center"/>
        </w:trPr>
        <w:tc>
          <w:tcPr>
            <w:tcW w:w="981"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eastAsia" w:eastAsia="黑体" w:cs="Times New Roman"/>
                <w:color w:val="000000"/>
                <w:sz w:val="24"/>
                <w:szCs w:val="22"/>
                <w:lang w:val="en-US" w:eastAsia="zh-CN"/>
              </w:rPr>
              <w:t>转化成果前景或目标</w:t>
            </w:r>
            <w:r>
              <w:rPr>
                <w:rFonts w:hint="default" w:ascii="Times New Roman" w:hAnsi="Times New Roman" w:eastAsia="黑体" w:cs="Times New Roman"/>
                <w:color w:val="000000"/>
                <w:sz w:val="24"/>
                <w:szCs w:val="22"/>
              </w:rPr>
              <w:t>（限500字以内</w:t>
            </w:r>
            <w:r>
              <w:rPr>
                <w:rFonts w:hint="default" w:ascii="Times New Roman" w:hAnsi="Times New Roman" w:eastAsia="仿宋_GB2312" w:cs="Times New Roman"/>
                <w:color w:val="000000"/>
                <w:sz w:val="24"/>
                <w:szCs w:val="22"/>
              </w:rPr>
              <w:t>）</w:t>
            </w:r>
          </w:p>
        </w:tc>
        <w:tc>
          <w:tcPr>
            <w:tcW w:w="8421" w:type="dxa"/>
            <w:gridSpan w:val="6"/>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ind w:left="239" w:leftChars="114" w:firstLine="240" w:firstLineChars="100"/>
              <w:textAlignment w:val="auto"/>
              <w:rPr>
                <w:rFonts w:hint="eastAsia" w:ascii="仿宋_GB2312" w:hAnsi="仿宋_GB2312" w:eastAsia="仿宋_GB2312" w:cs="仿宋_GB2312"/>
                <w:sz w:val="24"/>
                <w:szCs w:val="24"/>
                <w:lang w:eastAsia="zh-CN"/>
              </w:rPr>
            </w:pPr>
            <w:r>
              <w:rPr>
                <w:rFonts w:hint="default" w:ascii="Times New Roman" w:hAnsi="Times New Roman" w:eastAsia="仿宋_GB2312" w:cs="Times New Roman"/>
                <w:sz w:val="24"/>
                <w:szCs w:val="24"/>
              </w:rPr>
              <w:t>1</w:t>
            </w:r>
            <w:r>
              <w:rPr>
                <w:rFonts w:hint="default" w:ascii="Times New Roman" w:hAnsi="Times New Roman" w:eastAsia="仿宋_GB2312" w:cs="Times New Roman"/>
                <w:sz w:val="24"/>
                <w:szCs w:val="24"/>
                <w:lang w:val="en-US" w:eastAsia="zh-CN"/>
              </w:rPr>
              <w:t>.</w:t>
            </w:r>
            <w:r>
              <w:rPr>
                <w:rFonts w:hint="eastAsia" w:ascii="仿宋_GB2312" w:hAnsi="仿宋_GB2312" w:eastAsia="仿宋_GB2312" w:cs="仿宋_GB2312"/>
                <w:sz w:val="24"/>
                <w:szCs w:val="24"/>
              </w:rPr>
              <w:t>市场前景</w:t>
            </w:r>
          </w:p>
          <w:p>
            <w:pPr>
              <w:keepNext w:val="0"/>
              <w:keepLines w:val="0"/>
              <w:pageBreakBefore w:val="0"/>
              <w:kinsoku/>
              <w:wordWrap/>
              <w:overflowPunct/>
              <w:topLinePunct w:val="0"/>
              <w:autoSpaceDE/>
              <w:autoSpaceDN/>
              <w:bidi w:val="0"/>
              <w:adjustRightInd/>
              <w:snapToGrid/>
              <w:spacing w:beforeAutospacing="0" w:afterAutospacing="0" w:line="300" w:lineRule="exact"/>
              <w:ind w:left="239" w:leftChars="114" w:firstLine="240" w:firstLine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清洁标签食品正成为食品工业的重要发展方向，消费者对天然、安全、无添加的食品配料需求持续增长。根据市场研究，天然食品配料市场的年复合增长率超过</w:t>
            </w:r>
            <w:r>
              <w:rPr>
                <w:rFonts w:hint="default" w:ascii="Times New Roman" w:hAnsi="Times New Roman" w:eastAsia="仿宋_GB2312" w:cs="Times New Roman"/>
                <w:sz w:val="24"/>
                <w:szCs w:val="24"/>
              </w:rPr>
              <w:t>10%</w:t>
            </w:r>
            <w:r>
              <w:rPr>
                <w:rFonts w:hint="eastAsia" w:ascii="仿宋_GB2312" w:hAnsi="仿宋_GB2312" w:eastAsia="仿宋_GB2312" w:cs="仿宋_GB2312"/>
                <w:sz w:val="24"/>
                <w:szCs w:val="24"/>
              </w:rPr>
              <w:t>。本技术的核心创新点契合当前健康食品、功能性食品的产业趋势，尤其在预制菜、水产品加工及健康食品领域具有显著的市场竞争力和推广潜力。</w:t>
            </w:r>
          </w:p>
          <w:p>
            <w:pPr>
              <w:keepNext w:val="0"/>
              <w:keepLines w:val="0"/>
              <w:pageBreakBefore w:val="0"/>
              <w:kinsoku/>
              <w:wordWrap/>
              <w:overflowPunct/>
              <w:topLinePunct w:val="0"/>
              <w:autoSpaceDE/>
              <w:autoSpaceDN/>
              <w:bidi w:val="0"/>
              <w:adjustRightInd/>
              <w:snapToGrid/>
              <w:spacing w:beforeAutospacing="0" w:afterAutospacing="0" w:line="300" w:lineRule="exact"/>
              <w:ind w:firstLine="480" w:firstLineChars="200"/>
              <w:textAlignment w:val="auto"/>
              <w:rPr>
                <w:rFonts w:hint="eastAsia" w:ascii="仿宋_GB2312" w:hAnsi="仿宋_GB2312" w:eastAsia="仿宋_GB2312" w:cs="仿宋_GB2312"/>
                <w:sz w:val="24"/>
                <w:szCs w:val="24"/>
              </w:rPr>
            </w:pPr>
            <w:r>
              <w:rPr>
                <w:rFonts w:hint="default" w:ascii="Times New Roman" w:hAnsi="Times New Roman" w:eastAsia="仿宋_GB2312" w:cs="Times New Roman"/>
                <w:sz w:val="24"/>
                <w:szCs w:val="24"/>
              </w:rPr>
              <w:t>2</w:t>
            </w:r>
            <w:r>
              <w:rPr>
                <w:rFonts w:hint="default" w:ascii="Times New Roman" w:hAnsi="Times New Roman" w:eastAsia="仿宋_GB2312" w:cs="Times New Roman"/>
                <w:sz w:val="24"/>
                <w:szCs w:val="24"/>
                <w:lang w:val="en-US" w:eastAsia="zh-CN"/>
              </w:rPr>
              <w:t>.</w:t>
            </w:r>
            <w:r>
              <w:rPr>
                <w:rFonts w:hint="eastAsia" w:ascii="仿宋_GB2312" w:hAnsi="仿宋_GB2312" w:eastAsia="仿宋_GB2312" w:cs="仿宋_GB2312"/>
                <w:sz w:val="24"/>
                <w:szCs w:val="24"/>
              </w:rPr>
              <w:t>技术推广目标</w:t>
            </w:r>
          </w:p>
          <w:p>
            <w:pPr>
              <w:keepNext w:val="0"/>
              <w:keepLines w:val="0"/>
              <w:pageBreakBefore w:val="0"/>
              <w:kinsoku/>
              <w:wordWrap/>
              <w:overflowPunct/>
              <w:topLinePunct w:val="0"/>
              <w:autoSpaceDE/>
              <w:autoSpaceDN/>
              <w:bidi w:val="0"/>
              <w:adjustRightInd/>
              <w:snapToGrid/>
              <w:spacing w:beforeAutospacing="0" w:afterAutospacing="0"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通过专利授权、技术许可和工艺包输出，计划与食品加工企业及预制菜生产企业合作，打造多个示范工程，实现技术的规模化推广。目标覆盖国内主要食品生产基地，并逐步拓展至国际市场，提升中国天然食品配料技术在全球的竞争力。</w:t>
            </w:r>
          </w:p>
          <w:p>
            <w:pPr>
              <w:keepNext w:val="0"/>
              <w:keepLines w:val="0"/>
              <w:pageBreakBefore w:val="0"/>
              <w:kinsoku/>
              <w:wordWrap/>
              <w:overflowPunct/>
              <w:topLinePunct w:val="0"/>
              <w:autoSpaceDE/>
              <w:autoSpaceDN/>
              <w:bidi w:val="0"/>
              <w:adjustRightInd/>
              <w:snapToGrid/>
              <w:spacing w:beforeAutospacing="0" w:afterAutospacing="0"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前</w:t>
            </w:r>
            <w:r>
              <w:rPr>
                <w:rFonts w:hint="default" w:ascii="Times New Roman" w:hAnsi="Times New Roman" w:eastAsia="仿宋_GB2312" w:cs="Times New Roman"/>
                <w:sz w:val="24"/>
                <w:szCs w:val="24"/>
              </w:rPr>
              <w:t>3</w:t>
            </w:r>
            <w:r>
              <w:rPr>
                <w:rFonts w:hint="eastAsia" w:ascii="仿宋_GB2312" w:hAnsi="仿宋_GB2312" w:eastAsia="仿宋_GB2312" w:cs="仿宋_GB2312"/>
                <w:sz w:val="24"/>
                <w:szCs w:val="24"/>
              </w:rPr>
              <w:t>个月：完成专利技术的工程化优化，针对目标企业或合作伙伴提供具体的技术解决方案。</w:t>
            </w:r>
          </w:p>
          <w:p>
            <w:pPr>
              <w:keepNext w:val="0"/>
              <w:keepLines w:val="0"/>
              <w:pageBreakBefore w:val="0"/>
              <w:kinsoku/>
              <w:wordWrap/>
              <w:overflowPunct/>
              <w:topLinePunct w:val="0"/>
              <w:autoSpaceDE/>
              <w:autoSpaceDN/>
              <w:bidi w:val="0"/>
              <w:adjustRightInd/>
              <w:snapToGrid/>
              <w:spacing w:beforeAutospacing="0" w:afterAutospacing="0" w:line="300" w:lineRule="exact"/>
              <w:ind w:firstLine="480" w:firstLineChars="200"/>
              <w:textAlignment w:val="auto"/>
              <w:rPr>
                <w:rFonts w:hint="eastAsia" w:ascii="仿宋_GB2312" w:hAnsi="仿宋_GB2312" w:eastAsia="仿宋_GB2312" w:cs="仿宋_GB2312"/>
                <w:sz w:val="24"/>
                <w:szCs w:val="24"/>
              </w:rPr>
            </w:pPr>
            <w:r>
              <w:rPr>
                <w:rFonts w:hint="default" w:ascii="Times New Roman" w:hAnsi="Times New Roman" w:eastAsia="仿宋_GB2312" w:cs="Times New Roman"/>
                <w:sz w:val="24"/>
                <w:szCs w:val="24"/>
              </w:rPr>
              <w:t>4-8</w:t>
            </w:r>
            <w:r>
              <w:rPr>
                <w:rFonts w:hint="eastAsia" w:ascii="仿宋_GB2312" w:hAnsi="仿宋_GB2312" w:eastAsia="仿宋_GB2312" w:cs="仿宋_GB2312"/>
                <w:sz w:val="24"/>
                <w:szCs w:val="24"/>
              </w:rPr>
              <w:t>个月：在食品企业建立</w:t>
            </w:r>
            <w:r>
              <w:rPr>
                <w:rFonts w:hint="default" w:ascii="Times New Roman" w:hAnsi="Times New Roman" w:eastAsia="仿宋_GB2312" w:cs="Times New Roman"/>
                <w:sz w:val="24"/>
                <w:szCs w:val="24"/>
              </w:rPr>
              <w:t>2-3</w:t>
            </w:r>
            <w:r>
              <w:rPr>
                <w:rFonts w:hint="eastAsia" w:ascii="仿宋_GB2312" w:hAnsi="仿宋_GB2312" w:eastAsia="仿宋_GB2312" w:cs="仿宋_GB2312"/>
                <w:sz w:val="24"/>
                <w:szCs w:val="24"/>
              </w:rPr>
              <w:t>个示范工程，验证天然抑菌剂、无磷质构改良技术等核心技术的应用效果，形成可复制的推广模式。</w:t>
            </w:r>
          </w:p>
          <w:p>
            <w:pPr>
              <w:keepNext w:val="0"/>
              <w:keepLines w:val="0"/>
              <w:pageBreakBefore w:val="0"/>
              <w:kinsoku/>
              <w:wordWrap/>
              <w:overflowPunct/>
              <w:topLinePunct w:val="0"/>
              <w:autoSpaceDE/>
              <w:autoSpaceDN/>
              <w:bidi w:val="0"/>
              <w:adjustRightInd/>
              <w:snapToGrid/>
              <w:spacing w:beforeAutospacing="0" w:afterAutospacing="0" w:line="300" w:lineRule="exact"/>
              <w:ind w:firstLine="480" w:firstLineChars="200"/>
              <w:textAlignment w:val="auto"/>
              <w:rPr>
                <w:rFonts w:hint="eastAsia" w:ascii="仿宋_GB2312" w:hAnsi="仿宋_GB2312" w:eastAsia="仿宋_GB2312" w:cs="仿宋_GB2312"/>
              </w:rPr>
            </w:pPr>
            <w:r>
              <w:rPr>
                <w:rFonts w:hint="default" w:ascii="Times New Roman" w:hAnsi="Times New Roman" w:eastAsia="仿宋_GB2312" w:cs="Times New Roman"/>
                <w:sz w:val="24"/>
                <w:szCs w:val="24"/>
              </w:rPr>
              <w:t>9-12</w:t>
            </w:r>
            <w:r>
              <w:rPr>
                <w:rFonts w:hint="eastAsia" w:ascii="仿宋_GB2312" w:hAnsi="仿宋_GB2312" w:eastAsia="仿宋_GB2312" w:cs="仿宋_GB2312"/>
                <w:sz w:val="24"/>
                <w:szCs w:val="24"/>
              </w:rPr>
              <w:t>个月：通过专利授权与技术许可，推动技术的初步规模化应用，覆盖</w:t>
            </w:r>
            <w:r>
              <w:rPr>
                <w:rFonts w:hint="default" w:ascii="Times New Roman" w:hAnsi="Times New Roman" w:eastAsia="仿宋_GB2312" w:cs="Times New Roman"/>
                <w:sz w:val="24"/>
                <w:szCs w:val="24"/>
              </w:rPr>
              <w:t>5</w:t>
            </w:r>
            <w:r>
              <w:rPr>
                <w:rFonts w:hint="eastAsia" w:ascii="仿宋_GB2312" w:hAnsi="仿宋_GB2312" w:eastAsia="仿宋_GB2312" w:cs="仿宋_GB2312"/>
                <w:sz w:val="24"/>
                <w:szCs w:val="24"/>
              </w:rPr>
              <w:t>家以上食品加工企业，实现技术的经济效益。</w:t>
            </w:r>
          </w:p>
          <w:p>
            <w:pPr>
              <w:keepNext w:val="0"/>
              <w:keepLines w:val="0"/>
              <w:pageBreakBefore w:val="0"/>
              <w:kinsoku/>
              <w:wordWrap/>
              <w:overflowPunct/>
              <w:topLinePunct w:val="0"/>
              <w:autoSpaceDE/>
              <w:autoSpaceDN/>
              <w:bidi w:val="0"/>
              <w:adjustRightInd/>
              <w:snapToGrid/>
              <w:spacing w:beforeAutospacing="0" w:afterAutospacing="0" w:line="300" w:lineRule="exact"/>
              <w:ind w:firstLine="480" w:firstLineChars="200"/>
              <w:textAlignment w:val="auto"/>
              <w:rPr>
                <w:rFonts w:hint="eastAsia" w:ascii="仿宋_GB2312" w:hAnsi="仿宋_GB2312" w:eastAsia="仿宋_GB2312" w:cs="仿宋_GB2312"/>
                <w:sz w:val="24"/>
                <w:szCs w:val="24"/>
              </w:rPr>
            </w:pPr>
            <w:r>
              <w:rPr>
                <w:rFonts w:hint="default" w:ascii="Times New Roman" w:hAnsi="Times New Roman" w:eastAsia="仿宋_GB2312" w:cs="Times New Roman"/>
                <w:sz w:val="24"/>
                <w:szCs w:val="24"/>
              </w:rPr>
              <w:t xml:space="preserve">3. </w:t>
            </w:r>
            <w:r>
              <w:rPr>
                <w:rFonts w:hint="eastAsia" w:ascii="仿宋_GB2312" w:hAnsi="仿宋_GB2312" w:eastAsia="仿宋_GB2312" w:cs="仿宋_GB2312"/>
                <w:sz w:val="24"/>
                <w:szCs w:val="24"/>
              </w:rPr>
              <w:t>经济与社会效益</w:t>
            </w:r>
          </w:p>
          <w:p>
            <w:pPr>
              <w:keepNext w:val="0"/>
              <w:keepLines w:val="0"/>
              <w:pageBreakBefore w:val="0"/>
              <w:kinsoku/>
              <w:wordWrap/>
              <w:overflowPunct/>
              <w:topLinePunct w:val="0"/>
              <w:autoSpaceDE/>
              <w:autoSpaceDN/>
              <w:bidi w:val="0"/>
              <w:adjustRightInd/>
              <w:snapToGrid/>
              <w:spacing w:beforeAutospacing="0" w:afterAutospacing="0"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计成果转化后，相关企业可显著提升产品附加值和市场竞争力，以天然保鲜剂为例，每年可新增产值数千万元。同时，通过减少化学添加剂使用，推动绿色生产，保护消费者健康，改善食品行业的整体形象。此外，该技术的推广有助于推动“双碳”目标的实现，促进食品工业的可持续发展。</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firstLine="480" w:firstLineChars="20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可考核的技术指标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00" w:lineRule="exact"/>
              <w:ind w:firstLine="480" w:firstLineChars="20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食品保鲜效果：延长货架期</w:t>
            </w:r>
            <w:r>
              <w:rPr>
                <w:rFonts w:hint="default" w:ascii="Times New Roman" w:hAnsi="Times New Roman" w:eastAsia="仿宋_GB2312" w:cs="Times New Roman"/>
                <w:kern w:val="2"/>
                <w:sz w:val="24"/>
                <w:szCs w:val="24"/>
                <w:lang w:val="en-US" w:eastAsia="zh-CN" w:bidi="ar-SA"/>
              </w:rPr>
              <w:t>30%</w:t>
            </w:r>
            <w:r>
              <w:rPr>
                <w:rFonts w:hint="eastAsia" w:ascii="仿宋_GB2312" w:hAnsi="仿宋_GB2312" w:eastAsia="仿宋_GB2312" w:cs="仿宋_GB2312"/>
                <w:kern w:val="2"/>
                <w:sz w:val="24"/>
                <w:szCs w:val="24"/>
                <w:lang w:val="en-US" w:eastAsia="zh-CN" w:bidi="ar-SA"/>
              </w:rPr>
              <w:t>以上，保证感官指标和食品质量符合国家标准。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00" w:lineRule="exact"/>
              <w:ind w:firstLine="480" w:firstLineChars="20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质构改良效果：质构提升达标率</w:t>
            </w:r>
            <w:r>
              <w:rPr>
                <w:rFonts w:hint="default" w:ascii="Times New Roman" w:hAnsi="Times New Roman" w:eastAsia="仿宋_GB2312" w:cs="Times New Roman"/>
                <w:kern w:val="2"/>
                <w:sz w:val="24"/>
                <w:szCs w:val="24"/>
                <w:lang w:val="en-US" w:eastAsia="zh-CN" w:bidi="ar-SA"/>
              </w:rPr>
              <w:t>≥90%</w:t>
            </w:r>
            <w:r>
              <w:rPr>
                <w:rFonts w:hint="eastAsia" w:ascii="仿宋_GB2312" w:hAnsi="仿宋_GB2312" w:eastAsia="仿宋_GB2312" w:cs="仿宋_GB2312"/>
                <w:kern w:val="2"/>
                <w:sz w:val="24"/>
                <w:szCs w:val="24"/>
                <w:lang w:val="en-US" w:eastAsia="zh-CN" w:bidi="ar-SA"/>
              </w:rPr>
              <w:t>，满足预制菜、健康食品等市场需求。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00" w:lineRule="exact"/>
              <w:ind w:firstLine="480" w:firstLineChars="20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技术成熟度：实现核心技术在</w:t>
            </w:r>
            <w:r>
              <w:rPr>
                <w:rFonts w:hint="default" w:ascii="Times New Roman" w:hAnsi="Times New Roman" w:eastAsia="仿宋_GB2312" w:cs="Times New Roman"/>
                <w:kern w:val="2"/>
                <w:sz w:val="24"/>
                <w:szCs w:val="24"/>
                <w:lang w:val="en-US" w:eastAsia="zh-CN" w:bidi="ar-SA"/>
              </w:rPr>
              <w:t>3</w:t>
            </w:r>
            <w:r>
              <w:rPr>
                <w:rFonts w:hint="eastAsia" w:ascii="仿宋_GB2312" w:hAnsi="仿宋_GB2312" w:eastAsia="仿宋_GB2312" w:cs="仿宋_GB2312"/>
                <w:kern w:val="2"/>
                <w:sz w:val="24"/>
                <w:szCs w:val="24"/>
                <w:lang w:val="en-US" w:eastAsia="zh-CN" w:bidi="ar-SA"/>
              </w:rPr>
              <w:t>个食品品类中的应用（如水产品、调味品、小番茄等）。</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firstLine="480" w:firstLineChars="20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可考核的经济指标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00" w:lineRule="exact"/>
              <w:ind w:firstLine="480" w:firstLineChars="20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技术转化收入：通过专利授权和工艺包输出，实现累计收入</w:t>
            </w:r>
            <w:r>
              <w:rPr>
                <w:rFonts w:hint="default" w:ascii="Times New Roman" w:hAnsi="Times New Roman" w:eastAsia="仿宋_GB2312" w:cs="Times New Roman"/>
                <w:kern w:val="2"/>
                <w:sz w:val="24"/>
                <w:szCs w:val="24"/>
                <w:lang w:val="en-US" w:eastAsia="zh-CN" w:bidi="ar-SA"/>
              </w:rPr>
              <w:t>50</w:t>
            </w:r>
            <w:r>
              <w:rPr>
                <w:rFonts w:hint="eastAsia" w:ascii="仿宋_GB2312" w:hAnsi="仿宋_GB2312" w:eastAsia="仿宋_GB2312" w:cs="仿宋_GB2312"/>
                <w:kern w:val="2"/>
                <w:sz w:val="24"/>
                <w:szCs w:val="24"/>
                <w:lang w:val="en-US" w:eastAsia="zh-CN" w:bidi="ar-SA"/>
              </w:rPr>
              <w:t>万元以上。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00" w:lineRule="exact"/>
              <w:ind w:firstLine="480" w:firstLineChars="20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新增产值：推动合作企业实现累计新增产值</w:t>
            </w:r>
            <w:r>
              <w:rPr>
                <w:rFonts w:hint="default" w:ascii="Times New Roman" w:hAnsi="Times New Roman" w:eastAsia="仿宋_GB2312" w:cs="Times New Roman"/>
                <w:kern w:val="2"/>
                <w:sz w:val="24"/>
                <w:szCs w:val="24"/>
                <w:lang w:val="en-US" w:eastAsia="zh-CN" w:bidi="ar-SA"/>
              </w:rPr>
              <w:t>500</w:t>
            </w:r>
            <w:r>
              <w:rPr>
                <w:rFonts w:hint="eastAsia" w:ascii="仿宋_GB2312" w:hAnsi="仿宋_GB2312" w:eastAsia="仿宋_GB2312" w:cs="仿宋_GB2312"/>
                <w:kern w:val="2"/>
                <w:sz w:val="24"/>
                <w:szCs w:val="24"/>
                <w:lang w:val="en-US" w:eastAsia="zh-CN" w:bidi="ar-SA"/>
              </w:rPr>
              <w:t>万元，显著提升产品附加值。</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00" w:lineRule="exact"/>
              <w:ind w:firstLine="480" w:firstLineChars="200"/>
              <w:textAlignment w:val="auto"/>
              <w:rPr>
                <w:rFonts w:hint="eastAsia" w:ascii="宋体" w:hAnsi="宋体" w:eastAsia="宋体" w:cs="宋体"/>
                <w:sz w:val="24"/>
                <w:szCs w:val="24"/>
                <w:lang w:val="en-US" w:eastAsia="zh-CN"/>
              </w:rPr>
            </w:pPr>
            <w:r>
              <w:rPr>
                <w:rFonts w:hint="eastAsia" w:ascii="仿宋_GB2312" w:hAnsi="仿宋_GB2312" w:eastAsia="仿宋_GB2312" w:cs="仿宋_GB2312"/>
                <w:kern w:val="2"/>
                <w:sz w:val="24"/>
                <w:szCs w:val="24"/>
                <w:lang w:val="en-US" w:eastAsia="zh-CN" w:bidi="ar-SA"/>
              </w:rPr>
              <w:t>企业成本优化：通过减少化学添加剂使用，降低加工成本</w:t>
            </w:r>
            <w:r>
              <w:rPr>
                <w:rFonts w:hint="default" w:ascii="Times New Roman" w:hAnsi="Times New Roman" w:eastAsia="仿宋_GB2312" w:cs="Times New Roman"/>
                <w:kern w:val="2"/>
                <w:sz w:val="24"/>
                <w:szCs w:val="24"/>
                <w:lang w:val="en-US" w:eastAsia="zh-CN" w:bidi="ar-SA"/>
              </w:rPr>
              <w:t>10%-15%</w:t>
            </w:r>
            <w:r>
              <w:rPr>
                <w:rFonts w:hint="eastAsia" w:ascii="仿宋_GB2312" w:hAnsi="仿宋_GB2312" w:eastAsia="仿宋_GB2312" w:cs="仿宋_GB2312"/>
                <w:kern w:val="2"/>
                <w:sz w:val="24"/>
                <w:szCs w:val="24"/>
                <w:lang w:val="en-US" w:eastAsia="zh-CN" w:bidi="ar-SA"/>
              </w:rPr>
              <w:t>，提高市场竞争力。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jc w:val="center"/>
        </w:trPr>
        <w:tc>
          <w:tcPr>
            <w:tcW w:w="981"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default" w:ascii="Times New Roman" w:hAnsi="Times New Roman" w:eastAsia="黑体" w:cs="Times New Roman"/>
                <w:color w:val="000000"/>
                <w:sz w:val="24"/>
                <w:szCs w:val="22"/>
              </w:rPr>
              <w:t>时限要求</w:t>
            </w:r>
          </w:p>
        </w:tc>
        <w:tc>
          <w:tcPr>
            <w:tcW w:w="8421" w:type="dxa"/>
            <w:gridSpan w:val="6"/>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ind w:firstLine="480" w:firstLineChars="200"/>
              <w:jc w:val="left"/>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202</w:t>
            </w:r>
            <w:r>
              <w:rPr>
                <w:rFonts w:hint="eastAsia" w:eastAsia="仿宋_GB2312" w:cs="Times New Roman"/>
                <w:color w:val="000000"/>
                <w:sz w:val="24"/>
                <w:szCs w:val="22"/>
                <w:lang w:val="en-US" w:eastAsia="zh-CN"/>
              </w:rPr>
              <w:t>5</w:t>
            </w:r>
            <w:r>
              <w:rPr>
                <w:rFonts w:hint="default" w:ascii="Times New Roman" w:hAnsi="Times New Roman" w:eastAsia="仿宋_GB2312" w:cs="Times New Roman"/>
                <w:color w:val="000000"/>
                <w:sz w:val="24"/>
                <w:szCs w:val="22"/>
              </w:rPr>
              <w:t>年</w:t>
            </w:r>
            <w:r>
              <w:rPr>
                <w:rFonts w:hint="default" w:ascii="Times New Roman" w:hAnsi="Times New Roman" w:eastAsia="仿宋_GB2312" w:cs="Times New Roman"/>
                <w:color w:val="000000"/>
                <w:sz w:val="24"/>
                <w:szCs w:val="22"/>
                <w:u w:val="single" w:color="000000"/>
              </w:rPr>
              <w:t xml:space="preserve"> </w:t>
            </w:r>
            <w:r>
              <w:rPr>
                <w:rFonts w:hint="eastAsia" w:eastAsia="仿宋_GB2312" w:cs="Times New Roman"/>
                <w:color w:val="000000"/>
                <w:sz w:val="24"/>
                <w:szCs w:val="22"/>
                <w:u w:val="single" w:color="000000"/>
                <w:lang w:val="en-US" w:eastAsia="zh-CN"/>
              </w:rPr>
              <w:t xml:space="preserve">3 </w:t>
            </w:r>
            <w:r>
              <w:rPr>
                <w:rFonts w:hint="default" w:ascii="Times New Roman" w:hAnsi="Times New Roman" w:eastAsia="仿宋_GB2312" w:cs="Times New Roman"/>
                <w:color w:val="000000"/>
                <w:sz w:val="24"/>
                <w:szCs w:val="22"/>
                <w:u w:val="single" w:color="000000"/>
              </w:rPr>
              <w:t xml:space="preserve"> </w:t>
            </w:r>
            <w:r>
              <w:rPr>
                <w:rFonts w:hint="default" w:ascii="Times New Roman" w:hAnsi="Times New Roman" w:eastAsia="仿宋_GB2312" w:cs="Times New Roman"/>
                <w:color w:val="000000"/>
                <w:sz w:val="24"/>
                <w:szCs w:val="22"/>
              </w:rPr>
              <w:t xml:space="preserve">月 至 </w:t>
            </w:r>
            <w:r>
              <w:rPr>
                <w:rFonts w:hint="default" w:ascii="Times New Roman" w:hAnsi="Times New Roman" w:eastAsia="仿宋_GB2312" w:cs="Times New Roman"/>
                <w:color w:val="000000"/>
                <w:sz w:val="24"/>
                <w:szCs w:val="22"/>
                <w:u w:val="single" w:color="000000"/>
              </w:rPr>
              <w:t xml:space="preserve"> 202</w:t>
            </w:r>
            <w:r>
              <w:rPr>
                <w:rFonts w:hint="eastAsia" w:eastAsia="仿宋_GB2312" w:cs="Times New Roman"/>
                <w:color w:val="000000"/>
                <w:sz w:val="24"/>
                <w:szCs w:val="22"/>
                <w:u w:val="single" w:color="000000"/>
                <w:lang w:val="en-US" w:eastAsia="zh-CN"/>
              </w:rPr>
              <w:t xml:space="preserve">6  </w:t>
            </w:r>
            <w:r>
              <w:rPr>
                <w:rFonts w:hint="default" w:ascii="Times New Roman" w:hAnsi="Times New Roman" w:eastAsia="仿宋_GB2312" w:cs="Times New Roman"/>
                <w:color w:val="000000"/>
                <w:sz w:val="24"/>
                <w:szCs w:val="22"/>
              </w:rPr>
              <w:t>年</w:t>
            </w:r>
            <w:r>
              <w:rPr>
                <w:rFonts w:hint="default" w:ascii="Times New Roman" w:hAnsi="Times New Roman" w:eastAsia="仿宋_GB2312" w:cs="Times New Roman"/>
                <w:color w:val="000000"/>
                <w:sz w:val="24"/>
                <w:szCs w:val="22"/>
                <w:u w:val="single" w:color="000000"/>
              </w:rPr>
              <w:t xml:space="preserve"> </w:t>
            </w:r>
            <w:r>
              <w:rPr>
                <w:rFonts w:hint="eastAsia" w:eastAsia="仿宋_GB2312" w:cs="Times New Roman"/>
                <w:color w:val="000000"/>
                <w:sz w:val="24"/>
                <w:szCs w:val="22"/>
                <w:u w:val="single" w:color="000000"/>
                <w:lang w:val="en-US" w:eastAsia="zh-CN"/>
              </w:rPr>
              <w:t>3</w:t>
            </w:r>
            <w:r>
              <w:rPr>
                <w:rFonts w:hint="default" w:ascii="Times New Roman" w:hAnsi="Times New Roman" w:eastAsia="仿宋_GB2312" w:cs="Times New Roman"/>
                <w:color w:val="000000"/>
                <w:sz w:val="24"/>
                <w:szCs w:val="22"/>
                <w:u w:val="single" w:color="000000"/>
              </w:rPr>
              <w:t xml:space="preserve"> </w:t>
            </w:r>
            <w:r>
              <w:rPr>
                <w:rFonts w:hint="default" w:ascii="Times New Roman" w:hAnsi="Times New Roman" w:eastAsia="仿宋_GB2312" w:cs="Times New Roman"/>
                <w:color w:val="000000"/>
                <w:sz w:val="24"/>
                <w:szCs w:val="22"/>
              </w:rPr>
              <w:t>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412" w:hRule="atLeast"/>
          <w:jc w:val="center"/>
        </w:trPr>
        <w:tc>
          <w:tcPr>
            <w:tcW w:w="9402" w:type="dxa"/>
            <w:gridSpan w:val="7"/>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jc w:val="center"/>
              <w:textAlignment w:val="auto"/>
              <w:outlineLvl w:val="9"/>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以下信息供揭榜方参考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981"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eastAsia" w:eastAsia="黑体" w:cs="Times New Roman"/>
                <w:color w:val="000000"/>
                <w:sz w:val="24"/>
                <w:szCs w:val="22"/>
                <w:lang w:val="en-US" w:eastAsia="zh-CN"/>
              </w:rPr>
              <w:t>成果拥有方</w:t>
            </w:r>
          </w:p>
        </w:tc>
        <w:tc>
          <w:tcPr>
            <w:tcW w:w="1088"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序号</w:t>
            </w:r>
          </w:p>
        </w:tc>
        <w:tc>
          <w:tcPr>
            <w:tcW w:w="1461"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单位名称</w:t>
            </w:r>
          </w:p>
        </w:tc>
        <w:tc>
          <w:tcPr>
            <w:tcW w:w="2268"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单位性质</w:t>
            </w:r>
          </w:p>
        </w:tc>
        <w:tc>
          <w:tcPr>
            <w:tcW w:w="1177"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联系人</w:t>
            </w:r>
          </w:p>
        </w:tc>
        <w:tc>
          <w:tcPr>
            <w:tcW w:w="2427"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联系方式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981"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p>
        </w:tc>
        <w:tc>
          <w:tcPr>
            <w:tcW w:w="1088"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1</w:t>
            </w:r>
          </w:p>
        </w:tc>
        <w:tc>
          <w:tcPr>
            <w:tcW w:w="1461"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eastAsia" w:ascii="Times New Roman" w:hAnsi="Times New Roman" w:eastAsia="仿宋_GB2312" w:cs="Times New Roman"/>
                <w:color w:val="000000"/>
                <w:sz w:val="24"/>
                <w:szCs w:val="22"/>
                <w:lang w:val="en-US" w:eastAsia="zh-CN"/>
              </w:rPr>
            </w:pPr>
            <w:r>
              <w:rPr>
                <w:rFonts w:hint="eastAsia" w:eastAsia="仿宋_GB2312" w:cs="Times New Roman"/>
                <w:color w:val="000000"/>
                <w:sz w:val="24"/>
                <w:szCs w:val="22"/>
                <w:lang w:val="en-US" w:eastAsia="zh-CN"/>
              </w:rPr>
              <w:t>新疆锦囊科技服务有限公司</w:t>
            </w:r>
          </w:p>
        </w:tc>
        <w:tc>
          <w:tcPr>
            <w:tcW w:w="2268"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left"/>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sym w:font="Wingdings 2" w:char="00A3"/>
            </w:r>
            <w:r>
              <w:rPr>
                <w:rFonts w:hint="default" w:ascii="Times New Roman" w:hAnsi="Times New Roman" w:eastAsia="仿宋_GB2312" w:cs="Times New Roman"/>
                <w:color w:val="000000"/>
                <w:sz w:val="24"/>
                <w:szCs w:val="22"/>
              </w:rPr>
              <w:t xml:space="preserve">高校 </w:t>
            </w:r>
            <w:r>
              <w:rPr>
                <w:rFonts w:hint="eastAsia" w:eastAsia="仿宋_GB2312" w:cs="Times New Roman"/>
                <w:color w:val="000000"/>
                <w:sz w:val="24"/>
                <w:szCs w:val="22"/>
                <w:lang w:eastAsia="zh-CN"/>
              </w:rPr>
              <w:t>□</w:t>
            </w:r>
            <w:r>
              <w:rPr>
                <w:rFonts w:hint="default" w:ascii="Times New Roman" w:hAnsi="Times New Roman" w:eastAsia="仿宋_GB2312" w:cs="Times New Roman"/>
                <w:color w:val="000000"/>
                <w:sz w:val="24"/>
                <w:szCs w:val="22"/>
              </w:rPr>
              <w:t>科研院所</w:t>
            </w:r>
            <w:r>
              <w:rPr>
                <w:rFonts w:hint="eastAsia" w:eastAsia="仿宋_GB2312" w:cs="Times New Roman"/>
                <w:color w:val="000000"/>
                <w:sz w:val="24"/>
                <w:szCs w:val="22"/>
                <w:lang w:val="en-US" w:eastAsia="zh-CN"/>
              </w:rPr>
              <w:t xml:space="preserve"> </w:t>
            </w:r>
            <w:r>
              <w:rPr>
                <w:rFonts w:hint="eastAsia" w:eastAsia="仿宋_GB2312" w:cs="Times New Roman"/>
                <w:color w:val="000000"/>
                <w:sz w:val="24"/>
                <w:szCs w:val="22"/>
                <w:lang w:eastAsia="zh-CN"/>
              </w:rPr>
              <w:t>☑</w:t>
            </w:r>
            <w:r>
              <w:rPr>
                <w:rFonts w:hint="default" w:ascii="Times New Roman" w:hAnsi="Times New Roman" w:eastAsia="仿宋_GB2312" w:cs="Times New Roman"/>
                <w:color w:val="000000"/>
                <w:sz w:val="24"/>
                <w:szCs w:val="22"/>
              </w:rPr>
              <w:t>企业（</w:t>
            </w:r>
            <w:r>
              <w:rPr>
                <w:rFonts w:hint="eastAsia" w:eastAsia="仿宋_GB2312" w:cs="Times New Roman"/>
                <w:color w:val="000000"/>
                <w:sz w:val="24"/>
                <w:szCs w:val="22"/>
                <w:lang w:eastAsia="zh-CN"/>
              </w:rPr>
              <w:t>□</w:t>
            </w:r>
            <w:r>
              <w:rPr>
                <w:rFonts w:hint="default" w:ascii="Times New Roman" w:hAnsi="Times New Roman" w:eastAsia="仿宋_GB2312" w:cs="Times New Roman"/>
                <w:color w:val="000000"/>
                <w:sz w:val="24"/>
                <w:szCs w:val="22"/>
              </w:rPr>
              <w:t>高新技术企业、</w:t>
            </w:r>
            <w:r>
              <w:rPr>
                <w:rFonts w:hint="eastAsia" w:eastAsia="仿宋_GB2312" w:cs="Times New Roman"/>
                <w:color w:val="000000"/>
                <w:sz w:val="24"/>
                <w:szCs w:val="22"/>
                <w:lang w:eastAsia="zh-CN"/>
              </w:rPr>
              <w:t>□</w:t>
            </w:r>
            <w:r>
              <w:rPr>
                <w:rFonts w:hint="default" w:ascii="Times New Roman" w:hAnsi="Times New Roman" w:eastAsia="仿宋_GB2312" w:cs="Times New Roman"/>
                <w:color w:val="000000"/>
                <w:sz w:val="24"/>
                <w:szCs w:val="22"/>
              </w:rPr>
              <w:t>科技型企业）</w:t>
            </w:r>
            <w:r>
              <w:rPr>
                <w:rFonts w:hint="default" w:ascii="Times New Roman" w:hAnsi="Times New Roman" w:eastAsia="仿宋_GB2312" w:cs="Times New Roman"/>
                <w:color w:val="000000"/>
                <w:sz w:val="24"/>
                <w:szCs w:val="22"/>
                <w:lang w:val="en-US" w:eastAsia="zh-CN"/>
              </w:rPr>
              <w:t xml:space="preserve"> </w:t>
            </w:r>
            <w:r>
              <w:rPr>
                <w:rFonts w:hint="eastAsia" w:eastAsia="仿宋_GB2312" w:cs="Times New Roman"/>
                <w:color w:val="000000"/>
                <w:sz w:val="24"/>
                <w:szCs w:val="22"/>
                <w:lang w:eastAsia="zh-CN"/>
              </w:rPr>
              <w:t>□</w:t>
            </w:r>
            <w:r>
              <w:rPr>
                <w:rFonts w:hint="default" w:ascii="Times New Roman" w:hAnsi="Times New Roman" w:eastAsia="仿宋_GB2312" w:cs="Times New Roman"/>
                <w:color w:val="000000"/>
                <w:sz w:val="24"/>
                <w:szCs w:val="22"/>
              </w:rPr>
              <w:t>行业部门</w:t>
            </w:r>
            <w:r>
              <w:rPr>
                <w:rFonts w:hint="default" w:ascii="Times New Roman" w:hAnsi="Times New Roman" w:eastAsia="仿宋_GB2312" w:cs="Times New Roman"/>
                <w:color w:val="000000"/>
                <w:sz w:val="24"/>
                <w:szCs w:val="22"/>
                <w:lang w:val="en-US" w:eastAsia="zh-CN"/>
              </w:rPr>
              <w:t xml:space="preserve"> </w:t>
            </w:r>
            <w:r>
              <w:rPr>
                <w:rFonts w:hint="eastAsia" w:eastAsia="仿宋_GB2312" w:cs="Times New Roman"/>
                <w:color w:val="000000"/>
                <w:sz w:val="24"/>
                <w:szCs w:val="22"/>
                <w:lang w:eastAsia="zh-CN"/>
              </w:rPr>
              <w:t>□</w:t>
            </w:r>
            <w:r>
              <w:rPr>
                <w:rFonts w:hint="default" w:ascii="Times New Roman" w:hAnsi="Times New Roman" w:eastAsia="仿宋_GB2312" w:cs="Times New Roman"/>
                <w:color w:val="000000"/>
                <w:sz w:val="24"/>
                <w:szCs w:val="22"/>
              </w:rPr>
              <w:t>其他</w:t>
            </w:r>
          </w:p>
        </w:tc>
        <w:tc>
          <w:tcPr>
            <w:tcW w:w="1177"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lang w:eastAsia="zh-CN"/>
              </w:rPr>
            </w:pPr>
            <w:r>
              <w:rPr>
                <w:rFonts w:hint="default" w:ascii="Times New Roman" w:hAnsi="Times New Roman" w:eastAsia="仿宋_GB2312" w:cs="Times New Roman"/>
                <w:color w:val="000000"/>
                <w:sz w:val="24"/>
                <w:szCs w:val="22"/>
              </w:rPr>
              <w:t>解万翠</w:t>
            </w:r>
          </w:p>
        </w:tc>
        <w:tc>
          <w:tcPr>
            <w:tcW w:w="2427"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宋体" w:cs="Times New Roman"/>
                <w:sz w:val="24"/>
                <w:szCs w:val="24"/>
              </w:rPr>
              <w:t>18562782389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6" w:hRule="atLeast"/>
          <w:jc w:val="center"/>
        </w:trPr>
        <w:tc>
          <w:tcPr>
            <w:tcW w:w="981"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eastAsia" w:eastAsia="黑体" w:cs="Times New Roman"/>
                <w:color w:val="000000"/>
                <w:sz w:val="24"/>
                <w:szCs w:val="22"/>
                <w:lang w:val="en-US" w:eastAsia="zh-CN"/>
              </w:rPr>
              <w:t>转化</w:t>
            </w:r>
            <w:r>
              <w:rPr>
                <w:rFonts w:hint="default" w:ascii="Times New Roman" w:hAnsi="Times New Roman" w:eastAsia="黑体" w:cs="Times New Roman"/>
                <w:color w:val="000000"/>
                <w:sz w:val="24"/>
                <w:szCs w:val="22"/>
              </w:rPr>
              <w:t>资金投入预测</w:t>
            </w:r>
          </w:p>
        </w:tc>
        <w:tc>
          <w:tcPr>
            <w:tcW w:w="8421" w:type="dxa"/>
            <w:gridSpan w:val="6"/>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240" w:firstLineChars="100"/>
              <w:jc w:val="left"/>
              <w:textAlignment w:val="auto"/>
              <w:outlineLvl w:val="9"/>
              <w:rPr>
                <w:rFonts w:hint="eastAsia" w:ascii="Times New Roman" w:hAnsi="Times New Roman" w:eastAsia="仿宋_GB2312" w:cs="Times New Roman"/>
                <w:color w:val="000000"/>
                <w:sz w:val="24"/>
                <w:szCs w:val="22"/>
                <w:lang w:eastAsia="zh-CN"/>
              </w:rPr>
            </w:pPr>
            <w:r>
              <w:rPr>
                <w:rFonts w:hint="eastAsia" w:eastAsia="仿宋_GB2312" w:cs="Times New Roman"/>
                <w:color w:val="000000"/>
                <w:sz w:val="24"/>
                <w:szCs w:val="22"/>
                <w:lang w:val="en-US" w:eastAsia="zh-CN"/>
              </w:rPr>
              <w:t>转化</w:t>
            </w:r>
            <w:r>
              <w:rPr>
                <w:rFonts w:hint="default" w:ascii="Times New Roman" w:hAnsi="Times New Roman" w:eastAsia="仿宋_GB2312" w:cs="Times New Roman"/>
                <w:color w:val="000000"/>
                <w:sz w:val="24"/>
                <w:szCs w:val="22"/>
              </w:rPr>
              <w:t>总预算初步预测：</w:t>
            </w:r>
            <w:r>
              <w:rPr>
                <w:rFonts w:hint="default" w:ascii="Times New Roman" w:hAnsi="Times New Roman" w:eastAsia="仿宋_GB2312" w:cs="Times New Roman"/>
                <w:color w:val="000000"/>
                <w:sz w:val="24"/>
                <w:szCs w:val="22"/>
                <w:u w:val="single" w:color="000000"/>
              </w:rPr>
              <w:t xml:space="preserve">  </w:t>
            </w:r>
            <w:r>
              <w:rPr>
                <w:rFonts w:hint="eastAsia" w:eastAsia="仿宋_GB2312" w:cs="Times New Roman"/>
                <w:color w:val="000000"/>
                <w:sz w:val="24"/>
                <w:szCs w:val="22"/>
                <w:u w:val="single" w:color="000000"/>
                <w:lang w:val="en-US" w:eastAsia="zh-CN"/>
              </w:rPr>
              <w:t>300</w:t>
            </w:r>
            <w:r>
              <w:rPr>
                <w:rFonts w:hint="default" w:ascii="Times New Roman" w:hAnsi="Times New Roman" w:eastAsia="仿宋_GB2312" w:cs="Times New Roman"/>
                <w:color w:val="000000"/>
                <w:sz w:val="24"/>
                <w:szCs w:val="22"/>
                <w:u w:val="single" w:color="000000"/>
              </w:rPr>
              <w:t xml:space="preserve"> </w:t>
            </w:r>
            <w:r>
              <w:rPr>
                <w:rFonts w:hint="default" w:ascii="Times New Roman" w:hAnsi="Times New Roman" w:eastAsia="仿宋_GB2312" w:cs="Times New Roman"/>
                <w:color w:val="000000"/>
                <w:sz w:val="24"/>
                <w:szCs w:val="22"/>
              </w:rPr>
              <w:t>万元</w:t>
            </w:r>
            <w:r>
              <w:rPr>
                <w:rFonts w:hint="eastAsia" w:eastAsia="仿宋_GB2312" w:cs="Times New Roman"/>
                <w:color w:val="000000"/>
                <w:sz w:val="24"/>
                <w:szCs w:val="22"/>
                <w:lang w:eastAsia="zh-CN"/>
              </w:rPr>
              <w:t>（</w:t>
            </w:r>
            <w:r>
              <w:rPr>
                <w:rFonts w:hint="eastAsia" w:eastAsia="仿宋_GB2312" w:cs="Times New Roman"/>
                <w:color w:val="000000"/>
                <w:sz w:val="24"/>
                <w:szCs w:val="22"/>
                <w:lang w:val="en-US" w:eastAsia="zh-CN"/>
              </w:rPr>
              <w:t>以实际为准</w:t>
            </w:r>
            <w:r>
              <w:rPr>
                <w:rFonts w:hint="eastAsia" w:eastAsia="仿宋_GB2312" w:cs="Times New Roman"/>
                <w:color w:val="000000"/>
                <w:sz w:val="24"/>
                <w:szCs w:val="22"/>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8" w:hRule="atLeast"/>
          <w:jc w:val="center"/>
        </w:trPr>
        <w:tc>
          <w:tcPr>
            <w:tcW w:w="981"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default" w:ascii="Times New Roman" w:hAnsi="Times New Roman" w:eastAsia="黑体" w:cs="Times New Roman"/>
                <w:color w:val="000000"/>
                <w:sz w:val="24"/>
                <w:szCs w:val="22"/>
              </w:rPr>
              <w:t>申请财政资金</w:t>
            </w:r>
          </w:p>
        </w:tc>
        <w:tc>
          <w:tcPr>
            <w:tcW w:w="8421" w:type="dxa"/>
            <w:gridSpan w:val="6"/>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240" w:firstLineChars="100"/>
              <w:jc w:val="left"/>
              <w:textAlignment w:val="auto"/>
              <w:outlineLvl w:val="9"/>
              <w:rPr>
                <w:rFonts w:hint="eastAsia" w:ascii="Times New Roman" w:hAnsi="Times New Roman" w:eastAsia="仿宋_GB2312" w:cs="Times New Roman"/>
                <w:color w:val="000000"/>
                <w:sz w:val="24"/>
                <w:szCs w:val="22"/>
                <w:lang w:eastAsia="zh-CN"/>
              </w:rPr>
            </w:pPr>
            <w:r>
              <w:rPr>
                <w:rFonts w:hint="default" w:ascii="Times New Roman" w:hAnsi="Times New Roman" w:eastAsia="仿宋_GB2312" w:cs="Times New Roman"/>
                <w:color w:val="000000"/>
                <w:sz w:val="24"/>
                <w:szCs w:val="22"/>
              </w:rPr>
              <w:t>申请</w:t>
            </w:r>
            <w:r>
              <w:rPr>
                <w:rFonts w:hint="eastAsia" w:eastAsia="仿宋_GB2312" w:cs="Times New Roman"/>
                <w:color w:val="000000"/>
                <w:sz w:val="24"/>
                <w:szCs w:val="22"/>
                <w:lang w:val="en-US" w:eastAsia="zh-CN"/>
              </w:rPr>
              <w:t>师市</w:t>
            </w:r>
            <w:r>
              <w:rPr>
                <w:rFonts w:hint="default" w:ascii="Times New Roman" w:hAnsi="Times New Roman" w:eastAsia="仿宋_GB2312" w:cs="Times New Roman"/>
                <w:color w:val="000000"/>
                <w:sz w:val="24"/>
                <w:szCs w:val="22"/>
              </w:rPr>
              <w:t>财政资金：</w:t>
            </w:r>
            <w:r>
              <w:rPr>
                <w:rFonts w:hint="default" w:ascii="Times New Roman" w:hAnsi="Times New Roman" w:eastAsia="仿宋_GB2312" w:cs="Times New Roman"/>
                <w:color w:val="000000"/>
                <w:sz w:val="24"/>
                <w:szCs w:val="22"/>
                <w:u w:val="single" w:color="000000"/>
              </w:rPr>
              <w:t xml:space="preserve"> </w:t>
            </w:r>
            <w:r>
              <w:rPr>
                <w:rFonts w:hint="eastAsia" w:eastAsia="仿宋_GB2312" w:cs="Times New Roman"/>
                <w:color w:val="000000"/>
                <w:sz w:val="24"/>
                <w:szCs w:val="22"/>
                <w:u w:val="single" w:color="000000"/>
                <w:lang w:val="en-US" w:eastAsia="zh-CN"/>
              </w:rPr>
              <w:t>100</w:t>
            </w:r>
            <w:r>
              <w:rPr>
                <w:rFonts w:hint="default" w:ascii="Times New Roman" w:hAnsi="Times New Roman" w:eastAsia="仿宋_GB2312" w:cs="Times New Roman"/>
                <w:color w:val="000000"/>
                <w:sz w:val="24"/>
                <w:szCs w:val="22"/>
                <w:u w:val="single" w:color="000000"/>
              </w:rPr>
              <w:t xml:space="preserve"> </w:t>
            </w:r>
            <w:r>
              <w:rPr>
                <w:rFonts w:hint="default" w:ascii="Times New Roman" w:hAnsi="Times New Roman" w:eastAsia="仿宋_GB2312" w:cs="Times New Roman"/>
                <w:color w:val="000000"/>
                <w:sz w:val="24"/>
                <w:szCs w:val="22"/>
              </w:rPr>
              <w:t>万元</w:t>
            </w:r>
            <w:r>
              <w:rPr>
                <w:rFonts w:hint="eastAsia" w:eastAsia="仿宋_GB2312" w:cs="Times New Roman"/>
                <w:color w:val="000000"/>
                <w:sz w:val="24"/>
                <w:szCs w:val="22"/>
                <w:lang w:eastAsia="zh-CN"/>
              </w:rPr>
              <w:t>；</w:t>
            </w:r>
          </w:p>
        </w:tc>
      </w:tr>
    </w:tbl>
    <w:p/>
    <w:p>
      <w:pPr>
        <w:rPr>
          <w:rFonts w:hint="eastAsia" w:eastAsia="宋体"/>
          <w:sz w:val="10"/>
          <w:szCs w:val="10"/>
          <w:lang w:eastAsia="zh-CN"/>
        </w:rPr>
      </w:pPr>
      <w:r>
        <w:rPr>
          <w:rFonts w:hint="eastAsia" w:eastAsia="宋体"/>
          <w:sz w:val="10"/>
          <w:szCs w:val="10"/>
          <w:lang w:eastAsia="zh-CN"/>
        </w:rPr>
        <w:br w:type="page"/>
      </w:r>
    </w:p>
    <w:p>
      <w:pPr>
        <w:tabs>
          <w:tab w:val="left" w:pos="8640"/>
        </w:tabs>
        <w:snapToGrid w:val="0"/>
        <w:spacing w:line="580" w:lineRule="exact"/>
        <w:jc w:val="center"/>
        <w:rPr>
          <w:rFonts w:hint="default" w:ascii="Times New Roman" w:hAnsi="Times New Roman" w:eastAsia="方正小标宋_GBK" w:cs="Times New Roman"/>
          <w:bCs/>
          <w:color w:val="000000"/>
          <w:sz w:val="44"/>
          <w:szCs w:val="44"/>
          <w:lang w:eastAsia="zh-CN"/>
        </w:rPr>
      </w:pPr>
      <w:r>
        <w:rPr>
          <w:rFonts w:hint="default" w:ascii="Times New Roman" w:hAnsi="Times New Roman" w:eastAsia="方正小标宋_GBK" w:cs="Times New Roman"/>
          <w:bCs/>
          <w:color w:val="000000"/>
          <w:sz w:val="44"/>
          <w:szCs w:val="44"/>
        </w:rPr>
        <w:t>202</w:t>
      </w:r>
      <w:r>
        <w:rPr>
          <w:rFonts w:hint="eastAsia" w:eastAsia="方正小标宋_GBK" w:cs="Times New Roman"/>
          <w:bCs/>
          <w:color w:val="000000"/>
          <w:sz w:val="44"/>
          <w:szCs w:val="44"/>
          <w:lang w:val="en-US" w:eastAsia="zh-CN"/>
        </w:rPr>
        <w:t>5</w:t>
      </w:r>
      <w:r>
        <w:rPr>
          <w:rFonts w:hint="default" w:ascii="Times New Roman" w:hAnsi="Times New Roman" w:eastAsia="方正小标宋_GBK" w:cs="Times New Roman"/>
          <w:bCs/>
          <w:color w:val="000000"/>
          <w:sz w:val="44"/>
          <w:szCs w:val="44"/>
        </w:rPr>
        <w:t>年</w:t>
      </w:r>
      <w:r>
        <w:rPr>
          <w:rFonts w:hint="eastAsia" w:ascii="Times New Roman" w:hAnsi="Times New Roman" w:eastAsia="方正小标宋_GBK" w:cs="Times New Roman"/>
          <w:bCs/>
          <w:color w:val="000000"/>
          <w:sz w:val="44"/>
          <w:szCs w:val="44"/>
          <w:lang w:eastAsia="zh-CN"/>
        </w:rPr>
        <w:t>度</w:t>
      </w:r>
      <w:r>
        <w:rPr>
          <w:rFonts w:hint="eastAsia" w:eastAsia="方正小标宋_GBK" w:cs="Times New Roman"/>
          <w:bCs/>
          <w:color w:val="000000"/>
          <w:sz w:val="44"/>
          <w:szCs w:val="44"/>
          <w:lang w:val="en-US" w:eastAsia="zh-CN"/>
        </w:rPr>
        <w:t>第三师图木舒克市</w:t>
      </w:r>
      <w:r>
        <w:rPr>
          <w:rFonts w:hint="default" w:ascii="Times New Roman" w:hAnsi="Times New Roman" w:eastAsia="方正小标宋_GBK" w:cs="Times New Roman"/>
          <w:bCs/>
          <w:color w:val="000000"/>
          <w:sz w:val="44"/>
          <w:szCs w:val="44"/>
        </w:rPr>
        <w:t>科技</w:t>
      </w:r>
      <w:r>
        <w:rPr>
          <w:rFonts w:hint="default" w:ascii="Times New Roman" w:hAnsi="Times New Roman" w:eastAsia="方正小标宋_GBK" w:cs="Times New Roman"/>
          <w:bCs/>
          <w:color w:val="000000"/>
          <w:sz w:val="44"/>
          <w:szCs w:val="44"/>
          <w:lang w:eastAsia="zh-CN"/>
        </w:rPr>
        <w:t>计划</w:t>
      </w:r>
    </w:p>
    <w:p>
      <w:pPr>
        <w:tabs>
          <w:tab w:val="left" w:pos="8640"/>
        </w:tabs>
        <w:snapToGrid w:val="0"/>
        <w:spacing w:line="580" w:lineRule="exact"/>
        <w:jc w:val="center"/>
        <w:rPr>
          <w:rFonts w:hint="default" w:ascii="Times New Roman" w:hAnsi="Times New Roman" w:eastAsia="方正小标宋_GBK" w:cs="Times New Roman"/>
          <w:bCs/>
          <w:color w:val="000000"/>
          <w:sz w:val="44"/>
          <w:szCs w:val="44"/>
        </w:rPr>
      </w:pPr>
      <w:r>
        <w:rPr>
          <w:rFonts w:hint="default" w:ascii="Times New Roman" w:hAnsi="Times New Roman" w:eastAsia="方正小标宋_GBK" w:cs="Times New Roman"/>
          <w:bCs/>
          <w:color w:val="000000"/>
          <w:sz w:val="44"/>
          <w:szCs w:val="44"/>
        </w:rPr>
        <w:t>“揭榜挂帅”</w:t>
      </w:r>
      <w:r>
        <w:rPr>
          <w:rFonts w:hint="eastAsia" w:eastAsia="方正小标宋_GBK" w:cs="Times New Roman"/>
          <w:bCs/>
          <w:color w:val="000000"/>
          <w:sz w:val="44"/>
          <w:szCs w:val="44"/>
          <w:lang w:val="en-US" w:eastAsia="zh-CN"/>
        </w:rPr>
        <w:t>成果类</w:t>
      </w:r>
      <w:r>
        <w:rPr>
          <w:rFonts w:hint="default" w:ascii="Times New Roman" w:hAnsi="Times New Roman" w:eastAsia="方正小标宋_GBK" w:cs="Times New Roman"/>
          <w:bCs/>
          <w:color w:val="000000"/>
          <w:sz w:val="44"/>
          <w:szCs w:val="44"/>
        </w:rPr>
        <w:t>项目榜单</w:t>
      </w:r>
    </w:p>
    <w:p>
      <w:pPr>
        <w:keepNext w:val="0"/>
        <w:keepLines w:val="0"/>
        <w:pageBreakBefore w:val="0"/>
        <w:widowControl w:val="0"/>
        <w:tabs>
          <w:tab w:val="left" w:pos="8640"/>
        </w:tabs>
        <w:kinsoku/>
        <w:wordWrap/>
        <w:overflowPunct/>
        <w:topLinePunct w:val="0"/>
        <w:autoSpaceDE/>
        <w:autoSpaceDN/>
        <w:bidi w:val="0"/>
        <w:adjustRightInd/>
        <w:snapToGrid w:val="0"/>
        <w:spacing w:line="400" w:lineRule="exact"/>
        <w:jc w:val="center"/>
        <w:textAlignment w:val="auto"/>
        <w:rPr>
          <w:rFonts w:hint="default" w:ascii="Times New Roman" w:hAnsi="Times New Roman" w:eastAsia="方正小标宋_GBK" w:cs="Times New Roman"/>
          <w:bCs/>
          <w:color w:val="000000"/>
          <w:sz w:val="44"/>
          <w:szCs w:val="44"/>
        </w:rPr>
      </w:pPr>
    </w:p>
    <w:p>
      <w:pPr>
        <w:keepNext w:val="0"/>
        <w:keepLines w:val="0"/>
        <w:pageBreakBefore w:val="0"/>
        <w:widowControl/>
        <w:kinsoku/>
        <w:wordWrap/>
        <w:overflowPunct/>
        <w:topLinePunct w:val="0"/>
        <w:autoSpaceDE/>
        <w:autoSpaceDN/>
        <w:bidi w:val="0"/>
        <w:adjustRightInd/>
        <w:snapToGrid/>
        <w:jc w:val="left"/>
        <w:textAlignment w:val="auto"/>
        <w:outlineLvl w:val="9"/>
        <w:rPr>
          <w:rFonts w:hint="default" w:ascii="Times New Roman" w:hAnsi="Times New Roman" w:cs="Times New Roman"/>
          <w:b/>
          <w:bCs/>
          <w:color w:val="000000"/>
          <w:w w:val="98"/>
          <w:sz w:val="30"/>
          <w:szCs w:val="30"/>
        </w:rPr>
      </w:pPr>
      <w:r>
        <w:rPr>
          <w:rFonts w:hint="default" w:ascii="Times New Roman" w:hAnsi="Times New Roman" w:eastAsia="黑体" w:cs="Times New Roman"/>
          <w:bCs/>
          <w:color w:val="000000"/>
          <w:w w:val="98"/>
          <w:sz w:val="30"/>
          <w:szCs w:val="30"/>
        </w:rPr>
        <w:t>榜单</w:t>
      </w:r>
      <w:r>
        <w:rPr>
          <w:rFonts w:hint="eastAsia" w:eastAsia="黑体" w:cs="Times New Roman"/>
          <w:bCs/>
          <w:color w:val="000000"/>
          <w:w w:val="98"/>
          <w:sz w:val="30"/>
          <w:szCs w:val="30"/>
          <w:lang w:val="en-US" w:eastAsia="zh-CN"/>
        </w:rPr>
        <w:t>十四</w:t>
      </w:r>
      <w:r>
        <w:rPr>
          <w:rFonts w:hint="default" w:ascii="Times New Roman" w:hAnsi="Times New Roman" w:eastAsia="黑体" w:cs="Times New Roman"/>
          <w:bCs/>
          <w:color w:val="000000"/>
          <w:w w:val="98"/>
          <w:sz w:val="30"/>
          <w:szCs w:val="30"/>
        </w:rPr>
        <w:t>：</w:t>
      </w:r>
      <w:r>
        <w:rPr>
          <w:rFonts w:hint="eastAsia" w:ascii="Times New Roman" w:hAnsi="Times New Roman" w:eastAsia="黑体" w:cs="Times New Roman"/>
          <w:bCs/>
          <w:color w:val="000000"/>
          <w:w w:val="98"/>
          <w:sz w:val="30"/>
          <w:szCs w:val="30"/>
          <w:lang w:val="en-US" w:eastAsia="zh-CN"/>
        </w:rPr>
        <w:t>含有鱼植共生培养液的生态水自循环果蔬与水产养殖方法</w:t>
      </w:r>
    </w:p>
    <w:p>
      <w:pPr>
        <w:tabs>
          <w:tab w:val="left" w:pos="8640"/>
        </w:tabs>
        <w:spacing w:line="20" w:lineRule="exact"/>
        <w:ind w:firstLine="536"/>
        <w:rPr>
          <w:rFonts w:hint="default" w:ascii="Times New Roman" w:hAnsi="Times New Roman" w:cs="Times New Roman"/>
          <w:color w:val="000000"/>
          <w:sz w:val="28"/>
          <w:szCs w:val="28"/>
        </w:rPr>
      </w:pPr>
    </w:p>
    <w:tbl>
      <w:tblPr>
        <w:tblStyle w:val="11"/>
        <w:tblW w:w="921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
      <w:tblGrid>
        <w:gridCol w:w="1220"/>
        <w:gridCol w:w="735"/>
        <w:gridCol w:w="2"/>
        <w:gridCol w:w="1461"/>
        <w:gridCol w:w="2268"/>
        <w:gridCol w:w="1177"/>
        <w:gridCol w:w="23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444" w:hRule="atLeast"/>
          <w:jc w:val="center"/>
        </w:trPr>
        <w:tc>
          <w:tcPr>
            <w:tcW w:w="195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jc w:val="center"/>
              <w:textAlignment w:val="auto"/>
              <w:outlineLvl w:val="9"/>
              <w:rPr>
                <w:rFonts w:hint="default" w:ascii="Times New Roman" w:hAnsi="Times New Roman" w:eastAsia="黑体" w:cs="Times New Roman"/>
                <w:color w:val="000000"/>
                <w:sz w:val="24"/>
                <w:szCs w:val="22"/>
                <w:highlight w:val="none"/>
              </w:rPr>
            </w:pPr>
            <w:r>
              <w:rPr>
                <w:rFonts w:hint="eastAsia" w:eastAsia="黑体" w:cs="Times New Roman"/>
                <w:color w:val="000000"/>
                <w:sz w:val="24"/>
                <w:szCs w:val="22"/>
                <w:highlight w:val="none"/>
                <w:lang w:val="en-US" w:eastAsia="zh-CN"/>
              </w:rPr>
              <w:t>拟转化成果</w:t>
            </w:r>
            <w:r>
              <w:rPr>
                <w:rFonts w:hint="default" w:ascii="Times New Roman" w:hAnsi="Times New Roman" w:eastAsia="黑体" w:cs="Times New Roman"/>
                <w:color w:val="000000"/>
                <w:sz w:val="24"/>
                <w:szCs w:val="22"/>
                <w:highlight w:val="none"/>
              </w:rPr>
              <w:t>名称</w:t>
            </w:r>
          </w:p>
        </w:tc>
        <w:tc>
          <w:tcPr>
            <w:tcW w:w="7260"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kinsoku/>
              <w:wordWrap/>
              <w:overflowPunct/>
              <w:topLinePunct w:val="0"/>
              <w:autoSpaceDE/>
              <w:autoSpaceDN/>
              <w:bidi w:val="0"/>
              <w:spacing w:line="380" w:lineRule="exact"/>
              <w:jc w:val="left"/>
              <w:textAlignment w:val="auto"/>
              <w:outlineLvl w:val="9"/>
              <w:rPr>
                <w:rFonts w:hint="eastAsia" w:ascii="黑体" w:hAnsi="黑体" w:eastAsia="黑体" w:cs="黑体"/>
                <w:color w:val="000000"/>
                <w:sz w:val="24"/>
                <w:szCs w:val="24"/>
                <w:highlight w:val="none"/>
              </w:rPr>
            </w:pPr>
            <w:r>
              <w:rPr>
                <w:rFonts w:hint="eastAsia" w:ascii="Times New Roman" w:hAnsi="Times New Roman" w:eastAsia="仿宋_GB2312" w:cs="Times New Roman"/>
                <w:b w:val="0"/>
                <w:bCs w:val="0"/>
                <w:color w:val="000000"/>
                <w:kern w:val="2"/>
                <w:sz w:val="24"/>
                <w:szCs w:val="24"/>
                <w:highlight w:val="none"/>
                <w:lang w:val="en-US" w:eastAsia="zh-CN" w:bidi="ar-SA"/>
              </w:rPr>
              <w:t>含有鱼植共生培养液的生态水自循环果蔬与水产养殖方法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446" w:hRule="atLeast"/>
          <w:jc w:val="center"/>
        </w:trPr>
        <w:tc>
          <w:tcPr>
            <w:tcW w:w="195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jc w:val="center"/>
              <w:textAlignment w:val="auto"/>
              <w:outlineLvl w:val="9"/>
              <w:rPr>
                <w:rFonts w:hint="default" w:ascii="Times New Roman" w:hAnsi="Times New Roman" w:eastAsia="黑体" w:cs="Times New Roman"/>
                <w:color w:val="000000"/>
                <w:sz w:val="24"/>
                <w:szCs w:val="22"/>
                <w:highlight w:val="none"/>
              </w:rPr>
            </w:pPr>
            <w:r>
              <w:rPr>
                <w:rFonts w:hint="default" w:ascii="Times New Roman" w:hAnsi="Times New Roman" w:eastAsia="黑体" w:cs="Times New Roman"/>
                <w:color w:val="000000"/>
                <w:sz w:val="24"/>
                <w:szCs w:val="22"/>
                <w:highlight w:val="none"/>
              </w:rPr>
              <w:t>所属行业领域</w:t>
            </w:r>
          </w:p>
        </w:tc>
        <w:tc>
          <w:tcPr>
            <w:tcW w:w="7260"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jc w:val="left"/>
              <w:textAlignment w:val="auto"/>
              <w:outlineLvl w:val="9"/>
              <w:rPr>
                <w:rFonts w:hint="eastAsia" w:ascii="黑体" w:hAnsi="黑体" w:eastAsia="黑体" w:cs="黑体"/>
                <w:color w:val="000000"/>
                <w:sz w:val="24"/>
                <w:szCs w:val="24"/>
                <w:highlight w:val="none"/>
                <w:lang w:eastAsia="zh-CN"/>
              </w:rPr>
            </w:pPr>
            <w:r>
              <w:rPr>
                <w:rFonts w:hint="eastAsia" w:ascii="Times New Roman" w:hAnsi="Times New Roman" w:eastAsia="仿宋_GB2312" w:cs="Times New Roman"/>
                <w:b w:val="0"/>
                <w:bCs w:val="0"/>
                <w:color w:val="000000"/>
                <w:kern w:val="2"/>
                <w:sz w:val="24"/>
                <w:szCs w:val="24"/>
                <w:highlight w:val="none"/>
                <w:lang w:val="en-US" w:eastAsia="zh-CN" w:bidi="ar-SA"/>
              </w:rPr>
              <w:t>生态农业领域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617" w:hRule="atLeast"/>
          <w:jc w:val="center"/>
        </w:trPr>
        <w:tc>
          <w:tcPr>
            <w:tcW w:w="122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jc w:val="center"/>
              <w:textAlignment w:val="auto"/>
              <w:outlineLvl w:val="9"/>
              <w:rPr>
                <w:rFonts w:hint="default" w:ascii="Times New Roman" w:hAnsi="Times New Roman" w:eastAsia="黑体" w:cs="Times New Roman"/>
                <w:color w:val="000000"/>
                <w:sz w:val="24"/>
                <w:szCs w:val="22"/>
                <w:highlight w:val="none"/>
              </w:rPr>
            </w:pPr>
            <w:r>
              <w:rPr>
                <w:rFonts w:hint="eastAsia" w:eastAsia="黑体" w:cs="Times New Roman"/>
                <w:color w:val="000000"/>
                <w:sz w:val="24"/>
                <w:szCs w:val="22"/>
                <w:highlight w:val="none"/>
                <w:lang w:val="en-US" w:eastAsia="zh-CN"/>
              </w:rPr>
              <w:t>拟转化成果形式（专利、许可、软著等）及主要</w:t>
            </w:r>
            <w:r>
              <w:rPr>
                <w:rFonts w:hint="default" w:ascii="Times New Roman" w:hAnsi="Times New Roman" w:eastAsia="黑体" w:cs="Times New Roman"/>
                <w:color w:val="000000"/>
                <w:sz w:val="24"/>
                <w:szCs w:val="22"/>
                <w:highlight w:val="none"/>
              </w:rPr>
              <w:t>内容（限</w:t>
            </w:r>
            <w:r>
              <w:rPr>
                <w:rFonts w:hint="eastAsia" w:eastAsia="黑体" w:cs="Times New Roman"/>
                <w:color w:val="000000"/>
                <w:sz w:val="24"/>
                <w:szCs w:val="22"/>
                <w:highlight w:val="none"/>
                <w:lang w:val="en-US" w:eastAsia="zh-CN"/>
              </w:rPr>
              <w:t>8</w:t>
            </w:r>
            <w:r>
              <w:rPr>
                <w:rFonts w:hint="default" w:ascii="Times New Roman" w:hAnsi="Times New Roman" w:eastAsia="黑体" w:cs="Times New Roman"/>
                <w:color w:val="000000"/>
                <w:sz w:val="24"/>
                <w:szCs w:val="22"/>
                <w:highlight w:val="none"/>
              </w:rPr>
              <w:t>00</w:t>
            </w:r>
          </w:p>
          <w:p>
            <w:pPr>
              <w:keepNext w:val="0"/>
              <w:keepLines w:val="0"/>
              <w:pageBreakBefore w:val="0"/>
              <w:kinsoku/>
              <w:wordWrap/>
              <w:overflowPunct/>
              <w:topLinePunct w:val="0"/>
              <w:autoSpaceDE/>
              <w:autoSpaceDN/>
              <w:bidi w:val="0"/>
              <w:snapToGrid w:val="0"/>
              <w:spacing w:line="380" w:lineRule="exact"/>
              <w:jc w:val="center"/>
              <w:textAlignment w:val="auto"/>
              <w:outlineLvl w:val="9"/>
              <w:rPr>
                <w:rFonts w:hint="default" w:ascii="Times New Roman" w:hAnsi="Times New Roman" w:eastAsia="仿宋_GB2312" w:cs="Times New Roman"/>
                <w:color w:val="000000"/>
                <w:sz w:val="24"/>
                <w:szCs w:val="22"/>
                <w:highlight w:val="none"/>
              </w:rPr>
            </w:pPr>
            <w:r>
              <w:rPr>
                <w:rFonts w:hint="default" w:ascii="Times New Roman" w:hAnsi="Times New Roman" w:eastAsia="黑体" w:cs="Times New Roman"/>
                <w:color w:val="000000"/>
                <w:sz w:val="24"/>
                <w:szCs w:val="22"/>
                <w:highlight w:val="none"/>
              </w:rPr>
              <w:t>字以内）</w:t>
            </w:r>
          </w:p>
        </w:tc>
        <w:tc>
          <w:tcPr>
            <w:tcW w:w="7995" w:type="dxa"/>
            <w:gridSpan w:val="6"/>
            <w:tcBorders>
              <w:top w:val="single" w:color="000000" w:sz="6" w:space="0"/>
              <w:left w:val="single" w:color="000000" w:sz="6" w:space="0"/>
              <w:bottom w:val="single" w:color="000000" w:sz="6" w:space="0"/>
              <w:right w:val="single" w:color="000000" w:sz="6" w:space="0"/>
            </w:tcBorders>
            <w:shd w:val="clear" w:color="auto" w:fill="FFFFFF"/>
            <w:vAlign w:val="top"/>
          </w:tcPr>
          <w:p>
            <w:pPr>
              <w:pStyle w:val="10"/>
              <w:keepNext w:val="0"/>
              <w:keepLines w:val="0"/>
              <w:pageBreakBefore w:val="0"/>
              <w:widowControl w:val="0"/>
              <w:kinsoku/>
              <w:wordWrap/>
              <w:overflowPunct/>
              <w:topLinePunct w:val="0"/>
              <w:autoSpaceDE/>
              <w:autoSpaceDN/>
              <w:bidi w:val="0"/>
              <w:adjustRightInd/>
              <w:snapToGrid/>
              <w:spacing w:after="0" w:line="380" w:lineRule="exact"/>
              <w:ind w:left="0" w:leftChars="0" w:firstLine="480" w:firstLineChars="200"/>
              <w:textAlignment w:val="auto"/>
              <w:rPr>
                <w:rFonts w:hint="default" w:ascii="Times New Roman" w:hAnsi="Times New Roman" w:eastAsia="仿宋_GB2312" w:cs="Times New Roman"/>
                <w:b w:val="0"/>
                <w:bCs w:val="0"/>
                <w:color w:val="000000"/>
                <w:sz w:val="24"/>
                <w:szCs w:val="24"/>
                <w:highlight w:val="none"/>
              </w:rPr>
            </w:pPr>
            <w:r>
              <w:rPr>
                <w:rFonts w:hint="default" w:ascii="Times New Roman" w:hAnsi="Times New Roman" w:eastAsia="仿宋_GB2312" w:cs="Times New Roman"/>
                <w:b w:val="0"/>
                <w:bCs w:val="0"/>
                <w:color w:val="000000"/>
                <w:sz w:val="24"/>
                <w:szCs w:val="24"/>
                <w:highlight w:val="none"/>
              </w:rPr>
              <w:t>含有鱼植共生培养液的生态水自循环果蔬与水产养殖方法专利转化成果形式及主要内容</w:t>
            </w:r>
          </w:p>
          <w:p>
            <w:pPr>
              <w:pStyle w:val="10"/>
              <w:keepNext w:val="0"/>
              <w:keepLines w:val="0"/>
              <w:pageBreakBefore w:val="0"/>
              <w:widowControl w:val="0"/>
              <w:kinsoku/>
              <w:wordWrap/>
              <w:overflowPunct/>
              <w:topLinePunct w:val="0"/>
              <w:autoSpaceDE/>
              <w:autoSpaceDN/>
              <w:bidi w:val="0"/>
              <w:adjustRightInd/>
              <w:snapToGrid/>
              <w:spacing w:after="0" w:line="380" w:lineRule="exact"/>
              <w:ind w:left="0" w:leftChars="0" w:firstLine="482" w:firstLineChars="200"/>
              <w:textAlignment w:val="auto"/>
              <w:rPr>
                <w:rFonts w:hint="default" w:ascii="Times New Roman" w:hAnsi="Times New Roman" w:eastAsia="仿宋_GB2312" w:cs="Times New Roman"/>
                <w:b/>
                <w:bCs/>
                <w:color w:val="000000"/>
                <w:sz w:val="24"/>
                <w:szCs w:val="24"/>
                <w:highlight w:val="none"/>
                <w:lang w:val="en-US" w:eastAsia="zh-CN"/>
              </w:rPr>
            </w:pPr>
            <w:r>
              <w:rPr>
                <w:rFonts w:hint="default" w:ascii="Times New Roman" w:hAnsi="Times New Roman" w:eastAsia="仿宋_GB2312" w:cs="Times New Roman"/>
                <w:b/>
                <w:bCs/>
                <w:color w:val="000000"/>
                <w:sz w:val="24"/>
                <w:szCs w:val="24"/>
                <w:highlight w:val="none"/>
              </w:rPr>
              <w:t xml:space="preserve"> 一、成果形式</w:t>
            </w:r>
          </w:p>
          <w:p>
            <w:pPr>
              <w:pStyle w:val="10"/>
              <w:keepNext w:val="0"/>
              <w:keepLines w:val="0"/>
              <w:pageBreakBefore w:val="0"/>
              <w:widowControl w:val="0"/>
              <w:kinsoku/>
              <w:wordWrap/>
              <w:overflowPunct/>
              <w:topLinePunct w:val="0"/>
              <w:autoSpaceDE/>
              <w:autoSpaceDN/>
              <w:bidi w:val="0"/>
              <w:adjustRightInd/>
              <w:snapToGrid/>
              <w:spacing w:after="0" w:line="380" w:lineRule="exact"/>
              <w:ind w:left="0" w:leftChars="0" w:firstLine="480" w:firstLineChars="200"/>
              <w:textAlignment w:val="auto"/>
              <w:rPr>
                <w:rFonts w:hint="default" w:ascii="Times New Roman" w:hAnsi="Times New Roman" w:eastAsia="仿宋_GB2312" w:cs="Times New Roman"/>
                <w:b w:val="0"/>
                <w:bCs w:val="0"/>
                <w:color w:val="000000"/>
                <w:sz w:val="24"/>
                <w:szCs w:val="24"/>
                <w:highlight w:val="none"/>
              </w:rPr>
            </w:pPr>
            <w:r>
              <w:rPr>
                <w:rFonts w:hint="default" w:ascii="Times New Roman" w:hAnsi="Times New Roman" w:eastAsia="仿宋_GB2312" w:cs="Times New Roman"/>
                <w:b w:val="0"/>
                <w:bCs w:val="0"/>
                <w:color w:val="000000"/>
                <w:sz w:val="24"/>
                <w:szCs w:val="24"/>
                <w:highlight w:val="none"/>
                <w:lang w:val="en-US" w:eastAsia="zh-CN"/>
              </w:rPr>
              <w:t xml:space="preserve"> 拟转化成果为已授权发明专利1项，发明名称：含有鱼植共生培养液的生态水自循环果蔬与水产养殖方法，专利权人：新疆旭日昕昤环保科技有限公司，专利号：ZL201810739492.4，具体包括</w:t>
            </w:r>
            <w:r>
              <w:rPr>
                <w:rFonts w:hint="default" w:ascii="Times New Roman" w:hAnsi="Times New Roman" w:eastAsia="仿宋_GB2312" w:cs="Times New Roman"/>
                <w:b w:val="0"/>
                <w:bCs w:val="0"/>
                <w:color w:val="000000"/>
                <w:sz w:val="24"/>
                <w:szCs w:val="24"/>
                <w:highlight w:val="none"/>
              </w:rPr>
              <w:t>一套完备的鱼植共生生态养殖系统技术方案，涵盖系统设计图纸、操作手册、鱼植共生培养液配方及制备工艺说明，并配套技术培训与售后技术支持服务，助力该养殖法在实际生产中落地应用与广泛传播。</w:t>
            </w:r>
          </w:p>
          <w:p>
            <w:pPr>
              <w:pStyle w:val="10"/>
              <w:keepNext w:val="0"/>
              <w:keepLines w:val="0"/>
              <w:pageBreakBefore w:val="0"/>
              <w:widowControl w:val="0"/>
              <w:kinsoku/>
              <w:wordWrap/>
              <w:overflowPunct/>
              <w:topLinePunct w:val="0"/>
              <w:autoSpaceDE/>
              <w:autoSpaceDN/>
              <w:bidi w:val="0"/>
              <w:adjustRightInd/>
              <w:snapToGrid/>
              <w:spacing w:after="0" w:line="380" w:lineRule="exact"/>
              <w:ind w:left="0" w:leftChars="0" w:firstLine="480" w:firstLineChars="200"/>
              <w:textAlignment w:val="auto"/>
              <w:rPr>
                <w:rFonts w:hint="default" w:ascii="Times New Roman" w:hAnsi="Times New Roman" w:eastAsia="仿宋_GB2312" w:cs="Times New Roman"/>
                <w:b w:val="0"/>
                <w:bCs w:val="0"/>
                <w:color w:val="000000"/>
                <w:sz w:val="24"/>
                <w:szCs w:val="24"/>
                <w:highlight w:val="none"/>
                <w:lang w:val="en-US" w:eastAsia="zh-CN"/>
              </w:rPr>
            </w:pPr>
            <w:r>
              <w:rPr>
                <w:rFonts w:hint="default" w:ascii="Times New Roman" w:hAnsi="Times New Roman" w:eastAsia="仿宋_GB2312" w:cs="Times New Roman"/>
                <w:b w:val="0"/>
                <w:bCs w:val="0"/>
                <w:color w:val="000000"/>
                <w:sz w:val="24"/>
                <w:szCs w:val="24"/>
                <w:highlight w:val="none"/>
                <w:lang w:val="en-US" w:eastAsia="zh-CN"/>
              </w:rPr>
              <w:t>合作方式可以采取许可，转让等多种灵活形式，以有利于成果转化为原则，具体以商议为准。</w:t>
            </w:r>
          </w:p>
          <w:p>
            <w:pPr>
              <w:pStyle w:val="10"/>
              <w:keepNext w:val="0"/>
              <w:keepLines w:val="0"/>
              <w:pageBreakBefore w:val="0"/>
              <w:widowControl w:val="0"/>
              <w:kinsoku/>
              <w:wordWrap/>
              <w:overflowPunct/>
              <w:topLinePunct w:val="0"/>
              <w:autoSpaceDE/>
              <w:autoSpaceDN/>
              <w:bidi w:val="0"/>
              <w:adjustRightInd/>
              <w:snapToGrid/>
              <w:spacing w:after="0" w:line="380" w:lineRule="exact"/>
              <w:ind w:left="0" w:leftChars="0" w:firstLine="480" w:firstLineChars="200"/>
              <w:textAlignment w:val="auto"/>
              <w:rPr>
                <w:rFonts w:hint="default" w:ascii="Times New Roman" w:hAnsi="Times New Roman" w:eastAsia="仿宋_GB2312" w:cs="Times New Roman"/>
                <w:b w:val="0"/>
                <w:bCs w:val="0"/>
                <w:color w:val="000000"/>
                <w:sz w:val="24"/>
                <w:szCs w:val="24"/>
                <w:highlight w:val="none"/>
              </w:rPr>
            </w:pPr>
            <w:r>
              <w:rPr>
                <w:rFonts w:hint="default" w:ascii="Times New Roman" w:hAnsi="Times New Roman" w:eastAsia="仿宋_GB2312" w:cs="Times New Roman"/>
                <w:b w:val="0"/>
                <w:bCs w:val="0"/>
                <w:color w:val="000000"/>
                <w:sz w:val="24"/>
                <w:szCs w:val="24"/>
                <w:highlight w:val="none"/>
              </w:rPr>
              <w:t xml:space="preserve"> </w:t>
            </w:r>
            <w:r>
              <w:rPr>
                <w:rFonts w:hint="default" w:ascii="Times New Roman" w:hAnsi="Times New Roman" w:eastAsia="仿宋_GB2312" w:cs="Times New Roman"/>
                <w:b/>
                <w:bCs/>
                <w:color w:val="000000"/>
                <w:sz w:val="24"/>
                <w:szCs w:val="24"/>
                <w:highlight w:val="none"/>
              </w:rPr>
              <w:t>二、主要内容</w:t>
            </w:r>
          </w:p>
          <w:p>
            <w:pPr>
              <w:pStyle w:val="10"/>
              <w:keepNext w:val="0"/>
              <w:keepLines w:val="0"/>
              <w:pageBreakBefore w:val="0"/>
              <w:widowControl w:val="0"/>
              <w:kinsoku/>
              <w:wordWrap/>
              <w:overflowPunct/>
              <w:topLinePunct w:val="0"/>
              <w:autoSpaceDE/>
              <w:autoSpaceDN/>
              <w:bidi w:val="0"/>
              <w:adjustRightInd/>
              <w:snapToGrid/>
              <w:spacing w:after="0" w:line="380" w:lineRule="exact"/>
              <w:ind w:left="0" w:leftChars="0" w:firstLine="480" w:firstLineChars="200"/>
              <w:textAlignment w:val="auto"/>
              <w:rPr>
                <w:rFonts w:hint="default" w:ascii="Times New Roman" w:hAnsi="Times New Roman" w:eastAsia="仿宋_GB2312" w:cs="Times New Roman"/>
                <w:b w:val="0"/>
                <w:bCs w:val="0"/>
                <w:color w:val="000000"/>
                <w:sz w:val="24"/>
                <w:szCs w:val="24"/>
                <w:highlight w:val="none"/>
              </w:rPr>
            </w:pPr>
            <w:r>
              <w:rPr>
                <w:rFonts w:hint="default" w:ascii="Times New Roman" w:hAnsi="Times New Roman" w:eastAsia="仿宋_GB2312" w:cs="Times New Roman"/>
                <w:b w:val="0"/>
                <w:bCs w:val="0"/>
                <w:color w:val="000000"/>
                <w:sz w:val="24"/>
                <w:szCs w:val="24"/>
                <w:highlight w:val="none"/>
              </w:rPr>
              <w:t xml:space="preserve"> </w:t>
            </w:r>
            <w:r>
              <w:rPr>
                <w:rFonts w:hint="eastAsia" w:eastAsia="仿宋_GB2312" w:cs="Times New Roman"/>
                <w:b w:val="0"/>
                <w:bCs w:val="0"/>
                <w:color w:val="000000"/>
                <w:sz w:val="24"/>
                <w:szCs w:val="24"/>
                <w:highlight w:val="none"/>
                <w:lang w:val="en-US" w:eastAsia="zh-CN"/>
              </w:rPr>
              <w:t>1.</w:t>
            </w:r>
            <w:r>
              <w:rPr>
                <w:rFonts w:hint="default" w:ascii="Times New Roman" w:hAnsi="Times New Roman" w:eastAsia="仿宋_GB2312" w:cs="Times New Roman"/>
                <w:b w:val="0"/>
                <w:bCs w:val="0"/>
                <w:color w:val="000000"/>
                <w:sz w:val="24"/>
                <w:szCs w:val="24"/>
                <w:highlight w:val="none"/>
              </w:rPr>
              <w:t>生态水自循环系统设计</w:t>
            </w:r>
          </w:p>
          <w:p>
            <w:pPr>
              <w:pStyle w:val="10"/>
              <w:keepNext w:val="0"/>
              <w:keepLines w:val="0"/>
              <w:pageBreakBefore w:val="0"/>
              <w:widowControl w:val="0"/>
              <w:kinsoku/>
              <w:wordWrap/>
              <w:overflowPunct/>
              <w:topLinePunct w:val="0"/>
              <w:autoSpaceDE/>
              <w:autoSpaceDN/>
              <w:bidi w:val="0"/>
              <w:adjustRightInd/>
              <w:snapToGrid/>
              <w:spacing w:after="0" w:line="380" w:lineRule="exact"/>
              <w:ind w:left="0" w:leftChars="0" w:firstLine="480" w:firstLineChars="200"/>
              <w:textAlignment w:val="auto"/>
              <w:rPr>
                <w:rFonts w:hint="default" w:ascii="Times New Roman" w:hAnsi="Times New Roman" w:eastAsia="仿宋_GB2312" w:cs="Times New Roman"/>
                <w:b w:val="0"/>
                <w:bCs w:val="0"/>
                <w:color w:val="000000"/>
                <w:sz w:val="24"/>
                <w:szCs w:val="24"/>
                <w:highlight w:val="none"/>
              </w:rPr>
            </w:pPr>
            <w:r>
              <w:rPr>
                <w:rFonts w:hint="default" w:ascii="Times New Roman" w:hAnsi="Times New Roman" w:eastAsia="仿宋_GB2312" w:cs="Times New Roman"/>
                <w:b w:val="0"/>
                <w:bCs w:val="0"/>
                <w:color w:val="000000"/>
                <w:sz w:val="24"/>
                <w:szCs w:val="24"/>
                <w:highlight w:val="none"/>
              </w:rPr>
              <w:t>布局规划：精心设计养殖池与种植槽的比例与连接形式，保障水体自然循环。养殖池供鱼类栖息生长，种植槽用于果蔬栽培。其底部特殊排水管道与养殖池相通，使含鱼排泄物的养殖水上升滋养植物根系，经根系净化后回流入池。</w:t>
            </w:r>
          </w:p>
          <w:p>
            <w:pPr>
              <w:pStyle w:val="10"/>
              <w:keepNext w:val="0"/>
              <w:keepLines w:val="0"/>
              <w:pageBreakBefore w:val="0"/>
              <w:widowControl w:val="0"/>
              <w:kinsoku/>
              <w:wordWrap/>
              <w:overflowPunct/>
              <w:topLinePunct w:val="0"/>
              <w:autoSpaceDE/>
              <w:autoSpaceDN/>
              <w:bidi w:val="0"/>
              <w:adjustRightInd/>
              <w:snapToGrid/>
              <w:spacing w:after="0" w:line="380" w:lineRule="exact"/>
              <w:ind w:left="0" w:leftChars="0" w:firstLine="480" w:firstLineChars="200"/>
              <w:textAlignment w:val="auto"/>
              <w:rPr>
                <w:rFonts w:hint="default" w:ascii="Times New Roman" w:hAnsi="Times New Roman" w:eastAsia="仿宋_GB2312" w:cs="Times New Roman"/>
                <w:b w:val="0"/>
                <w:bCs w:val="0"/>
                <w:color w:val="000000"/>
                <w:sz w:val="24"/>
                <w:szCs w:val="24"/>
                <w:highlight w:val="none"/>
              </w:rPr>
            </w:pPr>
            <w:r>
              <w:rPr>
                <w:rFonts w:hint="default" w:ascii="Times New Roman" w:hAnsi="Times New Roman" w:eastAsia="仿宋_GB2312" w:cs="Times New Roman"/>
                <w:b w:val="0"/>
                <w:bCs w:val="0"/>
                <w:color w:val="000000"/>
                <w:sz w:val="24"/>
                <w:szCs w:val="24"/>
                <w:highlight w:val="none"/>
              </w:rPr>
              <w:t>动力原理：在养殖池与种植槽间构建适宜坡度与管道衔接，促使水从池流向槽，净化后再靠</w:t>
            </w:r>
            <w:r>
              <w:rPr>
                <w:rFonts w:hint="default" w:ascii="Times New Roman" w:hAnsi="Times New Roman" w:eastAsia="仿宋_GB2312" w:cs="Times New Roman"/>
                <w:b w:val="0"/>
                <w:bCs w:val="0"/>
                <w:color w:val="000000"/>
                <w:sz w:val="24"/>
                <w:szCs w:val="24"/>
                <w:highlight w:val="none"/>
                <w:lang w:val="en-US" w:eastAsia="zh-CN"/>
              </w:rPr>
              <w:t>水泵</w:t>
            </w:r>
            <w:r>
              <w:rPr>
                <w:rFonts w:hint="default" w:ascii="Times New Roman" w:hAnsi="Times New Roman" w:eastAsia="仿宋_GB2312" w:cs="Times New Roman"/>
                <w:b w:val="0"/>
                <w:bCs w:val="0"/>
                <w:color w:val="000000"/>
                <w:sz w:val="24"/>
                <w:szCs w:val="24"/>
                <w:highlight w:val="none"/>
              </w:rPr>
              <w:t>回流，构建稳定生态水循环体系。</w:t>
            </w:r>
          </w:p>
          <w:p>
            <w:pPr>
              <w:pStyle w:val="10"/>
              <w:keepNext w:val="0"/>
              <w:keepLines w:val="0"/>
              <w:pageBreakBefore w:val="0"/>
              <w:widowControl w:val="0"/>
              <w:kinsoku/>
              <w:wordWrap/>
              <w:overflowPunct/>
              <w:topLinePunct w:val="0"/>
              <w:autoSpaceDE/>
              <w:autoSpaceDN/>
              <w:bidi w:val="0"/>
              <w:adjustRightInd/>
              <w:snapToGrid/>
              <w:spacing w:after="0" w:line="380" w:lineRule="exact"/>
              <w:ind w:left="0" w:leftChars="0" w:firstLine="480" w:firstLineChars="200"/>
              <w:textAlignment w:val="auto"/>
              <w:rPr>
                <w:rFonts w:hint="default" w:ascii="Times New Roman" w:hAnsi="Times New Roman" w:eastAsia="仿宋_GB2312" w:cs="Times New Roman"/>
                <w:b w:val="0"/>
                <w:bCs w:val="0"/>
                <w:color w:val="000000"/>
                <w:sz w:val="24"/>
                <w:szCs w:val="24"/>
                <w:highlight w:val="none"/>
              </w:rPr>
            </w:pPr>
            <w:r>
              <w:rPr>
                <w:rFonts w:hint="eastAsia" w:eastAsia="仿宋_GB2312" w:cs="Times New Roman"/>
                <w:b w:val="0"/>
                <w:bCs w:val="0"/>
                <w:color w:val="000000"/>
                <w:sz w:val="24"/>
                <w:szCs w:val="24"/>
                <w:highlight w:val="none"/>
                <w:lang w:val="en-US" w:eastAsia="zh-CN"/>
              </w:rPr>
              <w:t>2.</w:t>
            </w:r>
            <w:r>
              <w:rPr>
                <w:rFonts w:hint="default" w:ascii="Times New Roman" w:hAnsi="Times New Roman" w:eastAsia="仿宋_GB2312" w:cs="Times New Roman"/>
                <w:b w:val="0"/>
                <w:bCs w:val="0"/>
                <w:color w:val="000000"/>
                <w:sz w:val="24"/>
                <w:szCs w:val="24"/>
                <w:highlight w:val="none"/>
              </w:rPr>
              <w:t>鱼植共生培养液</w:t>
            </w:r>
          </w:p>
          <w:p>
            <w:pPr>
              <w:pStyle w:val="10"/>
              <w:keepNext w:val="0"/>
              <w:keepLines w:val="0"/>
              <w:pageBreakBefore w:val="0"/>
              <w:widowControl w:val="0"/>
              <w:kinsoku/>
              <w:wordWrap/>
              <w:overflowPunct/>
              <w:topLinePunct w:val="0"/>
              <w:autoSpaceDE/>
              <w:autoSpaceDN/>
              <w:bidi w:val="0"/>
              <w:adjustRightInd/>
              <w:snapToGrid/>
              <w:spacing w:after="0" w:line="380" w:lineRule="exact"/>
              <w:ind w:left="0" w:leftChars="0" w:firstLine="480" w:firstLineChars="200"/>
              <w:textAlignment w:val="auto"/>
              <w:rPr>
                <w:rFonts w:hint="default" w:ascii="Times New Roman" w:hAnsi="Times New Roman" w:eastAsia="仿宋_GB2312" w:cs="Times New Roman"/>
                <w:b w:val="0"/>
                <w:bCs w:val="0"/>
                <w:color w:val="000000"/>
                <w:sz w:val="24"/>
                <w:szCs w:val="24"/>
                <w:highlight w:val="none"/>
              </w:rPr>
            </w:pPr>
            <w:r>
              <w:rPr>
                <w:rFonts w:hint="default" w:ascii="Times New Roman" w:hAnsi="Times New Roman" w:eastAsia="仿宋_GB2312" w:cs="Times New Roman"/>
                <w:b w:val="0"/>
                <w:bCs w:val="0"/>
                <w:color w:val="000000"/>
                <w:sz w:val="24"/>
                <w:szCs w:val="24"/>
                <w:highlight w:val="none"/>
              </w:rPr>
              <w:t>配方构成：集多种营养元素、微生物菌剂与水质调节剂于一体。营养元素涵盖氮、磷、钾等大量元素及铁、锰、锌等微量元素，部分源于鱼排泄物，部分靠添加专用肥补给，以契合果蔬生长所需。微生物菌剂有硝化细菌、芽孢杆菌等有益菌群，可分解鱼排泄物有机物为植物养分，净化水质，维持水体生态稳定。水质调节剂用于调控水体酸碱度、硬度等指标，使其适宜鱼与果蔬生长。</w:t>
            </w:r>
          </w:p>
          <w:p>
            <w:pPr>
              <w:pStyle w:val="10"/>
              <w:keepNext w:val="0"/>
              <w:keepLines w:val="0"/>
              <w:pageBreakBefore w:val="0"/>
              <w:widowControl w:val="0"/>
              <w:kinsoku/>
              <w:wordWrap/>
              <w:overflowPunct/>
              <w:topLinePunct w:val="0"/>
              <w:autoSpaceDE/>
              <w:autoSpaceDN/>
              <w:bidi w:val="0"/>
              <w:adjustRightInd/>
              <w:snapToGrid/>
              <w:spacing w:after="0" w:line="380" w:lineRule="exact"/>
              <w:ind w:left="0" w:leftChars="0" w:firstLine="480" w:firstLineChars="200"/>
              <w:textAlignment w:val="auto"/>
              <w:rPr>
                <w:rFonts w:hint="default" w:ascii="Times New Roman" w:hAnsi="Times New Roman" w:eastAsia="仿宋_GB2312" w:cs="Times New Roman"/>
                <w:b w:val="0"/>
                <w:bCs w:val="0"/>
                <w:color w:val="000000"/>
                <w:sz w:val="24"/>
                <w:szCs w:val="24"/>
                <w:highlight w:val="none"/>
              </w:rPr>
            </w:pPr>
            <w:r>
              <w:rPr>
                <w:rFonts w:hint="default" w:ascii="Times New Roman" w:hAnsi="Times New Roman" w:eastAsia="仿宋_GB2312" w:cs="Times New Roman"/>
                <w:b w:val="0"/>
                <w:bCs w:val="0"/>
                <w:color w:val="000000"/>
                <w:sz w:val="24"/>
                <w:szCs w:val="24"/>
                <w:highlight w:val="none"/>
              </w:rPr>
              <w:t>制备流程：依特定比例混合溶解各类营养元素、微生物菌剂与水质调节剂，经搅拌、静置等工序制得培养液。制备时严控成分添加量与混合次序，确保培养液高效稳定。</w:t>
            </w:r>
          </w:p>
          <w:p>
            <w:pPr>
              <w:pStyle w:val="10"/>
              <w:keepNext w:val="0"/>
              <w:keepLines w:val="0"/>
              <w:pageBreakBefore w:val="0"/>
              <w:widowControl w:val="0"/>
              <w:kinsoku/>
              <w:wordWrap/>
              <w:overflowPunct/>
              <w:topLinePunct w:val="0"/>
              <w:autoSpaceDE/>
              <w:autoSpaceDN/>
              <w:bidi w:val="0"/>
              <w:adjustRightInd/>
              <w:snapToGrid/>
              <w:spacing w:after="0" w:line="380" w:lineRule="exact"/>
              <w:ind w:left="0" w:leftChars="0" w:firstLine="480" w:firstLineChars="200"/>
              <w:textAlignment w:val="auto"/>
              <w:rPr>
                <w:rFonts w:hint="default" w:ascii="Times New Roman" w:hAnsi="Times New Roman" w:eastAsia="仿宋_GB2312" w:cs="Times New Roman"/>
                <w:b w:val="0"/>
                <w:bCs w:val="0"/>
                <w:color w:val="000000"/>
                <w:sz w:val="24"/>
                <w:szCs w:val="24"/>
                <w:highlight w:val="none"/>
              </w:rPr>
            </w:pPr>
            <w:r>
              <w:rPr>
                <w:rFonts w:hint="default" w:ascii="Times New Roman" w:hAnsi="Times New Roman" w:eastAsia="仿宋_GB2312" w:cs="Times New Roman"/>
                <w:b w:val="0"/>
                <w:bCs w:val="0"/>
                <w:color w:val="000000"/>
                <w:sz w:val="24"/>
                <w:szCs w:val="24"/>
                <w:highlight w:val="none"/>
              </w:rPr>
              <w:t>鱼植共生自循环养殖法，融合水产与果蔬种植，提升资源利用</w:t>
            </w:r>
            <w:r>
              <w:rPr>
                <w:rFonts w:hint="default" w:ascii="Times New Roman" w:hAnsi="Times New Roman" w:eastAsia="仿宋_GB2312" w:cs="Times New Roman"/>
                <w:b w:val="0"/>
                <w:bCs w:val="0"/>
                <w:color w:val="000000"/>
                <w:sz w:val="24"/>
                <w:szCs w:val="24"/>
                <w:highlight w:val="none"/>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842" w:hRule="atLeast"/>
          <w:jc w:val="center"/>
        </w:trPr>
        <w:tc>
          <w:tcPr>
            <w:tcW w:w="122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jc w:val="center"/>
              <w:textAlignment w:val="auto"/>
              <w:outlineLvl w:val="9"/>
              <w:rPr>
                <w:rFonts w:hint="default" w:ascii="Times New Roman" w:hAnsi="Times New Roman" w:eastAsia="仿宋_GB2312" w:cs="Times New Roman"/>
                <w:color w:val="000000"/>
                <w:sz w:val="24"/>
                <w:szCs w:val="22"/>
                <w:highlight w:val="none"/>
              </w:rPr>
            </w:pPr>
            <w:r>
              <w:rPr>
                <w:rFonts w:hint="eastAsia" w:eastAsia="黑体" w:cs="Times New Roman"/>
                <w:color w:val="000000"/>
                <w:sz w:val="24"/>
                <w:szCs w:val="22"/>
                <w:highlight w:val="none"/>
                <w:lang w:val="en-US" w:eastAsia="zh-CN"/>
              </w:rPr>
              <w:t>转化成果前景或目标</w:t>
            </w:r>
            <w:r>
              <w:rPr>
                <w:rFonts w:hint="default" w:ascii="Times New Roman" w:hAnsi="Times New Roman" w:eastAsia="黑体" w:cs="Times New Roman"/>
                <w:color w:val="000000"/>
                <w:sz w:val="24"/>
                <w:szCs w:val="22"/>
                <w:highlight w:val="none"/>
              </w:rPr>
              <w:t>（限500字以内</w:t>
            </w:r>
            <w:r>
              <w:rPr>
                <w:rFonts w:hint="default" w:ascii="Times New Roman" w:hAnsi="Times New Roman" w:eastAsia="仿宋_GB2312" w:cs="Times New Roman"/>
                <w:color w:val="000000"/>
                <w:sz w:val="24"/>
                <w:szCs w:val="22"/>
                <w:highlight w:val="none"/>
              </w:rPr>
              <w:t>）</w:t>
            </w:r>
          </w:p>
        </w:tc>
        <w:tc>
          <w:tcPr>
            <w:tcW w:w="7995" w:type="dxa"/>
            <w:gridSpan w:val="6"/>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right="0" w:firstLine="480" w:firstLineChars="200"/>
              <w:jc w:val="both"/>
              <w:textAlignment w:val="auto"/>
              <w:outlineLvl w:val="9"/>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含有鱼植共生培养液的生态水自循环果蔬与水产养殖方法转化成果前景或目标</w:t>
            </w:r>
            <w:r>
              <w:rPr>
                <w:rFonts w:hint="default" w:ascii="Times New Roman" w:hAnsi="Times New Roman" w:eastAsia="仿宋_GB2312" w:cs="Times New Roman"/>
                <w:sz w:val="24"/>
                <w:szCs w:val="24"/>
                <w:highlight w:val="none"/>
                <w:lang w:eastAsia="zh-CN"/>
              </w:rPr>
              <w:t>：</w:t>
            </w:r>
          </w:p>
          <w:p>
            <w:pPr>
              <w:keepNext w:val="0"/>
              <w:keepLines w:val="0"/>
              <w:pageBreakBefore w:val="0"/>
              <w:kinsoku/>
              <w:wordWrap/>
              <w:overflowPunct/>
              <w:topLinePunct w:val="0"/>
              <w:autoSpaceDE/>
              <w:autoSpaceDN/>
              <w:bidi w:val="0"/>
              <w:adjustRightInd/>
              <w:snapToGrid/>
              <w:spacing w:line="380" w:lineRule="exact"/>
              <w:ind w:firstLine="482" w:firstLineChars="200"/>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b/>
                <w:bCs/>
                <w:sz w:val="24"/>
                <w:szCs w:val="24"/>
                <w:highlight w:val="none"/>
              </w:rPr>
              <w:t>一、农业可持续发展推动</w:t>
            </w:r>
            <w:r>
              <w:rPr>
                <w:rFonts w:hint="default" w:ascii="Times New Roman" w:hAnsi="Times New Roman" w:eastAsia="仿宋_GB2312" w:cs="Times New Roman"/>
                <w:b/>
                <w:bCs/>
                <w:sz w:val="24"/>
                <w:szCs w:val="24"/>
                <w:highlight w:val="none"/>
                <w:lang w:eastAsia="zh-CN"/>
              </w:rPr>
              <w:t>。</w:t>
            </w:r>
            <w:r>
              <w:rPr>
                <w:rFonts w:hint="default" w:ascii="Times New Roman" w:hAnsi="Times New Roman" w:eastAsia="仿宋_GB2312" w:cs="Times New Roman"/>
                <w:sz w:val="24"/>
                <w:szCs w:val="24"/>
                <w:highlight w:val="none"/>
              </w:rPr>
              <w:t>本专利成果旨在成为农业可持续发展的关键助力。通过鱼植共生的创新模式，实现水资源的高效循环利用，减少对外部水源的依赖与浪费。在养殖过程中，鱼类排泄物转化为果蔬的养分，而果蔬净化水质反馈于鱼类生长环境，形成一个近乎封闭的生态循环，极大降低化学肥料与农药的使用，降低农业面源污染，为生态友好型农业树立典范，助力土地与水资源的长期可持续利用。</w:t>
            </w:r>
            <w:r>
              <w:rPr>
                <w:rFonts w:hint="default" w:ascii="Times New Roman" w:hAnsi="Times New Roman" w:eastAsia="仿宋_GB2312" w:cs="Times New Roman"/>
                <w:sz w:val="24"/>
                <w:szCs w:val="24"/>
                <w:highlight w:val="none"/>
                <w:lang w:val="en-US" w:eastAsia="zh-CN"/>
              </w:rPr>
              <w:t>建设2-3亩规模适度的鱼植共生示范大棚1个。培养技术工人3-5人。</w:t>
            </w:r>
          </w:p>
          <w:p>
            <w:pPr>
              <w:keepNext w:val="0"/>
              <w:keepLines w:val="0"/>
              <w:pageBreakBefore w:val="0"/>
              <w:kinsoku/>
              <w:wordWrap/>
              <w:overflowPunct/>
              <w:topLinePunct w:val="0"/>
              <w:autoSpaceDE/>
              <w:autoSpaceDN/>
              <w:bidi w:val="0"/>
              <w:adjustRightInd/>
              <w:snapToGrid/>
              <w:spacing w:line="380" w:lineRule="exact"/>
              <w:ind w:firstLine="482" w:firstLineChars="200"/>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b/>
                <w:bCs/>
                <w:sz w:val="24"/>
                <w:szCs w:val="24"/>
                <w:highlight w:val="none"/>
              </w:rPr>
              <w:t>二、商业市场拓展</w:t>
            </w:r>
            <w:r>
              <w:rPr>
                <w:rFonts w:hint="default" w:ascii="Times New Roman" w:hAnsi="Times New Roman" w:eastAsia="仿宋_GB2312" w:cs="Times New Roman"/>
                <w:b/>
                <w:bCs/>
                <w:sz w:val="24"/>
                <w:szCs w:val="24"/>
                <w:highlight w:val="none"/>
                <w:lang w:eastAsia="zh-CN"/>
              </w:rPr>
              <w:t>。</w:t>
            </w:r>
            <w:r>
              <w:rPr>
                <w:rFonts w:hint="default" w:ascii="Times New Roman" w:hAnsi="Times New Roman" w:eastAsia="仿宋_GB2312" w:cs="Times New Roman"/>
                <w:sz w:val="24"/>
                <w:szCs w:val="24"/>
                <w:highlight w:val="none"/>
              </w:rPr>
              <w:t>在商业层面，目标是广泛应用于各类农业生产经营主体，包括大型农场、农业合作社以及个体农户等。一方面，为市场提供绿色、有机的果蔬与水产产品，满足消费者对健康食品日益增长的需求，提高产品附加值与市场竞争力。另一方面，凭借系统的可复制性与规模化潜力，通过销售养殖系统设备、培养液以及提供技术服务，形成完整的产业链条，创造可观的经济效益，带动相关产业发展与就业增长。</w:t>
            </w:r>
            <w:r>
              <w:rPr>
                <w:rFonts w:hint="default" w:ascii="Times New Roman" w:hAnsi="Times New Roman" w:eastAsia="仿宋_GB2312" w:cs="Times New Roman"/>
                <w:sz w:val="24"/>
                <w:szCs w:val="24"/>
                <w:highlight w:val="none"/>
                <w:lang w:val="en-US" w:eastAsia="zh-CN"/>
              </w:rPr>
              <w:t>项目期内，实现年产鲈鱼20吨，绿叶蔬菜20吨。营业收入达到200万元。</w:t>
            </w:r>
          </w:p>
          <w:p>
            <w:pPr>
              <w:keepNext w:val="0"/>
              <w:keepLines w:val="0"/>
              <w:pageBreakBefore w:val="0"/>
              <w:kinsoku/>
              <w:wordWrap/>
              <w:overflowPunct/>
              <w:topLinePunct w:val="0"/>
              <w:autoSpaceDE/>
              <w:autoSpaceDN/>
              <w:bidi w:val="0"/>
              <w:adjustRightInd/>
              <w:snapToGrid/>
              <w:spacing w:line="380" w:lineRule="exact"/>
              <w:ind w:firstLine="482" w:firstLineChars="200"/>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b/>
                <w:bCs/>
                <w:sz w:val="24"/>
                <w:szCs w:val="24"/>
                <w:highlight w:val="none"/>
              </w:rPr>
              <w:t>三、科研与教育示范</w:t>
            </w:r>
            <w:r>
              <w:rPr>
                <w:rFonts w:hint="default" w:ascii="Times New Roman" w:hAnsi="Times New Roman" w:eastAsia="仿宋_GB2312" w:cs="Times New Roman"/>
                <w:b/>
                <w:bCs/>
                <w:sz w:val="24"/>
                <w:szCs w:val="24"/>
                <w:highlight w:val="none"/>
                <w:lang w:eastAsia="zh-CN"/>
              </w:rPr>
              <w:t>。</w:t>
            </w:r>
            <w:r>
              <w:rPr>
                <w:rFonts w:hint="default" w:ascii="Times New Roman" w:hAnsi="Times New Roman" w:eastAsia="仿宋_GB2312" w:cs="Times New Roman"/>
                <w:sz w:val="24"/>
                <w:szCs w:val="24"/>
                <w:highlight w:val="none"/>
              </w:rPr>
              <w:t>科研教育领域，成果可作为农业科技创新的典型案例，吸引更多科研力量深入研究鱼植共生系统的优化与拓展应用，推动农业生物技术、生态工程等多学科交叉发展。同时，</w:t>
            </w:r>
            <w:r>
              <w:rPr>
                <w:rFonts w:hint="default" w:ascii="Times New Roman" w:hAnsi="Times New Roman" w:eastAsia="仿宋_GB2312" w:cs="Times New Roman"/>
                <w:sz w:val="24"/>
                <w:szCs w:val="24"/>
                <w:highlight w:val="none"/>
                <w:lang w:val="en-US" w:eastAsia="zh-CN"/>
              </w:rPr>
              <w:t>与</w:t>
            </w:r>
            <w:r>
              <w:rPr>
                <w:rFonts w:hint="default" w:ascii="Times New Roman" w:hAnsi="Times New Roman" w:eastAsia="仿宋_GB2312" w:cs="Times New Roman"/>
                <w:sz w:val="24"/>
                <w:szCs w:val="24"/>
                <w:highlight w:val="none"/>
              </w:rPr>
              <w:t>农业院校与培训机构</w:t>
            </w:r>
            <w:r>
              <w:rPr>
                <w:rFonts w:hint="default" w:ascii="Times New Roman" w:hAnsi="Times New Roman" w:eastAsia="仿宋_GB2312" w:cs="Times New Roman"/>
                <w:sz w:val="24"/>
                <w:szCs w:val="24"/>
                <w:highlight w:val="none"/>
                <w:lang w:val="en-US" w:eastAsia="zh-CN"/>
              </w:rPr>
              <w:t>共建</w:t>
            </w:r>
            <w:r>
              <w:rPr>
                <w:rFonts w:hint="default" w:ascii="Times New Roman" w:hAnsi="Times New Roman" w:eastAsia="仿宋_GB2312" w:cs="Times New Roman"/>
                <w:sz w:val="24"/>
                <w:szCs w:val="24"/>
                <w:highlight w:val="none"/>
              </w:rPr>
              <w:t>实践教学示范基地</w:t>
            </w:r>
            <w:r>
              <w:rPr>
                <w:rFonts w:hint="default" w:ascii="Times New Roman" w:hAnsi="Times New Roman" w:eastAsia="仿宋_GB2312" w:cs="Times New Roman"/>
                <w:sz w:val="24"/>
                <w:szCs w:val="24"/>
                <w:highlight w:val="none"/>
                <w:lang w:val="en-US" w:eastAsia="zh-CN"/>
              </w:rPr>
              <w:t>1个</w:t>
            </w:r>
            <w:r>
              <w:rPr>
                <w:rFonts w:hint="default" w:ascii="Times New Roman" w:hAnsi="Times New Roman" w:eastAsia="仿宋_GB2312" w:cs="Times New Roman"/>
                <w:sz w:val="24"/>
                <w:szCs w:val="24"/>
                <w:highlight w:val="none"/>
              </w:rPr>
              <w:t>，培养新一代具备生态农业理念与实践技能的专业人才，为农业现代化储备人力资源，促进农业知识与技术的传承与创新。</w:t>
            </w:r>
            <w:r>
              <w:rPr>
                <w:rFonts w:hint="default" w:ascii="Times New Roman" w:hAnsi="Times New Roman" w:eastAsia="仿宋_GB2312" w:cs="Times New Roman"/>
                <w:sz w:val="24"/>
                <w:szCs w:val="24"/>
                <w:highlight w:val="none"/>
                <w:lang w:val="en-US" w:eastAsia="zh-CN"/>
              </w:rPr>
              <w:t>依托鱼植共生示范大棚，建立科普基地1个。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99" w:hRule="atLeast"/>
          <w:jc w:val="center"/>
        </w:trPr>
        <w:tc>
          <w:tcPr>
            <w:tcW w:w="122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jc w:val="center"/>
              <w:textAlignment w:val="auto"/>
              <w:outlineLvl w:val="9"/>
              <w:rPr>
                <w:rFonts w:hint="default" w:ascii="Times New Roman" w:hAnsi="Times New Roman" w:eastAsia="黑体" w:cs="Times New Roman"/>
                <w:color w:val="000000"/>
                <w:sz w:val="24"/>
                <w:szCs w:val="22"/>
                <w:highlight w:val="none"/>
              </w:rPr>
            </w:pPr>
            <w:r>
              <w:rPr>
                <w:rFonts w:hint="default" w:ascii="Times New Roman" w:hAnsi="Times New Roman" w:eastAsia="黑体" w:cs="Times New Roman"/>
                <w:color w:val="000000"/>
                <w:sz w:val="24"/>
                <w:szCs w:val="22"/>
                <w:highlight w:val="none"/>
              </w:rPr>
              <w:t>时限要求</w:t>
            </w:r>
          </w:p>
        </w:tc>
        <w:tc>
          <w:tcPr>
            <w:tcW w:w="7995" w:type="dxa"/>
            <w:gridSpan w:val="6"/>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ind w:firstLine="480" w:firstLineChars="200"/>
              <w:jc w:val="left"/>
              <w:textAlignment w:val="auto"/>
              <w:outlineLvl w:val="9"/>
              <w:rPr>
                <w:rFonts w:hint="default" w:ascii="Times New Roman" w:hAnsi="Times New Roman" w:eastAsia="仿宋_GB2312" w:cs="Times New Roman"/>
                <w:color w:val="000000"/>
                <w:sz w:val="24"/>
                <w:szCs w:val="22"/>
                <w:highlight w:val="none"/>
              </w:rPr>
            </w:pPr>
            <w:r>
              <w:rPr>
                <w:rFonts w:hint="default" w:ascii="Times New Roman" w:hAnsi="Times New Roman" w:eastAsia="仿宋_GB2312" w:cs="Times New Roman"/>
                <w:color w:val="000000"/>
                <w:sz w:val="24"/>
                <w:szCs w:val="22"/>
                <w:highlight w:val="none"/>
              </w:rPr>
              <w:t>202</w:t>
            </w:r>
            <w:r>
              <w:rPr>
                <w:rFonts w:hint="eastAsia" w:eastAsia="仿宋_GB2312" w:cs="Times New Roman"/>
                <w:color w:val="000000"/>
                <w:sz w:val="24"/>
                <w:szCs w:val="22"/>
                <w:highlight w:val="none"/>
                <w:lang w:val="en-US" w:eastAsia="zh-CN"/>
              </w:rPr>
              <w:t>5</w:t>
            </w:r>
            <w:r>
              <w:rPr>
                <w:rFonts w:hint="default" w:ascii="Times New Roman" w:hAnsi="Times New Roman" w:eastAsia="仿宋_GB2312" w:cs="Times New Roman"/>
                <w:color w:val="000000"/>
                <w:sz w:val="24"/>
                <w:szCs w:val="22"/>
                <w:highlight w:val="none"/>
              </w:rPr>
              <w:t>年</w:t>
            </w:r>
            <w:r>
              <w:rPr>
                <w:rFonts w:hint="default" w:ascii="Times New Roman" w:hAnsi="Times New Roman" w:eastAsia="仿宋_GB2312" w:cs="Times New Roman"/>
                <w:color w:val="000000"/>
                <w:sz w:val="24"/>
                <w:szCs w:val="22"/>
                <w:highlight w:val="none"/>
                <w:u w:val="single" w:color="000000"/>
              </w:rPr>
              <w:t xml:space="preserve"> </w:t>
            </w:r>
            <w:r>
              <w:rPr>
                <w:rFonts w:hint="eastAsia" w:eastAsia="仿宋_GB2312" w:cs="Times New Roman"/>
                <w:color w:val="000000"/>
                <w:sz w:val="24"/>
                <w:szCs w:val="22"/>
                <w:highlight w:val="none"/>
                <w:u w:val="single" w:color="000000"/>
                <w:lang w:val="en-US" w:eastAsia="zh-CN"/>
              </w:rPr>
              <w:t xml:space="preserve">3 </w:t>
            </w:r>
            <w:r>
              <w:rPr>
                <w:rFonts w:hint="default" w:ascii="Times New Roman" w:hAnsi="Times New Roman" w:eastAsia="仿宋_GB2312" w:cs="Times New Roman"/>
                <w:color w:val="000000"/>
                <w:sz w:val="24"/>
                <w:szCs w:val="22"/>
                <w:highlight w:val="none"/>
                <w:u w:val="single" w:color="000000"/>
              </w:rPr>
              <w:t xml:space="preserve"> </w:t>
            </w:r>
            <w:r>
              <w:rPr>
                <w:rFonts w:hint="default" w:ascii="Times New Roman" w:hAnsi="Times New Roman" w:eastAsia="仿宋_GB2312" w:cs="Times New Roman"/>
                <w:color w:val="000000"/>
                <w:sz w:val="24"/>
                <w:szCs w:val="22"/>
                <w:highlight w:val="none"/>
              </w:rPr>
              <w:t xml:space="preserve">月 至 </w:t>
            </w:r>
            <w:r>
              <w:rPr>
                <w:rFonts w:hint="default" w:ascii="Times New Roman" w:hAnsi="Times New Roman" w:eastAsia="仿宋_GB2312" w:cs="Times New Roman"/>
                <w:color w:val="000000"/>
                <w:sz w:val="24"/>
                <w:szCs w:val="22"/>
                <w:highlight w:val="none"/>
                <w:u w:val="single" w:color="000000"/>
              </w:rPr>
              <w:t xml:space="preserve"> 202</w:t>
            </w:r>
            <w:r>
              <w:rPr>
                <w:rFonts w:hint="eastAsia" w:eastAsia="仿宋_GB2312" w:cs="Times New Roman"/>
                <w:color w:val="000000"/>
                <w:sz w:val="24"/>
                <w:szCs w:val="22"/>
                <w:highlight w:val="none"/>
                <w:u w:val="single" w:color="000000"/>
                <w:lang w:val="en-US" w:eastAsia="zh-CN"/>
              </w:rPr>
              <w:t xml:space="preserve">6  </w:t>
            </w:r>
            <w:r>
              <w:rPr>
                <w:rFonts w:hint="default" w:ascii="Times New Roman" w:hAnsi="Times New Roman" w:eastAsia="仿宋_GB2312" w:cs="Times New Roman"/>
                <w:color w:val="000000"/>
                <w:sz w:val="24"/>
                <w:szCs w:val="22"/>
                <w:highlight w:val="none"/>
              </w:rPr>
              <w:t>年</w:t>
            </w:r>
            <w:r>
              <w:rPr>
                <w:rFonts w:hint="default" w:ascii="Times New Roman" w:hAnsi="Times New Roman" w:eastAsia="仿宋_GB2312" w:cs="Times New Roman"/>
                <w:color w:val="000000"/>
                <w:sz w:val="24"/>
                <w:szCs w:val="22"/>
                <w:highlight w:val="none"/>
                <w:u w:val="single" w:color="000000"/>
              </w:rPr>
              <w:t xml:space="preserve"> </w:t>
            </w:r>
            <w:r>
              <w:rPr>
                <w:rFonts w:hint="eastAsia" w:eastAsia="仿宋_GB2312" w:cs="Times New Roman"/>
                <w:color w:val="000000"/>
                <w:sz w:val="24"/>
                <w:szCs w:val="22"/>
                <w:highlight w:val="none"/>
                <w:u w:val="single" w:color="000000"/>
                <w:lang w:val="en-US" w:eastAsia="zh-CN"/>
              </w:rPr>
              <w:t>3</w:t>
            </w:r>
            <w:r>
              <w:rPr>
                <w:rFonts w:hint="default" w:ascii="Times New Roman" w:hAnsi="Times New Roman" w:eastAsia="仿宋_GB2312" w:cs="Times New Roman"/>
                <w:color w:val="000000"/>
                <w:sz w:val="24"/>
                <w:szCs w:val="22"/>
                <w:highlight w:val="none"/>
                <w:u w:val="single" w:color="000000"/>
              </w:rPr>
              <w:t xml:space="preserve"> </w:t>
            </w:r>
            <w:r>
              <w:rPr>
                <w:rFonts w:hint="default" w:ascii="Times New Roman" w:hAnsi="Times New Roman" w:eastAsia="仿宋_GB2312" w:cs="Times New Roman"/>
                <w:color w:val="000000"/>
                <w:sz w:val="24"/>
                <w:szCs w:val="22"/>
                <w:highlight w:val="none"/>
              </w:rPr>
              <w:t>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412" w:hRule="atLeast"/>
          <w:jc w:val="center"/>
        </w:trPr>
        <w:tc>
          <w:tcPr>
            <w:tcW w:w="9215" w:type="dxa"/>
            <w:gridSpan w:val="7"/>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jc w:val="center"/>
              <w:textAlignment w:val="auto"/>
              <w:outlineLvl w:val="9"/>
              <w:rPr>
                <w:rFonts w:hint="default" w:ascii="Times New Roman" w:hAnsi="Times New Roman" w:eastAsia="黑体" w:cs="Times New Roman"/>
                <w:color w:val="000000"/>
                <w:sz w:val="24"/>
                <w:highlight w:val="none"/>
              </w:rPr>
            </w:pPr>
            <w:r>
              <w:rPr>
                <w:rFonts w:hint="default" w:ascii="Times New Roman" w:hAnsi="Times New Roman" w:eastAsia="黑体" w:cs="Times New Roman"/>
                <w:color w:val="000000"/>
                <w:sz w:val="24"/>
                <w:highlight w:val="none"/>
              </w:rPr>
              <w:t>以下信息供揭榜方参考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476" w:hRule="atLeast"/>
          <w:jc w:val="center"/>
        </w:trPr>
        <w:tc>
          <w:tcPr>
            <w:tcW w:w="1220"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黑体" w:cs="Times New Roman"/>
                <w:color w:val="000000"/>
                <w:sz w:val="24"/>
                <w:szCs w:val="22"/>
                <w:highlight w:val="none"/>
              </w:rPr>
            </w:pPr>
            <w:r>
              <w:rPr>
                <w:rFonts w:hint="eastAsia" w:eastAsia="黑体" w:cs="Times New Roman"/>
                <w:color w:val="000000"/>
                <w:sz w:val="24"/>
                <w:szCs w:val="22"/>
                <w:highlight w:val="none"/>
                <w:lang w:val="en-US" w:eastAsia="zh-CN"/>
              </w:rPr>
              <w:t>成果拥有方</w:t>
            </w:r>
          </w:p>
        </w:tc>
        <w:tc>
          <w:tcPr>
            <w:tcW w:w="737"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highlight w:val="none"/>
              </w:rPr>
            </w:pPr>
            <w:r>
              <w:rPr>
                <w:rFonts w:hint="default" w:ascii="Times New Roman" w:hAnsi="Times New Roman" w:eastAsia="仿宋_GB2312" w:cs="Times New Roman"/>
                <w:color w:val="000000"/>
                <w:sz w:val="24"/>
                <w:szCs w:val="22"/>
                <w:highlight w:val="none"/>
              </w:rPr>
              <w:t>序号</w:t>
            </w:r>
          </w:p>
        </w:tc>
        <w:tc>
          <w:tcPr>
            <w:tcW w:w="1461"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highlight w:val="none"/>
              </w:rPr>
            </w:pPr>
            <w:r>
              <w:rPr>
                <w:rFonts w:hint="default" w:ascii="Times New Roman" w:hAnsi="Times New Roman" w:eastAsia="仿宋_GB2312" w:cs="Times New Roman"/>
                <w:color w:val="000000"/>
                <w:sz w:val="24"/>
                <w:szCs w:val="22"/>
                <w:highlight w:val="none"/>
              </w:rPr>
              <w:t>单位名称</w:t>
            </w:r>
          </w:p>
        </w:tc>
        <w:tc>
          <w:tcPr>
            <w:tcW w:w="2268"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highlight w:val="none"/>
              </w:rPr>
            </w:pPr>
            <w:r>
              <w:rPr>
                <w:rFonts w:hint="default" w:ascii="Times New Roman" w:hAnsi="Times New Roman" w:eastAsia="仿宋_GB2312" w:cs="Times New Roman"/>
                <w:color w:val="000000"/>
                <w:sz w:val="24"/>
                <w:szCs w:val="22"/>
                <w:highlight w:val="none"/>
              </w:rPr>
              <w:t>单位性质</w:t>
            </w:r>
          </w:p>
        </w:tc>
        <w:tc>
          <w:tcPr>
            <w:tcW w:w="1177"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highlight w:val="none"/>
              </w:rPr>
            </w:pPr>
            <w:r>
              <w:rPr>
                <w:rFonts w:hint="default" w:ascii="Times New Roman" w:hAnsi="Times New Roman" w:eastAsia="仿宋_GB2312" w:cs="Times New Roman"/>
                <w:color w:val="000000"/>
                <w:sz w:val="24"/>
                <w:szCs w:val="22"/>
                <w:highlight w:val="none"/>
              </w:rPr>
              <w:t>联系人</w:t>
            </w:r>
          </w:p>
        </w:tc>
        <w:tc>
          <w:tcPr>
            <w:tcW w:w="2352"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highlight w:val="none"/>
              </w:rPr>
            </w:pPr>
            <w:r>
              <w:rPr>
                <w:rFonts w:hint="default" w:ascii="Times New Roman" w:hAnsi="Times New Roman" w:eastAsia="仿宋_GB2312" w:cs="Times New Roman"/>
                <w:color w:val="000000"/>
                <w:sz w:val="24"/>
                <w:szCs w:val="22"/>
                <w:highlight w:val="none"/>
              </w:rPr>
              <w:t>联系方式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476" w:hRule="atLeast"/>
          <w:jc w:val="center"/>
        </w:trPr>
        <w:tc>
          <w:tcPr>
            <w:tcW w:w="122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highlight w:val="none"/>
              </w:rPr>
            </w:pPr>
          </w:p>
        </w:tc>
        <w:tc>
          <w:tcPr>
            <w:tcW w:w="737"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highlight w:val="none"/>
              </w:rPr>
            </w:pPr>
            <w:r>
              <w:rPr>
                <w:rFonts w:hint="default" w:ascii="Times New Roman" w:hAnsi="Times New Roman" w:eastAsia="仿宋_GB2312" w:cs="Times New Roman"/>
                <w:color w:val="000000"/>
                <w:sz w:val="24"/>
                <w:szCs w:val="22"/>
                <w:highlight w:val="none"/>
              </w:rPr>
              <w:t>1</w:t>
            </w:r>
          </w:p>
        </w:tc>
        <w:tc>
          <w:tcPr>
            <w:tcW w:w="1461"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highlight w:val="none"/>
              </w:rPr>
            </w:pPr>
            <w:r>
              <w:rPr>
                <w:rFonts w:hint="eastAsia" w:eastAsia="仿宋_GB2312" w:cs="Times New Roman"/>
                <w:color w:val="000000"/>
                <w:sz w:val="24"/>
                <w:szCs w:val="22"/>
                <w:highlight w:val="none"/>
                <w:lang w:val="en-US" w:eastAsia="zh-CN"/>
              </w:rPr>
              <w:t>新疆旭日昕昤环保科技有限公司</w:t>
            </w:r>
          </w:p>
        </w:tc>
        <w:tc>
          <w:tcPr>
            <w:tcW w:w="2268"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left"/>
              <w:textAlignment w:val="auto"/>
              <w:outlineLvl w:val="9"/>
              <w:rPr>
                <w:rFonts w:hint="default" w:ascii="Times New Roman" w:hAnsi="Times New Roman" w:eastAsia="仿宋_GB2312" w:cs="Times New Roman"/>
                <w:color w:val="000000"/>
                <w:sz w:val="24"/>
                <w:szCs w:val="22"/>
                <w:highlight w:val="none"/>
              </w:rPr>
            </w:pPr>
            <w:r>
              <w:rPr>
                <w:rFonts w:hint="eastAsia" w:eastAsia="仿宋_GB2312" w:cs="Times New Roman"/>
                <w:color w:val="000000"/>
                <w:sz w:val="24"/>
                <w:szCs w:val="22"/>
                <w:highlight w:val="none"/>
                <w:lang w:eastAsia="zh-CN"/>
              </w:rPr>
              <w:t>□</w:t>
            </w:r>
            <w:r>
              <w:rPr>
                <w:rFonts w:hint="default" w:ascii="Times New Roman" w:hAnsi="Times New Roman" w:eastAsia="仿宋_GB2312" w:cs="Times New Roman"/>
                <w:color w:val="000000"/>
                <w:sz w:val="24"/>
                <w:szCs w:val="22"/>
                <w:highlight w:val="none"/>
              </w:rPr>
              <w:t xml:space="preserve">高校 </w:t>
            </w:r>
            <w:r>
              <w:rPr>
                <w:rFonts w:hint="eastAsia" w:eastAsia="仿宋_GB2312" w:cs="Times New Roman"/>
                <w:color w:val="000000"/>
                <w:sz w:val="24"/>
                <w:szCs w:val="22"/>
                <w:highlight w:val="none"/>
                <w:lang w:eastAsia="zh-CN"/>
              </w:rPr>
              <w:t>□</w:t>
            </w:r>
            <w:r>
              <w:rPr>
                <w:rFonts w:hint="default" w:ascii="Times New Roman" w:hAnsi="Times New Roman" w:eastAsia="仿宋_GB2312" w:cs="Times New Roman"/>
                <w:color w:val="000000"/>
                <w:sz w:val="24"/>
                <w:szCs w:val="22"/>
                <w:highlight w:val="none"/>
              </w:rPr>
              <w:t>科研院所</w:t>
            </w:r>
            <w:r>
              <w:rPr>
                <w:rFonts w:hint="eastAsia" w:eastAsia="仿宋_GB2312" w:cs="Times New Roman"/>
                <w:color w:val="000000"/>
                <w:sz w:val="24"/>
                <w:szCs w:val="22"/>
                <w:highlight w:val="none"/>
                <w:lang w:eastAsia="zh-CN"/>
              </w:rPr>
              <w:t>☑</w:t>
            </w:r>
            <w:r>
              <w:rPr>
                <w:rFonts w:hint="default" w:ascii="Times New Roman" w:hAnsi="Times New Roman" w:eastAsia="仿宋_GB2312" w:cs="Times New Roman"/>
                <w:color w:val="000000"/>
                <w:sz w:val="24"/>
                <w:szCs w:val="22"/>
                <w:highlight w:val="none"/>
              </w:rPr>
              <w:t>企业（</w:t>
            </w:r>
            <w:r>
              <w:rPr>
                <w:rFonts w:hint="eastAsia" w:eastAsia="仿宋_GB2312" w:cs="Times New Roman"/>
                <w:color w:val="000000"/>
                <w:sz w:val="24"/>
                <w:szCs w:val="22"/>
                <w:highlight w:val="none"/>
                <w:lang w:eastAsia="zh-CN"/>
              </w:rPr>
              <w:t>□</w:t>
            </w:r>
            <w:r>
              <w:rPr>
                <w:rFonts w:hint="default" w:ascii="Times New Roman" w:hAnsi="Times New Roman" w:eastAsia="仿宋_GB2312" w:cs="Times New Roman"/>
                <w:color w:val="000000"/>
                <w:sz w:val="24"/>
                <w:szCs w:val="22"/>
                <w:highlight w:val="none"/>
              </w:rPr>
              <w:t>高新技术企业、</w:t>
            </w:r>
            <w:r>
              <w:rPr>
                <w:rFonts w:hint="eastAsia" w:eastAsia="仿宋_GB2312" w:cs="Times New Roman"/>
                <w:color w:val="000000"/>
                <w:sz w:val="24"/>
                <w:szCs w:val="22"/>
                <w:highlight w:val="none"/>
                <w:lang w:eastAsia="zh-CN"/>
              </w:rPr>
              <w:t>□</w:t>
            </w:r>
            <w:r>
              <w:rPr>
                <w:rFonts w:hint="default" w:ascii="Times New Roman" w:hAnsi="Times New Roman" w:eastAsia="仿宋_GB2312" w:cs="Times New Roman"/>
                <w:color w:val="000000"/>
                <w:sz w:val="24"/>
                <w:szCs w:val="22"/>
                <w:highlight w:val="none"/>
              </w:rPr>
              <w:t>科技型企业）行业部门</w:t>
            </w:r>
            <w:r>
              <w:rPr>
                <w:rFonts w:hint="default" w:ascii="Times New Roman" w:hAnsi="Times New Roman" w:eastAsia="仿宋_GB2312" w:cs="Times New Roman"/>
                <w:color w:val="000000"/>
                <w:sz w:val="24"/>
                <w:szCs w:val="22"/>
                <w:highlight w:val="none"/>
                <w:lang w:val="en-US" w:eastAsia="zh-CN"/>
              </w:rPr>
              <w:t xml:space="preserve"> </w:t>
            </w:r>
            <w:r>
              <w:rPr>
                <w:rFonts w:hint="eastAsia" w:eastAsia="仿宋_GB2312" w:cs="Times New Roman"/>
                <w:color w:val="000000"/>
                <w:sz w:val="24"/>
                <w:szCs w:val="22"/>
                <w:highlight w:val="none"/>
                <w:lang w:eastAsia="zh-CN"/>
              </w:rPr>
              <w:t>□</w:t>
            </w:r>
            <w:r>
              <w:rPr>
                <w:rFonts w:hint="default" w:ascii="Times New Roman" w:hAnsi="Times New Roman" w:eastAsia="仿宋_GB2312" w:cs="Times New Roman"/>
                <w:color w:val="000000"/>
                <w:sz w:val="24"/>
                <w:szCs w:val="22"/>
                <w:highlight w:val="none"/>
              </w:rPr>
              <w:t>其他</w:t>
            </w:r>
          </w:p>
        </w:tc>
        <w:tc>
          <w:tcPr>
            <w:tcW w:w="1177"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highlight w:val="none"/>
                <w:lang w:val="en-US" w:eastAsia="zh-CN"/>
              </w:rPr>
            </w:pPr>
            <w:r>
              <w:rPr>
                <w:rFonts w:hint="eastAsia" w:eastAsia="仿宋_GB2312" w:cs="Times New Roman"/>
                <w:color w:val="000000"/>
                <w:sz w:val="24"/>
                <w:szCs w:val="22"/>
                <w:highlight w:val="none"/>
                <w:lang w:val="en-US" w:eastAsia="zh-CN"/>
              </w:rPr>
              <w:t>宋江波</w:t>
            </w:r>
          </w:p>
        </w:tc>
        <w:tc>
          <w:tcPr>
            <w:tcW w:w="2352"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highlight w:val="none"/>
                <w:lang w:val="en-US" w:eastAsia="zh-CN"/>
              </w:rPr>
            </w:pPr>
            <w:r>
              <w:rPr>
                <w:rFonts w:hint="eastAsia" w:eastAsia="仿宋_GB2312" w:cs="Times New Roman"/>
                <w:color w:val="000000"/>
                <w:sz w:val="24"/>
                <w:szCs w:val="22"/>
                <w:highlight w:val="none"/>
                <w:lang w:val="en-US" w:eastAsia="zh-CN"/>
              </w:rPr>
              <w:t>15299065101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617" w:hRule="atLeast"/>
          <w:jc w:val="center"/>
        </w:trPr>
        <w:tc>
          <w:tcPr>
            <w:tcW w:w="122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default" w:ascii="Times New Roman" w:hAnsi="Times New Roman" w:eastAsia="黑体" w:cs="Times New Roman"/>
                <w:color w:val="000000"/>
                <w:sz w:val="24"/>
                <w:szCs w:val="22"/>
                <w:highlight w:val="none"/>
              </w:rPr>
            </w:pPr>
            <w:r>
              <w:rPr>
                <w:rFonts w:hint="eastAsia" w:eastAsia="黑体" w:cs="Times New Roman"/>
                <w:color w:val="000000"/>
                <w:sz w:val="24"/>
                <w:szCs w:val="22"/>
                <w:highlight w:val="none"/>
                <w:lang w:val="en-US" w:eastAsia="zh-CN"/>
              </w:rPr>
              <w:t>转化</w:t>
            </w:r>
            <w:r>
              <w:rPr>
                <w:rFonts w:hint="default" w:ascii="Times New Roman" w:hAnsi="Times New Roman" w:eastAsia="黑体" w:cs="Times New Roman"/>
                <w:color w:val="000000"/>
                <w:sz w:val="24"/>
                <w:szCs w:val="22"/>
                <w:highlight w:val="none"/>
              </w:rPr>
              <w:t>资金投入预测</w:t>
            </w:r>
          </w:p>
        </w:tc>
        <w:tc>
          <w:tcPr>
            <w:tcW w:w="7995" w:type="dxa"/>
            <w:gridSpan w:val="6"/>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240" w:firstLineChars="100"/>
              <w:jc w:val="left"/>
              <w:textAlignment w:val="auto"/>
              <w:outlineLvl w:val="9"/>
              <w:rPr>
                <w:rFonts w:hint="default" w:ascii="Times New Roman" w:hAnsi="Times New Roman" w:eastAsia="仿宋_GB2312" w:cs="Times New Roman"/>
                <w:color w:val="000000"/>
                <w:sz w:val="24"/>
                <w:szCs w:val="22"/>
                <w:highlight w:val="none"/>
              </w:rPr>
            </w:pPr>
            <w:r>
              <w:rPr>
                <w:rFonts w:hint="eastAsia" w:eastAsia="仿宋_GB2312" w:cs="Times New Roman"/>
                <w:color w:val="000000"/>
                <w:sz w:val="24"/>
                <w:szCs w:val="22"/>
                <w:highlight w:val="none"/>
                <w:lang w:val="en-US" w:eastAsia="zh-CN"/>
              </w:rPr>
              <w:t>转化</w:t>
            </w:r>
            <w:r>
              <w:rPr>
                <w:rFonts w:hint="default" w:ascii="Times New Roman" w:hAnsi="Times New Roman" w:eastAsia="仿宋_GB2312" w:cs="Times New Roman"/>
                <w:color w:val="000000"/>
                <w:sz w:val="24"/>
                <w:szCs w:val="22"/>
                <w:highlight w:val="none"/>
              </w:rPr>
              <w:t>总预算初步预测：</w:t>
            </w:r>
            <w:r>
              <w:rPr>
                <w:rFonts w:hint="default" w:ascii="Times New Roman" w:hAnsi="Times New Roman" w:eastAsia="仿宋_GB2312" w:cs="Times New Roman"/>
                <w:color w:val="000000"/>
                <w:sz w:val="24"/>
                <w:szCs w:val="22"/>
                <w:highlight w:val="none"/>
                <w:u w:val="single" w:color="000000"/>
              </w:rPr>
              <w:t xml:space="preserve"> </w:t>
            </w:r>
            <w:r>
              <w:rPr>
                <w:rFonts w:hint="eastAsia" w:eastAsia="仿宋_GB2312" w:cs="Times New Roman"/>
                <w:color w:val="000000"/>
                <w:sz w:val="24"/>
                <w:szCs w:val="22"/>
                <w:highlight w:val="none"/>
                <w:u w:val="single" w:color="000000"/>
                <w:lang w:val="en-US" w:eastAsia="zh-CN"/>
              </w:rPr>
              <w:t>240</w:t>
            </w:r>
            <w:r>
              <w:rPr>
                <w:rFonts w:hint="default" w:ascii="Times New Roman" w:hAnsi="Times New Roman" w:eastAsia="仿宋_GB2312" w:cs="Times New Roman"/>
                <w:color w:val="000000"/>
                <w:sz w:val="24"/>
                <w:szCs w:val="22"/>
                <w:highlight w:val="none"/>
                <w:u w:val="single" w:color="000000"/>
              </w:rPr>
              <w:t xml:space="preserve"> </w:t>
            </w:r>
            <w:r>
              <w:rPr>
                <w:rFonts w:hint="default" w:ascii="Times New Roman" w:hAnsi="Times New Roman" w:eastAsia="仿宋_GB2312" w:cs="Times New Roman"/>
                <w:color w:val="000000"/>
                <w:sz w:val="24"/>
                <w:szCs w:val="22"/>
                <w:highlight w:val="none"/>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591" w:hRule="atLeast"/>
          <w:jc w:val="center"/>
        </w:trPr>
        <w:tc>
          <w:tcPr>
            <w:tcW w:w="122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default" w:ascii="Times New Roman" w:hAnsi="Times New Roman" w:eastAsia="黑体" w:cs="Times New Roman"/>
                <w:color w:val="000000"/>
                <w:sz w:val="24"/>
                <w:szCs w:val="22"/>
                <w:highlight w:val="none"/>
              </w:rPr>
            </w:pPr>
            <w:r>
              <w:rPr>
                <w:rFonts w:hint="default" w:ascii="Times New Roman" w:hAnsi="Times New Roman" w:eastAsia="黑体" w:cs="Times New Roman"/>
                <w:color w:val="000000"/>
                <w:sz w:val="24"/>
                <w:szCs w:val="22"/>
                <w:highlight w:val="none"/>
              </w:rPr>
              <w:t>申请财政资金</w:t>
            </w:r>
          </w:p>
        </w:tc>
        <w:tc>
          <w:tcPr>
            <w:tcW w:w="7995" w:type="dxa"/>
            <w:gridSpan w:val="6"/>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240" w:firstLineChars="100"/>
              <w:jc w:val="left"/>
              <w:textAlignment w:val="auto"/>
              <w:outlineLvl w:val="9"/>
              <w:rPr>
                <w:rFonts w:hint="eastAsia" w:ascii="Times New Roman" w:hAnsi="Times New Roman" w:eastAsia="仿宋_GB2312" w:cs="Times New Roman"/>
                <w:color w:val="000000"/>
                <w:sz w:val="24"/>
                <w:szCs w:val="22"/>
                <w:highlight w:val="none"/>
                <w:lang w:eastAsia="zh-CN"/>
              </w:rPr>
            </w:pPr>
            <w:r>
              <w:rPr>
                <w:rFonts w:hint="default" w:ascii="Times New Roman" w:hAnsi="Times New Roman" w:eastAsia="仿宋_GB2312" w:cs="Times New Roman"/>
                <w:color w:val="000000"/>
                <w:sz w:val="24"/>
                <w:szCs w:val="22"/>
                <w:highlight w:val="none"/>
              </w:rPr>
              <w:t>申请</w:t>
            </w:r>
            <w:r>
              <w:rPr>
                <w:rFonts w:hint="eastAsia" w:eastAsia="仿宋_GB2312" w:cs="Times New Roman"/>
                <w:color w:val="000000"/>
                <w:sz w:val="24"/>
                <w:szCs w:val="22"/>
                <w:highlight w:val="none"/>
                <w:lang w:val="en-US" w:eastAsia="zh-CN"/>
              </w:rPr>
              <w:t>师市</w:t>
            </w:r>
            <w:r>
              <w:rPr>
                <w:rFonts w:hint="default" w:ascii="Times New Roman" w:hAnsi="Times New Roman" w:eastAsia="仿宋_GB2312" w:cs="Times New Roman"/>
                <w:color w:val="000000"/>
                <w:sz w:val="24"/>
                <w:szCs w:val="22"/>
                <w:highlight w:val="none"/>
              </w:rPr>
              <w:t>财政资金：</w:t>
            </w:r>
            <w:r>
              <w:rPr>
                <w:rFonts w:hint="default" w:ascii="Times New Roman" w:hAnsi="Times New Roman" w:eastAsia="仿宋_GB2312" w:cs="Times New Roman"/>
                <w:color w:val="000000"/>
                <w:sz w:val="24"/>
                <w:szCs w:val="22"/>
                <w:highlight w:val="none"/>
                <w:u w:val="single" w:color="000000"/>
              </w:rPr>
              <w:t xml:space="preserve"> </w:t>
            </w:r>
            <w:r>
              <w:rPr>
                <w:rFonts w:hint="eastAsia" w:eastAsia="仿宋_GB2312" w:cs="Times New Roman"/>
                <w:color w:val="000000"/>
                <w:sz w:val="24"/>
                <w:szCs w:val="22"/>
                <w:highlight w:val="none"/>
                <w:u w:val="single" w:color="000000"/>
                <w:lang w:val="en-US" w:eastAsia="zh-CN"/>
              </w:rPr>
              <w:t xml:space="preserve">80 </w:t>
            </w:r>
            <w:r>
              <w:rPr>
                <w:rFonts w:hint="default" w:ascii="Times New Roman" w:hAnsi="Times New Roman" w:eastAsia="仿宋_GB2312" w:cs="Times New Roman"/>
                <w:color w:val="000000"/>
                <w:sz w:val="24"/>
                <w:szCs w:val="22"/>
                <w:highlight w:val="none"/>
              </w:rPr>
              <w:t>万元</w:t>
            </w:r>
            <w:r>
              <w:rPr>
                <w:rFonts w:hint="eastAsia" w:eastAsia="仿宋_GB2312" w:cs="Times New Roman"/>
                <w:color w:val="000000"/>
                <w:sz w:val="24"/>
                <w:szCs w:val="22"/>
                <w:highlight w:val="none"/>
                <w:lang w:eastAsia="zh-CN"/>
              </w:rPr>
              <w:t>；</w:t>
            </w:r>
          </w:p>
        </w:tc>
      </w:tr>
    </w:tbl>
    <w:p/>
    <w:p>
      <w:pPr>
        <w:tabs>
          <w:tab w:val="left" w:pos="8640"/>
        </w:tabs>
        <w:snapToGrid w:val="0"/>
        <w:spacing w:line="580" w:lineRule="exact"/>
        <w:jc w:val="center"/>
        <w:rPr>
          <w:rFonts w:hint="default" w:ascii="Times New Roman" w:hAnsi="Times New Roman" w:eastAsia="方正小标宋_GBK" w:cs="Times New Roman"/>
          <w:bCs/>
          <w:color w:val="000000"/>
          <w:sz w:val="44"/>
          <w:szCs w:val="44"/>
          <w:lang w:eastAsia="zh-CN"/>
        </w:rPr>
      </w:pPr>
      <w:r>
        <w:rPr>
          <w:rFonts w:hint="default" w:ascii="Times New Roman" w:hAnsi="Times New Roman" w:eastAsia="方正小标宋_GBK" w:cs="Times New Roman"/>
          <w:bCs/>
          <w:color w:val="000000"/>
          <w:sz w:val="44"/>
          <w:szCs w:val="44"/>
        </w:rPr>
        <w:t>202</w:t>
      </w:r>
      <w:r>
        <w:rPr>
          <w:rFonts w:hint="eastAsia" w:eastAsia="方正小标宋_GBK" w:cs="Times New Roman"/>
          <w:bCs/>
          <w:color w:val="000000"/>
          <w:sz w:val="44"/>
          <w:szCs w:val="44"/>
          <w:lang w:val="en-US" w:eastAsia="zh-CN"/>
        </w:rPr>
        <w:t>5</w:t>
      </w:r>
      <w:r>
        <w:rPr>
          <w:rFonts w:hint="default" w:ascii="Times New Roman" w:hAnsi="Times New Roman" w:eastAsia="方正小标宋_GBK" w:cs="Times New Roman"/>
          <w:bCs/>
          <w:color w:val="000000"/>
          <w:sz w:val="44"/>
          <w:szCs w:val="44"/>
        </w:rPr>
        <w:t>年</w:t>
      </w:r>
      <w:r>
        <w:rPr>
          <w:rFonts w:hint="eastAsia" w:ascii="Times New Roman" w:hAnsi="Times New Roman" w:eastAsia="方正小标宋_GBK" w:cs="Times New Roman"/>
          <w:bCs/>
          <w:color w:val="000000"/>
          <w:sz w:val="44"/>
          <w:szCs w:val="44"/>
          <w:lang w:eastAsia="zh-CN"/>
        </w:rPr>
        <w:t>度</w:t>
      </w:r>
      <w:r>
        <w:rPr>
          <w:rFonts w:hint="eastAsia" w:eastAsia="方正小标宋_GBK" w:cs="Times New Roman"/>
          <w:bCs/>
          <w:color w:val="000000"/>
          <w:sz w:val="44"/>
          <w:szCs w:val="44"/>
          <w:lang w:val="en-US" w:eastAsia="zh-CN"/>
        </w:rPr>
        <w:t>第三师图木舒克市</w:t>
      </w:r>
      <w:r>
        <w:rPr>
          <w:rFonts w:hint="default" w:ascii="Times New Roman" w:hAnsi="Times New Roman" w:eastAsia="方正小标宋_GBK" w:cs="Times New Roman"/>
          <w:bCs/>
          <w:color w:val="000000"/>
          <w:sz w:val="44"/>
          <w:szCs w:val="44"/>
        </w:rPr>
        <w:t>科技</w:t>
      </w:r>
      <w:r>
        <w:rPr>
          <w:rFonts w:hint="default" w:ascii="Times New Roman" w:hAnsi="Times New Roman" w:eastAsia="方正小标宋_GBK" w:cs="Times New Roman"/>
          <w:bCs/>
          <w:color w:val="000000"/>
          <w:sz w:val="44"/>
          <w:szCs w:val="44"/>
          <w:lang w:eastAsia="zh-CN"/>
        </w:rPr>
        <w:t>计划</w:t>
      </w:r>
    </w:p>
    <w:p>
      <w:pPr>
        <w:tabs>
          <w:tab w:val="left" w:pos="8640"/>
        </w:tabs>
        <w:snapToGrid w:val="0"/>
        <w:spacing w:line="580" w:lineRule="exact"/>
        <w:jc w:val="center"/>
        <w:rPr>
          <w:rFonts w:hint="default" w:ascii="Times New Roman" w:hAnsi="Times New Roman" w:eastAsia="方正小标宋_GBK" w:cs="Times New Roman"/>
          <w:bCs/>
          <w:color w:val="000000"/>
          <w:sz w:val="44"/>
          <w:szCs w:val="44"/>
        </w:rPr>
      </w:pPr>
      <w:r>
        <w:rPr>
          <w:rFonts w:hint="default" w:ascii="Times New Roman" w:hAnsi="Times New Roman" w:eastAsia="方正小标宋_GBK" w:cs="Times New Roman"/>
          <w:bCs/>
          <w:color w:val="000000"/>
          <w:sz w:val="44"/>
          <w:szCs w:val="44"/>
        </w:rPr>
        <w:t>“揭榜挂帅”</w:t>
      </w:r>
      <w:r>
        <w:rPr>
          <w:rFonts w:hint="eastAsia" w:eastAsia="方正小标宋_GBK" w:cs="Times New Roman"/>
          <w:bCs/>
          <w:color w:val="000000"/>
          <w:sz w:val="44"/>
          <w:szCs w:val="44"/>
          <w:lang w:val="en-US" w:eastAsia="zh-CN"/>
        </w:rPr>
        <w:t>成果类</w:t>
      </w:r>
      <w:r>
        <w:rPr>
          <w:rFonts w:hint="default" w:ascii="Times New Roman" w:hAnsi="Times New Roman" w:eastAsia="方正小标宋_GBK" w:cs="Times New Roman"/>
          <w:bCs/>
          <w:color w:val="000000"/>
          <w:sz w:val="44"/>
          <w:szCs w:val="44"/>
        </w:rPr>
        <w:t>项目榜单</w:t>
      </w:r>
    </w:p>
    <w:p>
      <w:pPr>
        <w:keepNext w:val="0"/>
        <w:keepLines w:val="0"/>
        <w:pageBreakBefore w:val="0"/>
        <w:widowControl w:val="0"/>
        <w:tabs>
          <w:tab w:val="left" w:pos="8640"/>
        </w:tabs>
        <w:kinsoku/>
        <w:wordWrap/>
        <w:overflowPunct/>
        <w:topLinePunct w:val="0"/>
        <w:autoSpaceDE/>
        <w:autoSpaceDN/>
        <w:bidi w:val="0"/>
        <w:adjustRightInd/>
        <w:snapToGrid w:val="0"/>
        <w:spacing w:line="400" w:lineRule="exact"/>
        <w:textAlignment w:val="auto"/>
        <w:rPr>
          <w:rFonts w:hint="default" w:ascii="Times New Roman" w:hAnsi="Times New Roman" w:eastAsia="仿宋_GB2312" w:cs="Times New Roman"/>
          <w:b/>
          <w:bCs/>
          <w:color w:val="000000"/>
          <w:sz w:val="30"/>
          <w:szCs w:val="30"/>
        </w:rPr>
      </w:pPr>
    </w:p>
    <w:p>
      <w:pPr>
        <w:keepNext w:val="0"/>
        <w:keepLines w:val="0"/>
        <w:pageBreakBefore w:val="0"/>
        <w:widowControl/>
        <w:kinsoku/>
        <w:wordWrap/>
        <w:overflowPunct/>
        <w:topLinePunct w:val="0"/>
        <w:autoSpaceDE/>
        <w:autoSpaceDN/>
        <w:bidi w:val="0"/>
        <w:adjustRightInd/>
        <w:snapToGrid/>
        <w:spacing w:after="157" w:afterLines="50"/>
        <w:jc w:val="left"/>
        <w:textAlignment w:val="auto"/>
        <w:outlineLvl w:val="9"/>
        <w:rPr>
          <w:rFonts w:hint="default" w:ascii="Times New Roman" w:hAnsi="Times New Roman" w:cs="Times New Roman"/>
          <w:b/>
          <w:bCs/>
          <w:color w:val="000000"/>
          <w:sz w:val="30"/>
          <w:szCs w:val="30"/>
        </w:rPr>
      </w:pPr>
      <w:r>
        <w:rPr>
          <w:rFonts w:hint="default" w:ascii="Times New Roman" w:hAnsi="Times New Roman" w:eastAsia="黑体" w:cs="Times New Roman"/>
          <w:bCs/>
          <w:color w:val="000000"/>
          <w:sz w:val="30"/>
          <w:szCs w:val="30"/>
        </w:rPr>
        <w:t>榜单</w:t>
      </w:r>
      <w:r>
        <w:rPr>
          <w:rFonts w:hint="eastAsia" w:ascii="Times New Roman" w:hAnsi="Times New Roman" w:eastAsia="黑体" w:cs="Times New Roman"/>
          <w:bCs/>
          <w:color w:val="000000"/>
          <w:sz w:val="30"/>
          <w:szCs w:val="30"/>
          <w:lang w:val="en-US" w:eastAsia="zh-CN"/>
        </w:rPr>
        <w:t>十五</w:t>
      </w:r>
      <w:r>
        <w:rPr>
          <w:rFonts w:hint="default" w:ascii="Times New Roman" w:hAnsi="Times New Roman" w:eastAsia="黑体" w:cs="Times New Roman"/>
          <w:bCs/>
          <w:color w:val="000000"/>
          <w:sz w:val="30"/>
          <w:szCs w:val="30"/>
        </w:rPr>
        <w:t>：</w:t>
      </w:r>
      <w:r>
        <w:rPr>
          <w:rFonts w:hint="eastAsia" w:ascii="Times New Roman" w:hAnsi="Times New Roman" w:eastAsia="黑体" w:cs="Times New Roman"/>
          <w:bCs/>
          <w:color w:val="000000"/>
          <w:sz w:val="30"/>
          <w:szCs w:val="30"/>
        </w:rPr>
        <w:t>安全无毒的抗水-抗油纸用涂层材料</w:t>
      </w:r>
    </w:p>
    <w:p>
      <w:pPr>
        <w:tabs>
          <w:tab w:val="left" w:pos="8640"/>
        </w:tabs>
        <w:spacing w:line="20" w:lineRule="exact"/>
        <w:ind w:firstLine="536"/>
        <w:rPr>
          <w:rFonts w:hint="default" w:ascii="Times New Roman" w:hAnsi="Times New Roman" w:cs="Times New Roman"/>
          <w:color w:val="000000"/>
          <w:sz w:val="28"/>
          <w:szCs w:val="28"/>
        </w:rPr>
      </w:pPr>
    </w:p>
    <w:tbl>
      <w:tblPr>
        <w:tblStyle w:val="11"/>
        <w:tblW w:w="894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
      <w:tblGrid>
        <w:gridCol w:w="1220"/>
        <w:gridCol w:w="1"/>
        <w:gridCol w:w="734"/>
        <w:gridCol w:w="2"/>
        <w:gridCol w:w="1461"/>
        <w:gridCol w:w="2268"/>
        <w:gridCol w:w="1177"/>
        <w:gridCol w:w="2077"/>
        <w:gridCol w:w="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gridAfter w:val="1"/>
          <w:wAfter w:w="9" w:type="dxa"/>
          <w:trHeight w:val="444" w:hRule="atLeast"/>
          <w:jc w:val="center"/>
        </w:trPr>
        <w:tc>
          <w:tcPr>
            <w:tcW w:w="1955"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eastAsia" w:eastAsia="黑体" w:cs="Times New Roman"/>
                <w:color w:val="000000"/>
                <w:sz w:val="24"/>
                <w:szCs w:val="22"/>
                <w:lang w:val="en-US" w:eastAsia="zh-CN"/>
              </w:rPr>
              <w:t>拟转化成果</w:t>
            </w:r>
            <w:r>
              <w:rPr>
                <w:rFonts w:hint="default" w:ascii="Times New Roman" w:hAnsi="Times New Roman" w:eastAsia="黑体" w:cs="Times New Roman"/>
                <w:color w:val="000000"/>
                <w:sz w:val="24"/>
                <w:szCs w:val="22"/>
              </w:rPr>
              <w:t>名称</w:t>
            </w:r>
          </w:p>
        </w:tc>
        <w:tc>
          <w:tcPr>
            <w:tcW w:w="6985"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kinsoku/>
              <w:wordWrap/>
              <w:overflowPunct/>
              <w:topLinePunct w:val="0"/>
              <w:autoSpaceDE/>
              <w:autoSpaceDN/>
              <w:bidi w:val="0"/>
              <w:spacing w:line="380" w:lineRule="exact"/>
              <w:jc w:val="left"/>
              <w:textAlignment w:val="auto"/>
              <w:outlineLvl w:val="9"/>
              <w:rPr>
                <w:rFonts w:hint="default" w:ascii="Times New Roman" w:hAnsi="Times New Roman" w:eastAsia="仿宋_GB2312" w:cs="Times New Roman"/>
                <w:color w:val="000000"/>
                <w:sz w:val="24"/>
                <w:szCs w:val="24"/>
              </w:rPr>
            </w:pPr>
            <w:r>
              <w:rPr>
                <w:rFonts w:hint="eastAsia" w:ascii="仿宋_GB2312" w:hAnsi="仿宋_GB2312" w:eastAsia="仿宋_GB2312" w:cs="仿宋_GB2312"/>
                <w:sz w:val="24"/>
                <w:szCs w:val="24"/>
              </w:rPr>
              <w:t>安全无毒的抗水-抗油纸用涂层材料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gridAfter w:val="1"/>
          <w:wAfter w:w="9" w:type="dxa"/>
          <w:trHeight w:val="446" w:hRule="atLeast"/>
          <w:jc w:val="center"/>
        </w:trPr>
        <w:tc>
          <w:tcPr>
            <w:tcW w:w="1955"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default" w:ascii="Times New Roman" w:hAnsi="Times New Roman" w:eastAsia="黑体" w:cs="Times New Roman"/>
                <w:color w:val="000000"/>
                <w:sz w:val="24"/>
                <w:szCs w:val="22"/>
              </w:rPr>
              <w:t>所属行业领域</w:t>
            </w:r>
          </w:p>
        </w:tc>
        <w:tc>
          <w:tcPr>
            <w:tcW w:w="6985"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jc w:val="left"/>
              <w:textAlignment w:val="auto"/>
              <w:outlineLvl w:val="9"/>
              <w:rPr>
                <w:rFonts w:hint="default" w:ascii="Times New Roman" w:hAnsi="Times New Roman" w:eastAsia="仿宋_GB2312" w:cs="Times New Roman"/>
                <w:color w:val="000000"/>
                <w:sz w:val="24"/>
                <w:szCs w:val="24"/>
                <w:lang w:eastAsia="zh-CN"/>
              </w:rPr>
            </w:pPr>
            <w:r>
              <w:rPr>
                <w:rFonts w:hint="eastAsia" w:ascii="仿宋_GB2312" w:hAnsi="仿宋_GB2312" w:eastAsia="仿宋_GB2312" w:cs="仿宋_GB2312"/>
                <w:sz w:val="24"/>
                <w:szCs w:val="24"/>
              </w:rPr>
              <w:t>新材料与绿色包装领域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gridAfter w:val="1"/>
          <w:wAfter w:w="9" w:type="dxa"/>
          <w:trHeight w:val="2932" w:hRule="atLeast"/>
          <w:jc w:val="center"/>
        </w:trPr>
        <w:tc>
          <w:tcPr>
            <w:tcW w:w="122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eastAsia" w:eastAsia="黑体" w:cs="Times New Roman"/>
                <w:color w:val="000000"/>
                <w:sz w:val="24"/>
                <w:szCs w:val="22"/>
                <w:lang w:val="en-US" w:eastAsia="zh-CN"/>
              </w:rPr>
              <w:t>拟转化成果形式（专利、许可、软著等）及主要</w:t>
            </w:r>
            <w:r>
              <w:rPr>
                <w:rFonts w:hint="default" w:ascii="Times New Roman" w:hAnsi="Times New Roman" w:eastAsia="黑体" w:cs="Times New Roman"/>
                <w:color w:val="000000"/>
                <w:sz w:val="24"/>
                <w:szCs w:val="22"/>
              </w:rPr>
              <w:t>内容（限</w:t>
            </w:r>
            <w:r>
              <w:rPr>
                <w:rFonts w:hint="eastAsia" w:eastAsia="黑体" w:cs="Times New Roman"/>
                <w:color w:val="000000"/>
                <w:sz w:val="24"/>
                <w:szCs w:val="22"/>
                <w:lang w:val="en-US" w:eastAsia="zh-CN"/>
              </w:rPr>
              <w:t>8</w:t>
            </w:r>
            <w:r>
              <w:rPr>
                <w:rFonts w:hint="default" w:ascii="Times New Roman" w:hAnsi="Times New Roman" w:eastAsia="黑体" w:cs="Times New Roman"/>
                <w:color w:val="000000"/>
                <w:sz w:val="24"/>
                <w:szCs w:val="22"/>
              </w:rPr>
              <w:t>00</w:t>
            </w:r>
          </w:p>
          <w:p>
            <w:pPr>
              <w:keepNext w:val="0"/>
              <w:keepLines w:val="0"/>
              <w:pageBreakBefore w:val="0"/>
              <w:kinsoku/>
              <w:wordWrap/>
              <w:overflowPunct/>
              <w:topLinePunct w:val="0"/>
              <w:autoSpaceDE/>
              <w:autoSpaceDN/>
              <w:bidi w:val="0"/>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黑体" w:cs="Times New Roman"/>
                <w:color w:val="000000"/>
                <w:sz w:val="24"/>
                <w:szCs w:val="22"/>
              </w:rPr>
              <w:t>字以内）</w:t>
            </w:r>
          </w:p>
        </w:tc>
        <w:tc>
          <w:tcPr>
            <w:tcW w:w="7720" w:type="dxa"/>
            <w:gridSpan w:val="7"/>
            <w:tcBorders>
              <w:top w:val="single" w:color="000000" w:sz="6" w:space="0"/>
              <w:left w:val="single" w:color="000000" w:sz="6" w:space="0"/>
              <w:bottom w:val="single" w:color="000000" w:sz="6" w:space="0"/>
              <w:right w:val="single" w:color="000000" w:sz="6"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lang w:val="en-US" w:eastAsia="zh-CN"/>
              </w:rPr>
              <w:t>一、</w:t>
            </w:r>
            <w:r>
              <w:rPr>
                <w:rFonts w:hint="default" w:ascii="Times New Roman" w:hAnsi="Times New Roman" w:eastAsia="仿宋_GB2312" w:cs="Times New Roman"/>
                <w:b/>
                <w:bCs/>
                <w:sz w:val="24"/>
                <w:szCs w:val="24"/>
              </w:rPr>
              <w:t>拟转化成果形式</w:t>
            </w:r>
          </w:p>
          <w:p>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b/>
                <w:bCs/>
                <w:sz w:val="24"/>
                <w:szCs w:val="24"/>
                <w:lang w:eastAsia="zh-CN"/>
              </w:rPr>
              <w:t>（</w:t>
            </w:r>
            <w:r>
              <w:rPr>
                <w:rFonts w:hint="default" w:ascii="Times New Roman" w:hAnsi="Times New Roman" w:eastAsia="仿宋_GB2312" w:cs="Times New Roman"/>
                <w:b/>
                <w:bCs/>
                <w:sz w:val="24"/>
                <w:szCs w:val="24"/>
                <w:lang w:val="en-US" w:eastAsia="zh-CN"/>
              </w:rPr>
              <w:t>一）</w:t>
            </w:r>
            <w:r>
              <w:rPr>
                <w:rFonts w:hint="default" w:ascii="Times New Roman" w:hAnsi="Times New Roman" w:eastAsia="仿宋_GB2312" w:cs="Times New Roman"/>
                <w:b/>
                <w:bCs/>
                <w:sz w:val="24"/>
                <w:szCs w:val="24"/>
              </w:rPr>
              <w:t>核心技术专利：</w:t>
            </w:r>
            <w:r>
              <w:rPr>
                <w:rFonts w:hint="default" w:ascii="Times New Roman" w:hAnsi="Times New Roman" w:eastAsia="仿宋_GB2312" w:cs="Times New Roman"/>
                <w:sz w:val="24"/>
                <w:szCs w:val="24"/>
              </w:rPr>
              <w:t>项目技术已授权核心发明专利，涵盖以下关键内容</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b/>
                <w:bCs/>
                <w:sz w:val="24"/>
                <w:szCs w:val="24"/>
                <w:lang w:val="en-US" w:eastAsia="zh-CN"/>
              </w:rPr>
              <w:t>1.</w:t>
            </w:r>
            <w:r>
              <w:rPr>
                <w:rFonts w:hint="default" w:ascii="Times New Roman" w:hAnsi="Times New Roman" w:eastAsia="仿宋_GB2312" w:cs="Times New Roman"/>
                <w:b/>
                <w:bCs/>
                <w:sz w:val="24"/>
                <w:szCs w:val="24"/>
              </w:rPr>
              <w:t>涂层材料制备技术：</w:t>
            </w:r>
            <w:r>
              <w:rPr>
                <w:rFonts w:hint="default" w:ascii="Times New Roman" w:hAnsi="Times New Roman" w:eastAsia="仿宋_GB2312" w:cs="Times New Roman"/>
                <w:sz w:val="24"/>
                <w:szCs w:val="24"/>
              </w:rPr>
              <w:t>以天然多糖为主要原料，优化分子修饰和改性工艺，显著提升涂层材料的抗水、抗油性能。</w:t>
            </w:r>
            <w:r>
              <w:rPr>
                <w:rFonts w:hint="default" w:ascii="Times New Roman" w:hAnsi="Times New Roman" w:eastAsia="仿宋_GB2312" w:cs="Times New Roman"/>
                <w:b/>
                <w:bCs/>
                <w:sz w:val="24"/>
                <w:szCs w:val="24"/>
                <w:lang w:val="en-US" w:eastAsia="zh-CN"/>
              </w:rPr>
              <w:t>2.</w:t>
            </w:r>
            <w:r>
              <w:rPr>
                <w:rFonts w:hint="default" w:ascii="Times New Roman" w:hAnsi="Times New Roman" w:eastAsia="仿宋_GB2312" w:cs="Times New Roman"/>
                <w:b/>
                <w:bCs/>
                <w:sz w:val="24"/>
                <w:szCs w:val="24"/>
              </w:rPr>
              <w:t>分子改性技术：</w:t>
            </w:r>
            <w:r>
              <w:rPr>
                <w:rFonts w:hint="default" w:ascii="Times New Roman" w:hAnsi="Times New Roman" w:eastAsia="仿宋_GB2312" w:cs="Times New Roman"/>
                <w:sz w:val="24"/>
                <w:szCs w:val="24"/>
              </w:rPr>
              <w:t>专利保护涂层多糖分子的结构优化方法，克服溶解性、稳定性等问题，确保材料性能适应大规模生产需求。</w:t>
            </w:r>
            <w:r>
              <w:rPr>
                <w:rFonts w:hint="default" w:ascii="Times New Roman" w:hAnsi="Times New Roman" w:eastAsia="仿宋_GB2312" w:cs="Times New Roman"/>
                <w:b/>
                <w:bCs/>
                <w:sz w:val="24"/>
                <w:szCs w:val="24"/>
                <w:lang w:val="en-US" w:eastAsia="zh-CN"/>
              </w:rPr>
              <w:t>3.</w:t>
            </w:r>
            <w:r>
              <w:rPr>
                <w:rFonts w:hint="default" w:ascii="Times New Roman" w:hAnsi="Times New Roman" w:eastAsia="仿宋_GB2312" w:cs="Times New Roman"/>
                <w:b/>
                <w:bCs/>
                <w:sz w:val="24"/>
                <w:szCs w:val="24"/>
              </w:rPr>
              <w:t>纸质基材结合技术：</w:t>
            </w:r>
            <w:r>
              <w:rPr>
                <w:rFonts w:hint="default" w:ascii="Times New Roman" w:hAnsi="Times New Roman" w:eastAsia="仿宋_GB2312" w:cs="Times New Roman"/>
                <w:sz w:val="24"/>
                <w:szCs w:val="24"/>
              </w:rPr>
              <w:t>专注于涂层与纸质材料界面的结合力改良，确保涂覆均匀性和持久性，适应食品、医药等高要求包装领域的应用。</w:t>
            </w:r>
            <w:r>
              <w:rPr>
                <w:rFonts w:hint="default" w:ascii="Times New Roman" w:hAnsi="Times New Roman" w:eastAsia="仿宋_GB2312" w:cs="Times New Roman"/>
                <w:b/>
                <w:bCs/>
                <w:sz w:val="24"/>
                <w:szCs w:val="24"/>
                <w:lang w:val="en-US" w:eastAsia="zh-CN"/>
              </w:rPr>
              <w:t>4.</w:t>
            </w:r>
            <w:r>
              <w:rPr>
                <w:rFonts w:hint="default" w:ascii="Times New Roman" w:hAnsi="Times New Roman" w:eastAsia="仿宋_GB2312" w:cs="Times New Roman"/>
                <w:b/>
                <w:bCs/>
                <w:sz w:val="24"/>
                <w:szCs w:val="24"/>
              </w:rPr>
              <w:t>高效制备工艺：</w:t>
            </w:r>
            <w:r>
              <w:rPr>
                <w:rFonts w:hint="default" w:ascii="Times New Roman" w:hAnsi="Times New Roman" w:eastAsia="仿宋_GB2312" w:cs="Times New Roman"/>
                <w:sz w:val="24"/>
                <w:szCs w:val="24"/>
              </w:rPr>
              <w:t>覆盖从实验室研发到工业化规模生产的全套工艺流程，保证产品质量的一致性和成本控制。</w:t>
            </w:r>
          </w:p>
          <w:p>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b/>
                <w:bCs/>
                <w:sz w:val="24"/>
                <w:szCs w:val="24"/>
                <w:lang w:val="en-US" w:eastAsia="zh-CN"/>
              </w:rPr>
              <w:t>（二）</w:t>
            </w:r>
            <w:r>
              <w:rPr>
                <w:rFonts w:hint="default" w:ascii="Times New Roman" w:hAnsi="Times New Roman" w:eastAsia="仿宋_GB2312" w:cs="Times New Roman"/>
                <w:b/>
                <w:bCs/>
                <w:sz w:val="24"/>
                <w:szCs w:val="24"/>
              </w:rPr>
              <w:t>专利转化策略：专利授权</w:t>
            </w:r>
            <w:r>
              <w:rPr>
                <w:rFonts w:hint="default" w:ascii="Times New Roman" w:hAnsi="Times New Roman" w:eastAsia="仿宋_GB2312" w:cs="Times New Roman"/>
                <w:b/>
                <w:bCs/>
                <w:sz w:val="24"/>
                <w:szCs w:val="24"/>
                <w:lang w:eastAsia="zh-CN"/>
              </w:rPr>
              <w:t>。</w:t>
            </w:r>
            <w:r>
              <w:rPr>
                <w:rFonts w:hint="default" w:ascii="Times New Roman" w:hAnsi="Times New Roman" w:eastAsia="仿宋_GB2312" w:cs="Times New Roman"/>
                <w:b/>
                <w:bCs/>
                <w:sz w:val="24"/>
                <w:szCs w:val="24"/>
                <w:lang w:val="en-US" w:eastAsia="zh-CN"/>
              </w:rPr>
              <w:t>1.</w:t>
            </w:r>
            <w:r>
              <w:rPr>
                <w:rFonts w:hint="default" w:ascii="Times New Roman" w:hAnsi="Times New Roman" w:eastAsia="仿宋_GB2312" w:cs="Times New Roman"/>
                <w:b/>
                <w:bCs/>
                <w:sz w:val="24"/>
                <w:szCs w:val="24"/>
              </w:rPr>
              <w:t>独占授权：</w:t>
            </w:r>
            <w:r>
              <w:rPr>
                <w:rFonts w:hint="default" w:ascii="Times New Roman" w:hAnsi="Times New Roman" w:eastAsia="仿宋_GB2312" w:cs="Times New Roman"/>
                <w:sz w:val="24"/>
                <w:szCs w:val="24"/>
              </w:rPr>
              <w:t>为国内领先的包装材料企业提供独占专利许可，支持其开发专属产品线，抢占市场先机。</w:t>
            </w:r>
            <w:r>
              <w:rPr>
                <w:rFonts w:hint="default" w:ascii="Times New Roman" w:hAnsi="Times New Roman" w:eastAsia="仿宋_GB2312" w:cs="Times New Roman"/>
                <w:b/>
                <w:bCs/>
                <w:sz w:val="24"/>
                <w:szCs w:val="24"/>
                <w:lang w:val="en-US" w:eastAsia="zh-CN"/>
              </w:rPr>
              <w:t>2.</w:t>
            </w:r>
            <w:r>
              <w:rPr>
                <w:rFonts w:hint="default" w:ascii="Times New Roman" w:hAnsi="Times New Roman" w:eastAsia="仿宋_GB2312" w:cs="Times New Roman"/>
                <w:b/>
                <w:bCs/>
                <w:sz w:val="24"/>
                <w:szCs w:val="24"/>
              </w:rPr>
              <w:t>非独占授权：</w:t>
            </w:r>
            <w:r>
              <w:rPr>
                <w:rFonts w:hint="default" w:ascii="Times New Roman" w:hAnsi="Times New Roman" w:eastAsia="仿宋_GB2312" w:cs="Times New Roman"/>
                <w:sz w:val="24"/>
                <w:szCs w:val="24"/>
              </w:rPr>
              <w:t>针对中小型企业开放非独占许可，推动技术的广泛应用，提升行业整体水平。</w:t>
            </w:r>
            <w:r>
              <w:rPr>
                <w:rFonts w:hint="default" w:ascii="Times New Roman" w:hAnsi="Times New Roman" w:eastAsia="仿宋_GB2312" w:cs="Times New Roman"/>
                <w:b/>
                <w:bCs/>
                <w:sz w:val="24"/>
                <w:szCs w:val="24"/>
                <w:lang w:val="en-US" w:eastAsia="zh-CN"/>
              </w:rPr>
              <w:t>3.</w:t>
            </w:r>
            <w:r>
              <w:rPr>
                <w:rFonts w:hint="default" w:ascii="Times New Roman" w:hAnsi="Times New Roman" w:eastAsia="仿宋_GB2312" w:cs="Times New Roman"/>
                <w:b/>
                <w:bCs/>
                <w:sz w:val="24"/>
                <w:szCs w:val="24"/>
              </w:rPr>
              <w:t>专利转让：</w:t>
            </w:r>
            <w:r>
              <w:rPr>
                <w:rFonts w:hint="default" w:ascii="Times New Roman" w:hAnsi="Times New Roman" w:eastAsia="仿宋_GB2312" w:cs="Times New Roman"/>
                <w:sz w:val="24"/>
                <w:szCs w:val="24"/>
              </w:rPr>
              <w:t>提供核心技术的整体输出，包括专利许可、工艺包与工程服务，支持企业快速实现技术落地。</w:t>
            </w:r>
            <w:r>
              <w:rPr>
                <w:rFonts w:hint="default" w:ascii="Times New Roman" w:hAnsi="Times New Roman" w:eastAsia="仿宋_GB2312" w:cs="Times New Roman"/>
                <w:b/>
                <w:bCs/>
                <w:sz w:val="24"/>
                <w:szCs w:val="24"/>
                <w:lang w:val="en-US" w:eastAsia="zh-CN"/>
              </w:rPr>
              <w:t>4.</w:t>
            </w:r>
            <w:r>
              <w:rPr>
                <w:rFonts w:hint="default" w:ascii="Times New Roman" w:hAnsi="Times New Roman" w:eastAsia="仿宋_GB2312" w:cs="Times New Roman"/>
                <w:b/>
                <w:bCs/>
                <w:sz w:val="24"/>
                <w:szCs w:val="24"/>
              </w:rPr>
              <w:t>示范工程建设：</w:t>
            </w:r>
            <w:r>
              <w:rPr>
                <w:rFonts w:hint="default" w:ascii="Times New Roman" w:hAnsi="Times New Roman" w:eastAsia="仿宋_GB2312" w:cs="Times New Roman"/>
                <w:sz w:val="24"/>
                <w:szCs w:val="24"/>
              </w:rPr>
              <w:t>在食品、医药包装和一次性餐具领域联合企业打造2-3个示范项目，展示专利技术的实际应用效果。</w:t>
            </w:r>
            <w:r>
              <w:rPr>
                <w:rFonts w:hint="default" w:ascii="Times New Roman" w:hAnsi="Times New Roman" w:eastAsia="仿宋_GB2312" w:cs="Times New Roman"/>
                <w:b/>
                <w:bCs/>
                <w:sz w:val="24"/>
                <w:szCs w:val="24"/>
                <w:lang w:val="en-US" w:eastAsia="zh-CN"/>
              </w:rPr>
              <w:t>5.</w:t>
            </w:r>
            <w:r>
              <w:rPr>
                <w:rFonts w:hint="default" w:ascii="Times New Roman" w:hAnsi="Times New Roman" w:eastAsia="仿宋_GB2312" w:cs="Times New Roman"/>
                <w:b/>
                <w:bCs/>
                <w:sz w:val="24"/>
                <w:szCs w:val="24"/>
              </w:rPr>
              <w:t>产业化服务支持：</w:t>
            </w:r>
            <w:r>
              <w:rPr>
                <w:rFonts w:hint="default" w:ascii="Times New Roman" w:hAnsi="Times New Roman" w:eastAsia="仿宋_GB2312" w:cs="Times New Roman"/>
                <w:sz w:val="24"/>
                <w:szCs w:val="24"/>
              </w:rPr>
              <w:t>结合企业需求，提供生产线搭建、设备优化与工艺调试的全流程服务，确保技术顺利落地。</w:t>
            </w:r>
          </w:p>
          <w:p>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lang w:val="en-US" w:eastAsia="zh-CN"/>
              </w:rPr>
              <w:t>二、</w:t>
            </w:r>
            <w:r>
              <w:rPr>
                <w:rFonts w:hint="default" w:ascii="Times New Roman" w:hAnsi="Times New Roman" w:eastAsia="仿宋_GB2312" w:cs="Times New Roman"/>
                <w:b/>
                <w:bCs/>
                <w:sz w:val="24"/>
                <w:szCs w:val="24"/>
              </w:rPr>
              <w:t>主要内容</w:t>
            </w:r>
          </w:p>
          <w:p>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
                <w:bCs/>
                <w:sz w:val="24"/>
                <w:szCs w:val="24"/>
                <w:lang w:val="en-US" w:eastAsia="zh-CN"/>
              </w:rPr>
              <w:t>（一）技术背景与核心优势</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本项目研发了以天然多糖为原料的安全无毒抗水-抗油涂层材料，解决了传统涂层中化学添加剂残留和塑料污染的问题。材料具备以下特点：</w:t>
            </w:r>
            <w:r>
              <w:rPr>
                <w:rFonts w:hint="default" w:ascii="Times New Roman" w:hAnsi="Times New Roman" w:eastAsia="仿宋_GB2312" w:cs="Times New Roman"/>
                <w:b/>
                <w:bCs/>
                <w:sz w:val="24"/>
                <w:szCs w:val="24"/>
                <w:lang w:val="en-US" w:eastAsia="zh-CN"/>
              </w:rPr>
              <w:t>1.</w:t>
            </w:r>
            <w:r>
              <w:rPr>
                <w:rFonts w:hint="default" w:ascii="Times New Roman" w:hAnsi="Times New Roman" w:eastAsia="仿宋_GB2312" w:cs="Times New Roman"/>
                <w:b/>
                <w:bCs/>
                <w:sz w:val="24"/>
                <w:szCs w:val="24"/>
              </w:rPr>
              <w:t>环保性：</w:t>
            </w:r>
            <w:r>
              <w:rPr>
                <w:rFonts w:hint="default" w:ascii="Times New Roman" w:hAnsi="Times New Roman" w:eastAsia="仿宋_GB2312" w:cs="Times New Roman"/>
                <w:sz w:val="24"/>
                <w:szCs w:val="24"/>
              </w:rPr>
              <w:t>以天然无毒多糖为主成分，具备生物降解性能，符合绿色环保要求。</w:t>
            </w:r>
            <w:r>
              <w:rPr>
                <w:rFonts w:hint="default" w:ascii="Times New Roman" w:hAnsi="Times New Roman" w:eastAsia="仿宋_GB2312" w:cs="Times New Roman"/>
                <w:b/>
                <w:bCs/>
                <w:sz w:val="24"/>
                <w:szCs w:val="24"/>
                <w:lang w:val="en-US" w:eastAsia="zh-CN"/>
              </w:rPr>
              <w:t>2.</w:t>
            </w:r>
            <w:r>
              <w:rPr>
                <w:rFonts w:hint="default" w:ascii="Times New Roman" w:hAnsi="Times New Roman" w:eastAsia="仿宋_GB2312" w:cs="Times New Roman"/>
                <w:b/>
                <w:bCs/>
                <w:sz w:val="24"/>
                <w:szCs w:val="24"/>
              </w:rPr>
              <w:t>高性能：</w:t>
            </w:r>
            <w:r>
              <w:rPr>
                <w:rFonts w:hint="default" w:ascii="Times New Roman" w:hAnsi="Times New Roman" w:eastAsia="仿宋_GB2312" w:cs="Times New Roman"/>
                <w:sz w:val="24"/>
                <w:szCs w:val="24"/>
              </w:rPr>
              <w:t>通过分子改性和修饰工艺，涂层在常温、高湿及一定加热条件下表现优异的抗水、抗油性能。</w:t>
            </w:r>
            <w:r>
              <w:rPr>
                <w:rFonts w:hint="default" w:ascii="Times New Roman" w:hAnsi="Times New Roman" w:eastAsia="仿宋_GB2312" w:cs="Times New Roman"/>
                <w:b/>
                <w:bCs/>
                <w:sz w:val="24"/>
                <w:szCs w:val="24"/>
                <w:lang w:val="en-US" w:eastAsia="zh-CN"/>
              </w:rPr>
              <w:t>3.</w:t>
            </w:r>
            <w:r>
              <w:rPr>
                <w:rFonts w:hint="default" w:ascii="Times New Roman" w:hAnsi="Times New Roman" w:eastAsia="仿宋_GB2312" w:cs="Times New Roman"/>
                <w:b/>
                <w:bCs/>
                <w:sz w:val="24"/>
                <w:szCs w:val="24"/>
              </w:rPr>
              <w:t>食品安全性：</w:t>
            </w:r>
            <w:r>
              <w:rPr>
                <w:rFonts w:hint="default" w:ascii="Times New Roman" w:hAnsi="Times New Roman" w:eastAsia="仿宋_GB2312" w:cs="Times New Roman"/>
                <w:sz w:val="24"/>
                <w:szCs w:val="24"/>
              </w:rPr>
              <w:t>无毒无味，与食品接触无害，符合国际食品接触材料安全标准（如FDA、欧盟认证）。</w:t>
            </w:r>
          </w:p>
          <w:p>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
                <w:bCs/>
                <w:sz w:val="24"/>
                <w:szCs w:val="24"/>
                <w:lang w:val="en-US" w:eastAsia="zh-CN"/>
              </w:rPr>
              <w:t>（二）关键技术突破</w:t>
            </w:r>
          </w:p>
          <w:p>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b/>
                <w:bCs/>
                <w:sz w:val="24"/>
                <w:szCs w:val="24"/>
                <w:lang w:val="en-US" w:eastAsia="zh-CN"/>
              </w:rPr>
              <w:t>1.</w:t>
            </w:r>
            <w:r>
              <w:rPr>
                <w:rFonts w:hint="default" w:ascii="Times New Roman" w:hAnsi="Times New Roman" w:eastAsia="仿宋_GB2312" w:cs="Times New Roman"/>
                <w:b/>
                <w:bCs/>
                <w:sz w:val="24"/>
                <w:szCs w:val="24"/>
              </w:rPr>
              <w:t>分子修饰与改性技术：</w:t>
            </w:r>
            <w:r>
              <w:rPr>
                <w:rFonts w:hint="default" w:ascii="Times New Roman" w:hAnsi="Times New Roman" w:eastAsia="仿宋_GB2312" w:cs="Times New Roman"/>
                <w:sz w:val="24"/>
                <w:szCs w:val="24"/>
              </w:rPr>
              <w:t>克服天然多糖溶解性和稳定性问题，提高涂层的机械性能与耐久性。</w:t>
            </w:r>
            <w:r>
              <w:rPr>
                <w:rFonts w:hint="default" w:ascii="Times New Roman" w:hAnsi="Times New Roman" w:eastAsia="仿宋_GB2312" w:cs="Times New Roman"/>
                <w:b/>
                <w:bCs/>
                <w:sz w:val="24"/>
                <w:szCs w:val="24"/>
                <w:lang w:val="en-US" w:eastAsia="zh-CN"/>
              </w:rPr>
              <w:t>2.</w:t>
            </w:r>
            <w:r>
              <w:rPr>
                <w:rFonts w:hint="default" w:ascii="Times New Roman" w:hAnsi="Times New Roman" w:eastAsia="仿宋_GB2312" w:cs="Times New Roman"/>
                <w:b/>
                <w:bCs/>
                <w:sz w:val="24"/>
                <w:szCs w:val="24"/>
              </w:rPr>
              <w:t>纸质基材结合技术：</w:t>
            </w:r>
            <w:r>
              <w:rPr>
                <w:rFonts w:hint="default" w:ascii="Times New Roman" w:hAnsi="Times New Roman" w:eastAsia="仿宋_GB2312" w:cs="Times New Roman"/>
                <w:sz w:val="24"/>
                <w:szCs w:val="24"/>
              </w:rPr>
              <w:t>优化涂层与纸质材料的界面结合力，确保涂覆均匀且稳定。</w:t>
            </w:r>
            <w:r>
              <w:rPr>
                <w:rFonts w:hint="default" w:ascii="Times New Roman" w:hAnsi="Times New Roman" w:eastAsia="仿宋_GB2312" w:cs="Times New Roman"/>
                <w:b/>
                <w:bCs/>
                <w:sz w:val="24"/>
                <w:szCs w:val="24"/>
                <w:lang w:val="en-US" w:eastAsia="zh-CN"/>
              </w:rPr>
              <w:t>3.</w:t>
            </w:r>
            <w:r>
              <w:rPr>
                <w:rFonts w:hint="default" w:ascii="Times New Roman" w:hAnsi="Times New Roman" w:eastAsia="仿宋_GB2312" w:cs="Times New Roman"/>
                <w:b/>
                <w:bCs/>
                <w:sz w:val="24"/>
                <w:szCs w:val="24"/>
              </w:rPr>
              <w:t>高效制备工艺：</w:t>
            </w:r>
            <w:r>
              <w:rPr>
                <w:rFonts w:hint="default" w:ascii="Times New Roman" w:hAnsi="Times New Roman" w:eastAsia="仿宋_GB2312" w:cs="Times New Roman"/>
                <w:sz w:val="24"/>
                <w:szCs w:val="24"/>
              </w:rPr>
              <w:t>实现大规模生产中工艺参数的稳定控制，降低批量生产成本。</w:t>
            </w:r>
          </w:p>
          <w:p>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lang w:val="en-US" w:eastAsia="zh-CN"/>
              </w:rPr>
              <w:t>（三）</w:t>
            </w:r>
            <w:r>
              <w:rPr>
                <w:rFonts w:hint="default" w:ascii="Times New Roman" w:hAnsi="Times New Roman" w:eastAsia="仿宋_GB2312" w:cs="Times New Roman"/>
                <w:b/>
                <w:bCs/>
                <w:sz w:val="24"/>
                <w:szCs w:val="24"/>
              </w:rPr>
              <w:t>适用范围</w:t>
            </w:r>
          </w:p>
          <w:p>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b/>
                <w:bCs/>
                <w:sz w:val="24"/>
                <w:szCs w:val="24"/>
                <w:lang w:val="en-US" w:eastAsia="zh-CN"/>
              </w:rPr>
              <w:t>1.</w:t>
            </w:r>
            <w:r>
              <w:rPr>
                <w:rFonts w:hint="default" w:ascii="Times New Roman" w:hAnsi="Times New Roman" w:eastAsia="仿宋_GB2312" w:cs="Times New Roman"/>
                <w:b/>
                <w:bCs/>
                <w:sz w:val="24"/>
                <w:szCs w:val="24"/>
              </w:rPr>
              <w:t>食品与饮品包装：</w:t>
            </w:r>
            <w:r>
              <w:rPr>
                <w:rFonts w:hint="default" w:ascii="Times New Roman" w:hAnsi="Times New Roman" w:eastAsia="仿宋_GB2312" w:cs="Times New Roman"/>
                <w:sz w:val="24"/>
                <w:szCs w:val="24"/>
              </w:rPr>
              <w:t>如纸杯、纸盒、纸桶等，提供优异的防渗漏与抗油效果。</w:t>
            </w:r>
            <w:r>
              <w:rPr>
                <w:rFonts w:hint="default" w:ascii="Times New Roman" w:hAnsi="Times New Roman" w:eastAsia="仿宋_GB2312" w:cs="Times New Roman"/>
                <w:b/>
                <w:bCs/>
                <w:sz w:val="24"/>
                <w:szCs w:val="24"/>
                <w:lang w:val="en-US" w:eastAsia="zh-CN"/>
              </w:rPr>
              <w:t>2.</w:t>
            </w:r>
            <w:r>
              <w:rPr>
                <w:rFonts w:hint="default" w:ascii="Times New Roman" w:hAnsi="Times New Roman" w:eastAsia="仿宋_GB2312" w:cs="Times New Roman"/>
                <w:b/>
                <w:bCs/>
                <w:sz w:val="24"/>
                <w:szCs w:val="24"/>
              </w:rPr>
              <w:t>一次性纸质餐具：</w:t>
            </w:r>
            <w:r>
              <w:rPr>
                <w:rFonts w:hint="default" w:ascii="Times New Roman" w:hAnsi="Times New Roman" w:eastAsia="仿宋_GB2312" w:cs="Times New Roman"/>
                <w:sz w:val="24"/>
                <w:szCs w:val="24"/>
              </w:rPr>
              <w:t>适用于纸碗、纸盘等环保餐具的功能性需求。</w:t>
            </w:r>
            <w:r>
              <w:rPr>
                <w:rFonts w:hint="default" w:ascii="Times New Roman" w:hAnsi="Times New Roman" w:eastAsia="仿宋_GB2312" w:cs="Times New Roman"/>
                <w:b/>
                <w:bCs/>
                <w:sz w:val="24"/>
                <w:szCs w:val="24"/>
                <w:lang w:val="en-US" w:eastAsia="zh-CN"/>
              </w:rPr>
              <w:t>3.</w:t>
            </w:r>
            <w:r>
              <w:rPr>
                <w:rFonts w:hint="default" w:ascii="Times New Roman" w:hAnsi="Times New Roman" w:eastAsia="仿宋_GB2312" w:cs="Times New Roman"/>
                <w:b/>
                <w:bCs/>
                <w:sz w:val="24"/>
                <w:szCs w:val="24"/>
              </w:rPr>
              <w:t>医药与化妆品包装：</w:t>
            </w:r>
            <w:r>
              <w:rPr>
                <w:rFonts w:hint="default" w:ascii="Times New Roman" w:hAnsi="Times New Roman" w:eastAsia="仿宋_GB2312" w:cs="Times New Roman"/>
                <w:sz w:val="24"/>
                <w:szCs w:val="24"/>
              </w:rPr>
              <w:t>为高要求包装材料提供安全环保的解决方案。</w:t>
            </w:r>
            <w:r>
              <w:rPr>
                <w:rFonts w:hint="default" w:ascii="Times New Roman" w:hAnsi="Times New Roman" w:eastAsia="仿宋_GB2312" w:cs="Times New Roman"/>
                <w:b/>
                <w:bCs/>
                <w:sz w:val="24"/>
                <w:szCs w:val="24"/>
                <w:lang w:val="en-US" w:eastAsia="zh-CN"/>
              </w:rPr>
              <w:t>4.其他纸质包装：</w:t>
            </w:r>
            <w:r>
              <w:rPr>
                <w:rFonts w:hint="default" w:ascii="Times New Roman" w:hAnsi="Times New Roman" w:eastAsia="仿宋_GB2312" w:cs="Times New Roman"/>
                <w:sz w:val="24"/>
                <w:szCs w:val="24"/>
              </w:rPr>
              <w:t>包括糖果、糕点、礼盒等功能性环保包装。</w:t>
            </w:r>
          </w:p>
          <w:p>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b/>
                <w:bCs/>
                <w:sz w:val="24"/>
                <w:szCs w:val="24"/>
                <w:lang w:val="en-US" w:eastAsia="zh-CN"/>
              </w:rPr>
              <w:t>（四）</w:t>
            </w:r>
            <w:r>
              <w:rPr>
                <w:rFonts w:hint="default" w:ascii="Times New Roman" w:hAnsi="Times New Roman" w:eastAsia="仿宋_GB2312" w:cs="Times New Roman"/>
                <w:b/>
                <w:bCs/>
                <w:sz w:val="24"/>
                <w:szCs w:val="24"/>
              </w:rPr>
              <w:t>市场前景</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随着“限塑令”实施和消费者环保意识的提升，天然环保涂层材料市场需求快速增长，预计未来5年全球市场年均增长率将超过10%。该成果作为塑料制品的替代材料，具有显著的市场竞争力。</w:t>
            </w:r>
          </w:p>
          <w:p>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b/>
                <w:bCs/>
                <w:sz w:val="24"/>
                <w:szCs w:val="24"/>
                <w:lang w:val="en-US" w:eastAsia="zh-CN"/>
              </w:rPr>
              <w:t>（五）</w:t>
            </w:r>
            <w:r>
              <w:rPr>
                <w:rFonts w:hint="default" w:ascii="Times New Roman" w:hAnsi="Times New Roman" w:eastAsia="仿宋_GB2312" w:cs="Times New Roman"/>
                <w:b/>
                <w:bCs/>
                <w:sz w:val="24"/>
                <w:szCs w:val="24"/>
              </w:rPr>
              <w:t>经济与社会效益</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项目产业化后，年产值可达数亿元，有助于减少塑料污染，推动纸质包装行业向绿色、低碳方向发展，同时提升企业竞争力，促进循环经济与可持续发展。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gridAfter w:val="1"/>
          <w:wAfter w:w="9" w:type="dxa"/>
          <w:trHeight w:val="9764" w:hRule="atLeast"/>
          <w:jc w:val="center"/>
        </w:trPr>
        <w:tc>
          <w:tcPr>
            <w:tcW w:w="122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eastAsia" w:eastAsia="黑体" w:cs="Times New Roman"/>
                <w:color w:val="000000"/>
                <w:sz w:val="24"/>
                <w:szCs w:val="22"/>
                <w:lang w:val="en-US" w:eastAsia="zh-CN"/>
              </w:rPr>
              <w:t>转化成果前景或目标</w:t>
            </w:r>
            <w:r>
              <w:rPr>
                <w:rFonts w:hint="default" w:ascii="Times New Roman" w:hAnsi="Times New Roman" w:eastAsia="黑体" w:cs="Times New Roman"/>
                <w:color w:val="000000"/>
                <w:sz w:val="24"/>
                <w:szCs w:val="22"/>
              </w:rPr>
              <w:t>（限500字以内</w:t>
            </w:r>
            <w:r>
              <w:rPr>
                <w:rFonts w:hint="default" w:ascii="Times New Roman" w:hAnsi="Times New Roman" w:eastAsia="仿宋_GB2312" w:cs="Times New Roman"/>
                <w:color w:val="000000"/>
                <w:sz w:val="24"/>
                <w:szCs w:val="22"/>
              </w:rPr>
              <w:t>）</w:t>
            </w:r>
          </w:p>
        </w:tc>
        <w:tc>
          <w:tcPr>
            <w:tcW w:w="7720" w:type="dxa"/>
            <w:gridSpan w:val="7"/>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1.市场前景</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随着“限塑令”的全面推进和消费者对绿色环保材料需求的快速增长，安全无毒的抗水-抗油纸用涂层材料市场潜力巨大。预计未来5年，全球环保纸质包装市场年均增长率将超过10%。该材料具备可降解性、食品安全性和高性能优势，有望成为塑料制品的理想替代方案。</w:t>
            </w:r>
          </w:p>
          <w:p>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2.技术推广目标</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通过专利授权、技术转让和工程化服务，与食品、饮品、医药包装及一次性餐具生产企业合作，打造多个行业示范项目，实现环保涂层材料的大规模应用。目标覆盖国内主要包装生产基地，并逐步拓展至国际市场，树立中国绿色包装技术的标杆地位。</w:t>
            </w:r>
          </w:p>
          <w:p>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b/>
                <w:bCs/>
                <w:sz w:val="24"/>
                <w:szCs w:val="24"/>
                <w:lang w:eastAsia="zh-CN"/>
              </w:rPr>
              <w:t>（</w:t>
            </w:r>
            <w:r>
              <w:rPr>
                <w:rFonts w:hint="default" w:ascii="Times New Roman" w:hAnsi="Times New Roman" w:eastAsia="仿宋_GB2312" w:cs="Times New Roman"/>
                <w:b/>
                <w:bCs/>
                <w:sz w:val="24"/>
                <w:szCs w:val="24"/>
                <w:lang w:val="en-US" w:eastAsia="zh-CN"/>
              </w:rPr>
              <w:t>1）</w:t>
            </w:r>
            <w:r>
              <w:rPr>
                <w:rFonts w:hint="default" w:ascii="Times New Roman" w:hAnsi="Times New Roman" w:eastAsia="仿宋_GB2312" w:cs="Times New Roman"/>
                <w:b/>
                <w:bCs/>
                <w:sz w:val="24"/>
                <w:szCs w:val="24"/>
              </w:rPr>
              <w:t>前3个月：</w:t>
            </w:r>
            <w:r>
              <w:rPr>
                <w:rFonts w:hint="default" w:ascii="Times New Roman" w:hAnsi="Times New Roman" w:eastAsia="仿宋_GB2312" w:cs="Times New Roman"/>
                <w:sz w:val="24"/>
                <w:szCs w:val="24"/>
              </w:rPr>
              <w:t>优化核心专利技术的工业化工艺，设计适配食品与医药包装领域的专用涂层解决方案。</w:t>
            </w:r>
            <w:r>
              <w:rPr>
                <w:rFonts w:hint="default" w:ascii="Times New Roman" w:hAnsi="Times New Roman" w:eastAsia="仿宋_GB2312" w:cs="Times New Roman"/>
                <w:b/>
                <w:bCs/>
                <w:sz w:val="24"/>
                <w:szCs w:val="24"/>
                <w:lang w:eastAsia="zh-CN"/>
              </w:rPr>
              <w:t>（</w:t>
            </w:r>
            <w:r>
              <w:rPr>
                <w:rFonts w:hint="default" w:ascii="Times New Roman" w:hAnsi="Times New Roman" w:eastAsia="仿宋_GB2312" w:cs="Times New Roman"/>
                <w:b/>
                <w:bCs/>
                <w:sz w:val="24"/>
                <w:szCs w:val="24"/>
                <w:lang w:val="en-US" w:eastAsia="zh-CN"/>
              </w:rPr>
              <w:t>2）</w:t>
            </w:r>
            <w:r>
              <w:rPr>
                <w:rFonts w:hint="default" w:ascii="Times New Roman" w:hAnsi="Times New Roman" w:eastAsia="仿宋_GB2312" w:cs="Times New Roman"/>
                <w:b/>
                <w:bCs/>
                <w:sz w:val="24"/>
                <w:szCs w:val="24"/>
              </w:rPr>
              <w:t>4-8个月：</w:t>
            </w:r>
            <w:r>
              <w:rPr>
                <w:rFonts w:hint="default" w:ascii="Times New Roman" w:hAnsi="Times New Roman" w:eastAsia="仿宋_GB2312" w:cs="Times New Roman"/>
                <w:sz w:val="24"/>
                <w:szCs w:val="24"/>
              </w:rPr>
              <w:t>建设2</w:t>
            </w:r>
            <w:r>
              <w:rPr>
                <w:rFonts w:hint="eastAsia" w:eastAsia="仿宋_GB2312" w:cs="Times New Roman"/>
                <w:sz w:val="24"/>
                <w:szCs w:val="24"/>
                <w:lang w:eastAsia="zh-CN"/>
              </w:rPr>
              <w:t>条</w:t>
            </w:r>
            <w:r>
              <w:rPr>
                <w:rFonts w:hint="default" w:ascii="Times New Roman" w:hAnsi="Times New Roman" w:eastAsia="仿宋_GB2312" w:cs="Times New Roman"/>
                <w:sz w:val="24"/>
                <w:szCs w:val="24"/>
              </w:rPr>
              <w:t>示范性生产线，验证抗水-抗油纸用涂层材料在食品包装、一次性餐具等领域的实际应用效果。</w:t>
            </w:r>
            <w:r>
              <w:rPr>
                <w:rFonts w:hint="default" w:ascii="Times New Roman" w:hAnsi="Times New Roman" w:eastAsia="仿宋_GB2312" w:cs="Times New Roman"/>
                <w:b/>
                <w:bCs/>
                <w:sz w:val="24"/>
                <w:szCs w:val="24"/>
                <w:lang w:eastAsia="zh-CN"/>
              </w:rPr>
              <w:t>（</w:t>
            </w:r>
            <w:r>
              <w:rPr>
                <w:rFonts w:hint="default" w:ascii="Times New Roman" w:hAnsi="Times New Roman" w:eastAsia="仿宋_GB2312" w:cs="Times New Roman"/>
                <w:b/>
                <w:bCs/>
                <w:sz w:val="24"/>
                <w:szCs w:val="24"/>
                <w:lang w:val="en-US" w:eastAsia="zh-CN"/>
              </w:rPr>
              <w:t>3）</w:t>
            </w:r>
            <w:r>
              <w:rPr>
                <w:rFonts w:hint="default" w:ascii="Times New Roman" w:hAnsi="Times New Roman" w:eastAsia="仿宋_GB2312" w:cs="Times New Roman"/>
                <w:b/>
                <w:bCs/>
                <w:sz w:val="24"/>
                <w:szCs w:val="24"/>
              </w:rPr>
              <w:t>9-12个月：</w:t>
            </w:r>
            <w:r>
              <w:rPr>
                <w:rFonts w:hint="default" w:ascii="Times New Roman" w:hAnsi="Times New Roman" w:eastAsia="仿宋_GB2312" w:cs="Times New Roman"/>
                <w:sz w:val="24"/>
                <w:szCs w:val="24"/>
              </w:rPr>
              <w:t>通过专利授权和技术许可，与3-5家企业达成合作，推动技术的规模化推广，形成示范效应。</w:t>
            </w:r>
          </w:p>
          <w:p>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3.经济与社会效益</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本项目预计产业化后可实现年产值数亿元，帮助企业降低生产成本，提高产品竞争力。同时，通过减少塑料污染和化学添加剂的使用，改善环境质量，推动包装行业向绿色低碳转型，助力实现“双碳”目标。</w:t>
            </w:r>
          </w:p>
          <w:p>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default" w:ascii="Times New Roman" w:hAnsi="Times New Roman" w:eastAsia="仿宋_GB2312" w:cs="Times New Roman"/>
                <w:b/>
                <w:bCs/>
                <w:sz w:val="24"/>
                <w:szCs w:val="24"/>
                <w:lang w:val="en-US" w:eastAsia="zh-CN"/>
              </w:rPr>
            </w:pPr>
            <w:r>
              <w:rPr>
                <w:rFonts w:hint="default" w:ascii="Times New Roman" w:hAnsi="Times New Roman" w:eastAsia="仿宋_GB2312" w:cs="Times New Roman"/>
                <w:b/>
                <w:bCs/>
                <w:sz w:val="24"/>
                <w:szCs w:val="24"/>
                <w:lang w:val="en-US" w:eastAsia="zh-CN"/>
              </w:rPr>
              <w:t>4.可考核的技术指标</w:t>
            </w:r>
          </w:p>
          <w:p>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
                <w:bCs/>
                <w:sz w:val="24"/>
                <w:szCs w:val="24"/>
                <w:lang w:val="en-US" w:eastAsia="zh-CN"/>
              </w:rPr>
              <w:t>（1）抗水性能：</w:t>
            </w:r>
            <w:r>
              <w:rPr>
                <w:rFonts w:hint="default" w:ascii="Times New Roman" w:hAnsi="Times New Roman" w:eastAsia="仿宋_GB2312" w:cs="Times New Roman"/>
                <w:sz w:val="24"/>
                <w:szCs w:val="24"/>
                <w:lang w:val="en-US" w:eastAsia="zh-CN"/>
              </w:rPr>
              <w:t>涂层纸在常温及高湿环境中，水接触角≥110°，渗透时间≥120秒。</w:t>
            </w:r>
            <w:r>
              <w:rPr>
                <w:rFonts w:hint="default" w:ascii="Times New Roman" w:hAnsi="Times New Roman" w:eastAsia="仿宋_GB2312" w:cs="Times New Roman"/>
                <w:b/>
                <w:bCs/>
                <w:sz w:val="24"/>
                <w:szCs w:val="24"/>
                <w:lang w:val="en-US" w:eastAsia="zh-CN"/>
              </w:rPr>
              <w:t>（2）抗油性能：</w:t>
            </w:r>
            <w:r>
              <w:rPr>
                <w:rFonts w:hint="default" w:ascii="Times New Roman" w:hAnsi="Times New Roman" w:eastAsia="仿宋_GB2312" w:cs="Times New Roman"/>
                <w:sz w:val="24"/>
                <w:szCs w:val="24"/>
                <w:lang w:val="en-US" w:eastAsia="zh-CN"/>
              </w:rPr>
              <w:t>符合FDA和欧盟食品接触材料安全标准，抗油等级≥5级。</w:t>
            </w:r>
            <w:r>
              <w:rPr>
                <w:rFonts w:hint="default" w:ascii="Times New Roman" w:hAnsi="Times New Roman" w:eastAsia="仿宋_GB2312" w:cs="Times New Roman"/>
                <w:b/>
                <w:bCs/>
                <w:sz w:val="24"/>
                <w:szCs w:val="24"/>
                <w:lang w:val="en-US" w:eastAsia="zh-CN"/>
              </w:rPr>
              <w:t>（3）环保指标：</w:t>
            </w:r>
            <w:r>
              <w:rPr>
                <w:rFonts w:hint="default" w:ascii="Times New Roman" w:hAnsi="Times New Roman" w:eastAsia="仿宋_GB2312" w:cs="Times New Roman"/>
                <w:sz w:val="24"/>
                <w:szCs w:val="24"/>
                <w:lang w:val="en-US" w:eastAsia="zh-CN"/>
              </w:rPr>
              <w:t>涂层材料降解率≥60%（180天内），符合国际可降解性包装要求。</w:t>
            </w:r>
            <w:r>
              <w:rPr>
                <w:rFonts w:hint="default" w:ascii="Times New Roman" w:hAnsi="Times New Roman" w:eastAsia="仿宋_GB2312" w:cs="Times New Roman"/>
                <w:b/>
                <w:bCs/>
                <w:sz w:val="24"/>
                <w:szCs w:val="24"/>
                <w:lang w:val="en-US" w:eastAsia="zh-CN"/>
              </w:rPr>
              <w:t>（4）生产性能：</w:t>
            </w:r>
            <w:r>
              <w:rPr>
                <w:rFonts w:hint="default" w:ascii="Times New Roman" w:hAnsi="Times New Roman" w:eastAsia="仿宋_GB2312" w:cs="Times New Roman"/>
                <w:sz w:val="24"/>
                <w:szCs w:val="24"/>
                <w:lang w:val="en-US" w:eastAsia="zh-CN"/>
              </w:rPr>
              <w:t>涂层均匀性和结合力保持率≥95%，支持大规模连续化生产。</w:t>
            </w:r>
          </w:p>
          <w:p>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default" w:ascii="Times New Roman" w:hAnsi="Times New Roman" w:eastAsia="仿宋_GB2312" w:cs="Times New Roman"/>
                <w:b/>
                <w:bCs/>
                <w:sz w:val="24"/>
                <w:szCs w:val="24"/>
                <w:lang w:val="en-US" w:eastAsia="zh-CN"/>
              </w:rPr>
            </w:pPr>
            <w:r>
              <w:rPr>
                <w:rFonts w:hint="default" w:ascii="Times New Roman" w:hAnsi="Times New Roman" w:eastAsia="仿宋_GB2312" w:cs="Times New Roman"/>
                <w:b/>
                <w:bCs/>
                <w:sz w:val="24"/>
                <w:szCs w:val="24"/>
                <w:lang w:val="en-US" w:eastAsia="zh-CN"/>
              </w:rPr>
              <w:t>5.可考核的经济指标</w:t>
            </w:r>
          </w:p>
          <w:p>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
                <w:bCs/>
                <w:sz w:val="24"/>
                <w:szCs w:val="24"/>
                <w:lang w:val="en-US" w:eastAsia="zh-CN"/>
              </w:rPr>
              <w:t>（1）技术转化收入：</w:t>
            </w:r>
            <w:r>
              <w:rPr>
                <w:rFonts w:hint="default" w:ascii="Times New Roman" w:hAnsi="Times New Roman" w:eastAsia="仿宋_GB2312" w:cs="Times New Roman"/>
                <w:sz w:val="24"/>
                <w:szCs w:val="24"/>
                <w:lang w:val="en-US" w:eastAsia="zh-CN"/>
              </w:rPr>
              <w:t>通过专利授权和技术服务，实现累计收入20万元以上。</w:t>
            </w:r>
            <w:r>
              <w:rPr>
                <w:rFonts w:hint="default" w:ascii="Times New Roman" w:hAnsi="Times New Roman" w:eastAsia="仿宋_GB2312" w:cs="Times New Roman"/>
                <w:b/>
                <w:bCs/>
                <w:sz w:val="24"/>
                <w:szCs w:val="24"/>
                <w:lang w:val="en-US" w:eastAsia="zh-CN"/>
              </w:rPr>
              <w:t>（2）新增产值：</w:t>
            </w:r>
            <w:r>
              <w:rPr>
                <w:rFonts w:hint="default" w:ascii="Times New Roman" w:hAnsi="Times New Roman" w:eastAsia="仿宋_GB2312" w:cs="Times New Roman"/>
                <w:sz w:val="24"/>
                <w:szCs w:val="24"/>
                <w:lang w:val="en-US" w:eastAsia="zh-CN"/>
              </w:rPr>
              <w:t>合作企业累计新增产值200万元，帮助企业提升产品附加值和市场竞争力。</w:t>
            </w:r>
            <w:r>
              <w:rPr>
                <w:rFonts w:hint="default" w:ascii="Times New Roman" w:hAnsi="Times New Roman" w:eastAsia="仿宋_GB2312" w:cs="Times New Roman"/>
                <w:b/>
                <w:bCs/>
                <w:sz w:val="24"/>
                <w:szCs w:val="24"/>
                <w:lang w:val="en-US" w:eastAsia="zh-CN"/>
              </w:rPr>
              <w:t>（3）成本优化：</w:t>
            </w:r>
            <w:r>
              <w:rPr>
                <w:rFonts w:hint="default" w:ascii="Times New Roman" w:hAnsi="Times New Roman" w:eastAsia="仿宋_GB2312" w:cs="Times New Roman"/>
                <w:sz w:val="24"/>
                <w:szCs w:val="24"/>
                <w:lang w:val="en-US" w:eastAsia="zh-CN"/>
              </w:rPr>
              <w:t>相比传统塑料涂层材料，生产成本降低10%-20%。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gridAfter w:val="1"/>
          <w:wAfter w:w="9" w:type="dxa"/>
          <w:trHeight w:val="524" w:hRule="atLeast"/>
          <w:jc w:val="center"/>
        </w:trPr>
        <w:tc>
          <w:tcPr>
            <w:tcW w:w="1220"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default" w:ascii="Times New Roman" w:hAnsi="Times New Roman" w:eastAsia="黑体" w:cs="Times New Roman"/>
                <w:color w:val="000000"/>
                <w:sz w:val="24"/>
                <w:szCs w:val="22"/>
              </w:rPr>
              <w:t>时限要求</w:t>
            </w:r>
          </w:p>
        </w:tc>
        <w:tc>
          <w:tcPr>
            <w:tcW w:w="7720" w:type="dxa"/>
            <w:gridSpan w:val="7"/>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ind w:firstLine="480" w:firstLineChars="200"/>
              <w:jc w:val="left"/>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202</w:t>
            </w:r>
            <w:r>
              <w:rPr>
                <w:rFonts w:hint="eastAsia" w:eastAsia="仿宋_GB2312" w:cs="Times New Roman"/>
                <w:color w:val="000000"/>
                <w:sz w:val="24"/>
                <w:szCs w:val="22"/>
                <w:lang w:val="en-US" w:eastAsia="zh-CN"/>
              </w:rPr>
              <w:t>5</w:t>
            </w:r>
            <w:r>
              <w:rPr>
                <w:rFonts w:hint="default" w:ascii="Times New Roman" w:hAnsi="Times New Roman" w:eastAsia="仿宋_GB2312" w:cs="Times New Roman"/>
                <w:color w:val="000000"/>
                <w:sz w:val="24"/>
                <w:szCs w:val="22"/>
              </w:rPr>
              <w:t>年</w:t>
            </w:r>
            <w:r>
              <w:rPr>
                <w:rFonts w:hint="default" w:ascii="Times New Roman" w:hAnsi="Times New Roman" w:eastAsia="仿宋_GB2312" w:cs="Times New Roman"/>
                <w:color w:val="000000"/>
                <w:sz w:val="24"/>
                <w:szCs w:val="22"/>
                <w:u w:val="single" w:color="000000"/>
              </w:rPr>
              <w:t xml:space="preserve"> </w:t>
            </w:r>
            <w:r>
              <w:rPr>
                <w:rFonts w:hint="eastAsia" w:eastAsia="仿宋_GB2312" w:cs="Times New Roman"/>
                <w:color w:val="000000"/>
                <w:sz w:val="24"/>
                <w:szCs w:val="22"/>
                <w:u w:val="single" w:color="000000"/>
                <w:lang w:val="en-US" w:eastAsia="zh-CN"/>
              </w:rPr>
              <w:t>3</w:t>
            </w:r>
            <w:r>
              <w:rPr>
                <w:rFonts w:hint="default" w:ascii="Times New Roman" w:hAnsi="Times New Roman" w:eastAsia="仿宋_GB2312" w:cs="Times New Roman"/>
                <w:color w:val="000000"/>
                <w:sz w:val="24"/>
                <w:szCs w:val="22"/>
                <w:u w:val="single" w:color="000000"/>
              </w:rPr>
              <w:t xml:space="preserve"> </w:t>
            </w:r>
            <w:r>
              <w:rPr>
                <w:rFonts w:hint="default" w:ascii="Times New Roman" w:hAnsi="Times New Roman" w:eastAsia="仿宋_GB2312" w:cs="Times New Roman"/>
                <w:color w:val="000000"/>
                <w:sz w:val="24"/>
                <w:szCs w:val="22"/>
              </w:rPr>
              <w:t xml:space="preserve">月 至 </w:t>
            </w:r>
            <w:r>
              <w:rPr>
                <w:rFonts w:hint="default" w:ascii="Times New Roman" w:hAnsi="Times New Roman" w:eastAsia="仿宋_GB2312" w:cs="Times New Roman"/>
                <w:color w:val="000000"/>
                <w:sz w:val="24"/>
                <w:szCs w:val="22"/>
                <w:u w:val="single" w:color="000000"/>
              </w:rPr>
              <w:t xml:space="preserve"> 202</w:t>
            </w:r>
            <w:r>
              <w:rPr>
                <w:rFonts w:hint="eastAsia" w:eastAsia="仿宋_GB2312" w:cs="Times New Roman"/>
                <w:color w:val="000000"/>
                <w:sz w:val="24"/>
                <w:szCs w:val="22"/>
                <w:u w:val="single" w:color="000000"/>
                <w:lang w:val="en-US" w:eastAsia="zh-CN"/>
              </w:rPr>
              <w:t xml:space="preserve">6  </w:t>
            </w:r>
            <w:r>
              <w:rPr>
                <w:rFonts w:hint="default" w:ascii="Times New Roman" w:hAnsi="Times New Roman" w:eastAsia="仿宋_GB2312" w:cs="Times New Roman"/>
                <w:color w:val="000000"/>
                <w:sz w:val="24"/>
                <w:szCs w:val="22"/>
              </w:rPr>
              <w:t>年</w:t>
            </w:r>
            <w:r>
              <w:rPr>
                <w:rFonts w:hint="default" w:ascii="Times New Roman" w:hAnsi="Times New Roman" w:eastAsia="仿宋_GB2312" w:cs="Times New Roman"/>
                <w:color w:val="000000"/>
                <w:sz w:val="24"/>
                <w:szCs w:val="22"/>
                <w:u w:val="single" w:color="000000"/>
              </w:rPr>
              <w:t xml:space="preserve"> </w:t>
            </w:r>
            <w:r>
              <w:rPr>
                <w:rFonts w:hint="eastAsia" w:eastAsia="仿宋_GB2312" w:cs="Times New Roman"/>
                <w:color w:val="000000"/>
                <w:sz w:val="24"/>
                <w:szCs w:val="22"/>
                <w:u w:val="single" w:color="000000"/>
                <w:lang w:val="en-US" w:eastAsia="zh-CN"/>
              </w:rPr>
              <w:t>3</w:t>
            </w:r>
            <w:r>
              <w:rPr>
                <w:rFonts w:hint="default" w:ascii="Times New Roman" w:hAnsi="Times New Roman" w:eastAsia="仿宋_GB2312" w:cs="Times New Roman"/>
                <w:color w:val="000000"/>
                <w:sz w:val="24"/>
                <w:szCs w:val="22"/>
                <w:u w:val="single" w:color="000000"/>
              </w:rPr>
              <w:t xml:space="preserve"> </w:t>
            </w:r>
            <w:r>
              <w:rPr>
                <w:rFonts w:hint="default" w:ascii="Times New Roman" w:hAnsi="Times New Roman" w:eastAsia="仿宋_GB2312" w:cs="Times New Roman"/>
                <w:color w:val="000000"/>
                <w:sz w:val="24"/>
                <w:szCs w:val="22"/>
              </w:rPr>
              <w:t>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412" w:hRule="atLeast"/>
          <w:jc w:val="center"/>
        </w:trPr>
        <w:tc>
          <w:tcPr>
            <w:tcW w:w="8949" w:type="dxa"/>
            <w:gridSpan w:val="9"/>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napToGrid w:val="0"/>
              <w:spacing w:line="380" w:lineRule="exact"/>
              <w:jc w:val="center"/>
              <w:textAlignment w:val="auto"/>
              <w:outlineLvl w:val="9"/>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以下信息供揭榜方参考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476" w:hRule="atLeast"/>
          <w:jc w:val="center"/>
        </w:trPr>
        <w:tc>
          <w:tcPr>
            <w:tcW w:w="1221" w:type="dxa"/>
            <w:gridSpan w:val="2"/>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eastAsia" w:eastAsia="黑体" w:cs="Times New Roman"/>
                <w:color w:val="000000"/>
                <w:sz w:val="24"/>
                <w:szCs w:val="22"/>
                <w:lang w:val="en-US" w:eastAsia="zh-CN"/>
              </w:rPr>
              <w:t>成果拥有方</w:t>
            </w:r>
          </w:p>
        </w:tc>
        <w:tc>
          <w:tcPr>
            <w:tcW w:w="736"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序号</w:t>
            </w:r>
          </w:p>
        </w:tc>
        <w:tc>
          <w:tcPr>
            <w:tcW w:w="1461"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单位名称</w:t>
            </w:r>
          </w:p>
        </w:tc>
        <w:tc>
          <w:tcPr>
            <w:tcW w:w="2268"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单位性质</w:t>
            </w:r>
          </w:p>
        </w:tc>
        <w:tc>
          <w:tcPr>
            <w:tcW w:w="1177"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联系人</w:t>
            </w:r>
          </w:p>
        </w:tc>
        <w:tc>
          <w:tcPr>
            <w:tcW w:w="2086"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联系方式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476" w:hRule="atLeast"/>
          <w:jc w:val="center"/>
        </w:trPr>
        <w:tc>
          <w:tcPr>
            <w:tcW w:w="1221" w:type="dxa"/>
            <w:gridSpan w:val="2"/>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p>
        </w:tc>
        <w:tc>
          <w:tcPr>
            <w:tcW w:w="736"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1</w:t>
            </w:r>
          </w:p>
        </w:tc>
        <w:tc>
          <w:tcPr>
            <w:tcW w:w="1461"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eastAsia" w:ascii="Times New Roman" w:hAnsi="Times New Roman" w:eastAsia="仿宋_GB2312" w:cs="Times New Roman"/>
                <w:color w:val="000000"/>
                <w:sz w:val="24"/>
                <w:szCs w:val="22"/>
                <w:lang w:val="en-US" w:eastAsia="zh-CN"/>
              </w:rPr>
            </w:pPr>
            <w:r>
              <w:rPr>
                <w:rFonts w:hint="eastAsia" w:ascii="Times New Roman" w:hAnsi="Times New Roman" w:eastAsia="仿宋_GB2312" w:cs="Times New Roman"/>
                <w:color w:val="000000"/>
                <w:sz w:val="24"/>
                <w:szCs w:val="22"/>
                <w:lang w:eastAsia="zh-CN"/>
              </w:rPr>
              <w:t>新疆锦囊科技服务有限公司</w:t>
            </w:r>
          </w:p>
        </w:tc>
        <w:tc>
          <w:tcPr>
            <w:tcW w:w="2268"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left"/>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sym w:font="Wingdings 2" w:char="00A3"/>
            </w:r>
            <w:r>
              <w:rPr>
                <w:rFonts w:hint="default" w:ascii="Times New Roman" w:hAnsi="Times New Roman" w:eastAsia="仿宋_GB2312" w:cs="Times New Roman"/>
                <w:color w:val="000000"/>
                <w:sz w:val="24"/>
                <w:szCs w:val="22"/>
              </w:rPr>
              <w:t xml:space="preserve">高校 </w:t>
            </w:r>
            <w:r>
              <w:rPr>
                <w:rFonts w:hint="eastAsia" w:eastAsia="仿宋_GB2312" w:cs="Times New Roman"/>
                <w:color w:val="000000"/>
                <w:sz w:val="24"/>
                <w:szCs w:val="22"/>
                <w:lang w:eastAsia="zh-CN"/>
              </w:rPr>
              <w:t>□</w:t>
            </w:r>
            <w:r>
              <w:rPr>
                <w:rFonts w:hint="default" w:ascii="Times New Roman" w:hAnsi="Times New Roman" w:eastAsia="仿宋_GB2312" w:cs="Times New Roman"/>
                <w:color w:val="000000"/>
                <w:sz w:val="24"/>
                <w:szCs w:val="22"/>
              </w:rPr>
              <w:t>科研院所</w:t>
            </w:r>
          </w:p>
          <w:p>
            <w:pPr>
              <w:keepNext w:val="0"/>
              <w:keepLines w:val="0"/>
              <w:pageBreakBefore w:val="0"/>
              <w:widowControl w:val="0"/>
              <w:kinsoku/>
              <w:wordWrap/>
              <w:overflowPunct/>
              <w:topLinePunct w:val="0"/>
              <w:autoSpaceDE/>
              <w:autoSpaceDN/>
              <w:bidi w:val="0"/>
              <w:adjustRightInd/>
              <w:snapToGrid w:val="0"/>
              <w:spacing w:line="380" w:lineRule="exact"/>
              <w:jc w:val="left"/>
              <w:textAlignment w:val="auto"/>
              <w:outlineLvl w:val="9"/>
              <w:rPr>
                <w:rFonts w:hint="default" w:ascii="Times New Roman" w:hAnsi="Times New Roman" w:eastAsia="仿宋_GB2312" w:cs="Times New Roman"/>
                <w:color w:val="000000"/>
                <w:sz w:val="24"/>
                <w:szCs w:val="22"/>
              </w:rPr>
            </w:pPr>
            <w:r>
              <w:rPr>
                <w:rFonts w:hint="eastAsia" w:eastAsia="仿宋_GB2312" w:cs="Times New Roman"/>
                <w:color w:val="000000"/>
                <w:sz w:val="24"/>
                <w:szCs w:val="22"/>
                <w:lang w:eastAsia="zh-CN"/>
              </w:rPr>
              <w:t>☑</w:t>
            </w:r>
            <w:r>
              <w:rPr>
                <w:rFonts w:hint="default" w:ascii="Times New Roman" w:hAnsi="Times New Roman" w:eastAsia="仿宋_GB2312" w:cs="Times New Roman"/>
                <w:color w:val="000000"/>
                <w:sz w:val="24"/>
                <w:szCs w:val="22"/>
              </w:rPr>
              <w:t>企业（</w:t>
            </w:r>
            <w:r>
              <w:rPr>
                <w:rFonts w:hint="eastAsia" w:eastAsia="仿宋_GB2312" w:cs="Times New Roman"/>
                <w:color w:val="000000"/>
                <w:sz w:val="24"/>
                <w:szCs w:val="22"/>
                <w:lang w:eastAsia="zh-CN"/>
              </w:rPr>
              <w:t>□</w:t>
            </w:r>
            <w:r>
              <w:rPr>
                <w:rFonts w:hint="default" w:ascii="Times New Roman" w:hAnsi="Times New Roman" w:eastAsia="仿宋_GB2312" w:cs="Times New Roman"/>
                <w:color w:val="000000"/>
                <w:sz w:val="24"/>
                <w:szCs w:val="22"/>
              </w:rPr>
              <w:t>高新技术企业、</w:t>
            </w:r>
            <w:r>
              <w:rPr>
                <w:rFonts w:hint="eastAsia" w:eastAsia="仿宋_GB2312" w:cs="Times New Roman"/>
                <w:color w:val="000000"/>
                <w:sz w:val="24"/>
                <w:szCs w:val="22"/>
                <w:lang w:eastAsia="zh-CN"/>
              </w:rPr>
              <w:t>□</w:t>
            </w:r>
            <w:r>
              <w:rPr>
                <w:rFonts w:hint="default" w:ascii="Times New Roman" w:hAnsi="Times New Roman" w:eastAsia="仿宋_GB2312" w:cs="Times New Roman"/>
                <w:color w:val="000000"/>
                <w:sz w:val="24"/>
                <w:szCs w:val="22"/>
              </w:rPr>
              <w:t>科技型企业）</w:t>
            </w:r>
            <w:r>
              <w:rPr>
                <w:rFonts w:hint="eastAsia" w:eastAsia="仿宋_GB2312" w:cs="Times New Roman"/>
                <w:color w:val="000000"/>
                <w:sz w:val="24"/>
                <w:szCs w:val="22"/>
                <w:lang w:eastAsia="zh-CN"/>
              </w:rPr>
              <w:t>□</w:t>
            </w:r>
            <w:r>
              <w:rPr>
                <w:rFonts w:hint="default" w:ascii="Times New Roman" w:hAnsi="Times New Roman" w:eastAsia="仿宋_GB2312" w:cs="Times New Roman"/>
                <w:color w:val="000000"/>
                <w:sz w:val="24"/>
                <w:szCs w:val="22"/>
              </w:rPr>
              <w:t>行业部门</w:t>
            </w:r>
            <w:r>
              <w:rPr>
                <w:rFonts w:hint="default" w:ascii="Times New Roman" w:hAnsi="Times New Roman" w:eastAsia="仿宋_GB2312" w:cs="Times New Roman"/>
                <w:color w:val="000000"/>
                <w:sz w:val="24"/>
                <w:szCs w:val="22"/>
                <w:lang w:val="en-US" w:eastAsia="zh-CN"/>
              </w:rPr>
              <w:t xml:space="preserve"> </w:t>
            </w:r>
            <w:r>
              <w:rPr>
                <w:rFonts w:hint="eastAsia" w:eastAsia="仿宋_GB2312" w:cs="Times New Roman"/>
                <w:color w:val="000000"/>
                <w:sz w:val="24"/>
                <w:szCs w:val="22"/>
                <w:lang w:eastAsia="zh-CN"/>
              </w:rPr>
              <w:t>□</w:t>
            </w:r>
            <w:r>
              <w:rPr>
                <w:rFonts w:hint="default" w:ascii="Times New Roman" w:hAnsi="Times New Roman" w:eastAsia="仿宋_GB2312" w:cs="Times New Roman"/>
                <w:color w:val="000000"/>
                <w:sz w:val="24"/>
                <w:szCs w:val="22"/>
              </w:rPr>
              <w:t>其他</w:t>
            </w:r>
          </w:p>
        </w:tc>
        <w:tc>
          <w:tcPr>
            <w:tcW w:w="1177"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lang w:eastAsia="zh-CN"/>
              </w:rPr>
            </w:pPr>
            <w:r>
              <w:rPr>
                <w:rFonts w:hint="default" w:ascii="Times New Roman" w:hAnsi="Times New Roman" w:eastAsia="仿宋_GB2312" w:cs="Times New Roman"/>
                <w:color w:val="000000"/>
                <w:sz w:val="24"/>
                <w:szCs w:val="22"/>
                <w:lang w:eastAsia="zh-CN"/>
              </w:rPr>
              <w:t>范金石</w:t>
            </w:r>
          </w:p>
        </w:tc>
        <w:tc>
          <w:tcPr>
            <w:tcW w:w="2086"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仿宋_GB2312" w:cs="Times New Roman"/>
                <w:color w:val="000000"/>
                <w:sz w:val="24"/>
                <w:szCs w:val="22"/>
              </w:rPr>
            </w:pPr>
            <w:r>
              <w:rPr>
                <w:rFonts w:hint="default" w:ascii="Times New Roman" w:hAnsi="Times New Roman" w:eastAsia="仿宋_GB2312" w:cs="Times New Roman"/>
                <w:color w:val="000000"/>
                <w:sz w:val="24"/>
                <w:szCs w:val="22"/>
              </w:rPr>
              <w:t>0532-84021893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786" w:hRule="atLeast"/>
          <w:jc w:val="center"/>
        </w:trPr>
        <w:tc>
          <w:tcPr>
            <w:tcW w:w="1221"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eastAsia" w:eastAsia="黑体" w:cs="Times New Roman"/>
                <w:color w:val="000000"/>
                <w:sz w:val="24"/>
                <w:szCs w:val="22"/>
                <w:lang w:val="en-US" w:eastAsia="zh-CN"/>
              </w:rPr>
              <w:t>转化</w:t>
            </w:r>
            <w:r>
              <w:rPr>
                <w:rFonts w:hint="default" w:ascii="Times New Roman" w:hAnsi="Times New Roman" w:eastAsia="黑体" w:cs="Times New Roman"/>
                <w:color w:val="000000"/>
                <w:sz w:val="24"/>
                <w:szCs w:val="22"/>
              </w:rPr>
              <w:t>资金投入预测</w:t>
            </w:r>
          </w:p>
        </w:tc>
        <w:tc>
          <w:tcPr>
            <w:tcW w:w="7728" w:type="dxa"/>
            <w:gridSpan w:val="7"/>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240" w:firstLineChars="100"/>
              <w:jc w:val="left"/>
              <w:textAlignment w:val="auto"/>
              <w:outlineLvl w:val="9"/>
              <w:rPr>
                <w:rFonts w:hint="default" w:ascii="Times New Roman" w:hAnsi="Times New Roman" w:eastAsia="仿宋_GB2312" w:cs="Times New Roman"/>
                <w:color w:val="000000"/>
                <w:sz w:val="24"/>
                <w:szCs w:val="22"/>
              </w:rPr>
            </w:pPr>
            <w:r>
              <w:rPr>
                <w:rFonts w:hint="eastAsia" w:eastAsia="仿宋_GB2312" w:cs="Times New Roman"/>
                <w:color w:val="000000"/>
                <w:sz w:val="24"/>
                <w:szCs w:val="22"/>
                <w:lang w:val="en-US" w:eastAsia="zh-CN"/>
              </w:rPr>
              <w:t>转化</w:t>
            </w:r>
            <w:r>
              <w:rPr>
                <w:rFonts w:hint="default" w:ascii="Times New Roman" w:hAnsi="Times New Roman" w:eastAsia="仿宋_GB2312" w:cs="Times New Roman"/>
                <w:color w:val="000000"/>
                <w:sz w:val="24"/>
                <w:szCs w:val="22"/>
              </w:rPr>
              <w:t>总预算初步预测：</w:t>
            </w:r>
            <w:r>
              <w:rPr>
                <w:rFonts w:hint="default" w:ascii="Times New Roman" w:hAnsi="Times New Roman" w:eastAsia="仿宋_GB2312" w:cs="Times New Roman"/>
                <w:color w:val="000000"/>
                <w:sz w:val="24"/>
                <w:szCs w:val="22"/>
                <w:u w:val="single" w:color="000000"/>
              </w:rPr>
              <w:t xml:space="preserve"> </w:t>
            </w:r>
            <w:r>
              <w:rPr>
                <w:rFonts w:hint="eastAsia" w:eastAsia="仿宋_GB2312" w:cs="Times New Roman"/>
                <w:color w:val="000000"/>
                <w:sz w:val="24"/>
                <w:szCs w:val="22"/>
                <w:u w:val="single" w:color="000000"/>
                <w:lang w:val="en-US" w:eastAsia="zh-CN"/>
              </w:rPr>
              <w:t>300</w:t>
            </w:r>
            <w:r>
              <w:rPr>
                <w:rFonts w:hint="default" w:ascii="Times New Roman" w:hAnsi="Times New Roman" w:eastAsia="仿宋_GB2312" w:cs="Times New Roman"/>
                <w:color w:val="000000"/>
                <w:sz w:val="24"/>
                <w:szCs w:val="22"/>
                <w:u w:val="single" w:color="000000"/>
              </w:rPr>
              <w:t xml:space="preserve"> </w:t>
            </w:r>
            <w:r>
              <w:rPr>
                <w:rFonts w:hint="default" w:ascii="Times New Roman" w:hAnsi="Times New Roman" w:eastAsia="仿宋_GB2312" w:cs="Times New Roman"/>
                <w:color w:val="000000"/>
                <w:sz w:val="24"/>
                <w:szCs w:val="22"/>
              </w:rPr>
              <w:t>万元</w:t>
            </w:r>
            <w:r>
              <w:rPr>
                <w:rFonts w:hint="eastAsia" w:eastAsia="仿宋_GB2312" w:cs="Times New Roman"/>
                <w:color w:val="000000"/>
                <w:sz w:val="24"/>
                <w:szCs w:val="22"/>
                <w:lang w:eastAsia="zh-CN"/>
              </w:rPr>
              <w:t>（</w:t>
            </w:r>
            <w:r>
              <w:rPr>
                <w:rFonts w:hint="eastAsia" w:eastAsia="仿宋_GB2312" w:cs="Times New Roman"/>
                <w:color w:val="000000"/>
                <w:sz w:val="24"/>
                <w:szCs w:val="22"/>
                <w:lang w:val="en-US" w:eastAsia="zh-CN"/>
              </w:rPr>
              <w:t>以实际为准</w:t>
            </w:r>
            <w:r>
              <w:rPr>
                <w:rFonts w:hint="eastAsia" w:eastAsia="仿宋_GB2312" w:cs="Times New Roman"/>
                <w:color w:val="000000"/>
                <w:sz w:val="24"/>
                <w:szCs w:val="22"/>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728" w:hRule="atLeast"/>
          <w:jc w:val="center"/>
        </w:trPr>
        <w:tc>
          <w:tcPr>
            <w:tcW w:w="1221"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黑体" w:cs="Times New Roman"/>
                <w:color w:val="000000"/>
                <w:sz w:val="24"/>
                <w:szCs w:val="22"/>
              </w:rPr>
            </w:pPr>
            <w:r>
              <w:rPr>
                <w:rFonts w:hint="default" w:ascii="Times New Roman" w:hAnsi="Times New Roman" w:eastAsia="黑体" w:cs="Times New Roman"/>
                <w:color w:val="000000"/>
                <w:sz w:val="24"/>
                <w:szCs w:val="22"/>
              </w:rPr>
              <w:t>申请财政资金</w:t>
            </w:r>
          </w:p>
        </w:tc>
        <w:tc>
          <w:tcPr>
            <w:tcW w:w="7728" w:type="dxa"/>
            <w:gridSpan w:val="7"/>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80" w:lineRule="exact"/>
              <w:ind w:firstLine="240" w:firstLineChars="100"/>
              <w:jc w:val="left"/>
              <w:textAlignment w:val="auto"/>
              <w:outlineLvl w:val="9"/>
              <w:rPr>
                <w:rFonts w:hint="eastAsia" w:ascii="Times New Roman" w:hAnsi="Times New Roman" w:eastAsia="仿宋_GB2312" w:cs="Times New Roman"/>
                <w:color w:val="000000"/>
                <w:sz w:val="24"/>
                <w:szCs w:val="22"/>
                <w:lang w:eastAsia="zh-CN"/>
              </w:rPr>
            </w:pPr>
            <w:r>
              <w:rPr>
                <w:rFonts w:hint="default" w:ascii="Times New Roman" w:hAnsi="Times New Roman" w:eastAsia="仿宋_GB2312" w:cs="Times New Roman"/>
                <w:color w:val="000000"/>
                <w:sz w:val="24"/>
                <w:szCs w:val="22"/>
              </w:rPr>
              <w:t>申请</w:t>
            </w:r>
            <w:r>
              <w:rPr>
                <w:rFonts w:hint="eastAsia" w:eastAsia="仿宋_GB2312" w:cs="Times New Roman"/>
                <w:color w:val="000000"/>
                <w:sz w:val="24"/>
                <w:szCs w:val="22"/>
                <w:lang w:val="en-US" w:eastAsia="zh-CN"/>
              </w:rPr>
              <w:t>师市</w:t>
            </w:r>
            <w:r>
              <w:rPr>
                <w:rFonts w:hint="default" w:ascii="Times New Roman" w:hAnsi="Times New Roman" w:eastAsia="仿宋_GB2312" w:cs="Times New Roman"/>
                <w:color w:val="000000"/>
                <w:sz w:val="24"/>
                <w:szCs w:val="22"/>
              </w:rPr>
              <w:t>财政资金：</w:t>
            </w:r>
            <w:r>
              <w:rPr>
                <w:rFonts w:hint="default" w:ascii="Times New Roman" w:hAnsi="Times New Roman" w:eastAsia="仿宋_GB2312" w:cs="Times New Roman"/>
                <w:color w:val="000000"/>
                <w:sz w:val="24"/>
                <w:szCs w:val="22"/>
                <w:u w:val="single" w:color="000000"/>
              </w:rPr>
              <w:t xml:space="preserve">  </w:t>
            </w:r>
            <w:r>
              <w:rPr>
                <w:rFonts w:hint="eastAsia" w:eastAsia="仿宋_GB2312" w:cs="Times New Roman"/>
                <w:color w:val="000000"/>
                <w:sz w:val="24"/>
                <w:szCs w:val="22"/>
                <w:u w:val="single" w:color="000000"/>
                <w:lang w:val="en-US" w:eastAsia="zh-CN"/>
              </w:rPr>
              <w:t>100</w:t>
            </w:r>
            <w:r>
              <w:rPr>
                <w:rFonts w:hint="default" w:ascii="Times New Roman" w:hAnsi="Times New Roman" w:eastAsia="仿宋_GB2312" w:cs="Times New Roman"/>
                <w:color w:val="000000"/>
                <w:sz w:val="24"/>
                <w:szCs w:val="22"/>
                <w:u w:val="single" w:color="000000"/>
              </w:rPr>
              <w:t xml:space="preserve"> </w:t>
            </w:r>
            <w:r>
              <w:rPr>
                <w:rFonts w:hint="default" w:ascii="Times New Roman" w:hAnsi="Times New Roman" w:eastAsia="仿宋_GB2312" w:cs="Times New Roman"/>
                <w:color w:val="000000"/>
                <w:sz w:val="24"/>
                <w:szCs w:val="22"/>
              </w:rPr>
              <w:t>万元</w:t>
            </w:r>
          </w:p>
        </w:tc>
      </w:tr>
    </w:tbl>
    <w:p/>
    <w:p>
      <w:pPr>
        <w:pStyle w:val="10"/>
        <w:rPr>
          <w:rFonts w:hint="eastAsia" w:eastAsia="宋体"/>
          <w:sz w:val="10"/>
          <w:szCs w:val="10"/>
          <w:lang w:eastAsia="zh-CN"/>
        </w:rPr>
      </w:pPr>
    </w:p>
    <w:sectPr>
      <w:headerReference r:id="rId3" w:type="first"/>
      <w:footerReference r:id="rId6" w:type="first"/>
      <w:footerReference r:id="rId4" w:type="default"/>
      <w:footerReference r:id="rId5" w:type="even"/>
      <w:pgSz w:w="11906" w:h="16838"/>
      <w:pgMar w:top="1587" w:right="1474" w:bottom="1587" w:left="1587" w:header="851" w:footer="850"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84B5AD-E2E1-41B1-BEA6-79AE609C73D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47D8A59F-B399-4660-8173-B713351AB406}"/>
  </w:font>
  <w:font w:name="方正小标宋_GBK">
    <w:panose1 w:val="02000000000000000000"/>
    <w:charset w:val="86"/>
    <w:family w:val="script"/>
    <w:pitch w:val="default"/>
    <w:sig w:usb0="A00002BF" w:usb1="38CF7CFA" w:usb2="00082016" w:usb3="00000000" w:csb0="00040001" w:csb1="00000000"/>
    <w:embedRegular r:id="rId3" w:fontKey="{98199926-53EB-4104-A2A8-6DE67FAA07C5}"/>
  </w:font>
  <w:font w:name="Wingdings 2">
    <w:panose1 w:val="05020102010507070707"/>
    <w:charset w:val="00"/>
    <w:family w:val="auto"/>
    <w:pitch w:val="default"/>
    <w:sig w:usb0="00000000" w:usb1="00000000" w:usb2="00000000" w:usb3="00000000" w:csb0="80000000" w:csb1="00000000"/>
    <w:embedRegular r:id="rId4" w:fontKey="{9063F66D-521F-4125-96EA-6B3A604F932B}"/>
  </w:font>
  <w:font w:name="times new">
    <w:altName w:val="Times New Roman"/>
    <w:panose1 w:val="00000000000000000000"/>
    <w:charset w:val="00"/>
    <w:family w:val="roman"/>
    <w:pitch w:val="default"/>
    <w:sig w:usb0="00000000" w:usb1="00000000" w:usb2="00000000" w:usb3="00000000" w:csb0="00040001" w:csb1="00000000"/>
    <w:embedRegular r:id="rId5" w:fontKey="{898E68E9-8D06-467F-ABF7-61ABB06A6D21}"/>
  </w:font>
  <w:font w:name="仿宋">
    <w:panose1 w:val="02010609060101010101"/>
    <w:charset w:val="86"/>
    <w:family w:val="modern"/>
    <w:pitch w:val="default"/>
    <w:sig w:usb0="800002BF" w:usb1="38CF7CFA" w:usb2="00000016" w:usb3="00000000" w:csb0="00040001" w:csb1="00000000"/>
    <w:embedRegular r:id="rId6" w:fontKey="{C9A38EA5-C449-4400-9B7D-D7399E110D4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4"/>
      </w:rPr>
    </w:pPr>
    <w:r>
      <w:fldChar w:fldCharType="begin"/>
    </w:r>
    <w:r>
      <w:rPr>
        <w:rStyle w:val="14"/>
      </w:rPr>
      <w:instrText xml:space="preserve">PAGE  </w:instrText>
    </w:r>
    <w:r>
      <w:fldChar w:fldCharType="end"/>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rPr>
        <w:rFonts w:hint="eastAsia"/>
      </w:rPr>
    </w:pPr>
    <w:r>
      <w:tab/>
    </w:r>
    <w:r>
      <w:tab/>
    </w:r>
    <w:r>
      <w:tab/>
    </w: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5ZmQ2ZmU2ZGQ3Mjk5OTg0MzBkZDI3NWRjZTFlOTkifQ=="/>
    <w:docVar w:name="KSO_WPS_MARK_KEY" w:val="09d9f03e-d1cd-40eb-bb11-75cc1ed9c0d4"/>
  </w:docVars>
  <w:rsids>
    <w:rsidRoot w:val="572662C1"/>
    <w:rsid w:val="01D133CB"/>
    <w:rsid w:val="046413FD"/>
    <w:rsid w:val="0B3D6FD2"/>
    <w:rsid w:val="0F794FC6"/>
    <w:rsid w:val="10464061"/>
    <w:rsid w:val="111277D0"/>
    <w:rsid w:val="1356560D"/>
    <w:rsid w:val="157A50D2"/>
    <w:rsid w:val="199D5A98"/>
    <w:rsid w:val="1AF8725D"/>
    <w:rsid w:val="1CC45CDD"/>
    <w:rsid w:val="1D0A672B"/>
    <w:rsid w:val="20246FAD"/>
    <w:rsid w:val="23827211"/>
    <w:rsid w:val="24BE7F1E"/>
    <w:rsid w:val="2A310EA7"/>
    <w:rsid w:val="2CA62D0A"/>
    <w:rsid w:val="2F68699C"/>
    <w:rsid w:val="2F936C13"/>
    <w:rsid w:val="353C6C92"/>
    <w:rsid w:val="3AFA0ED3"/>
    <w:rsid w:val="3B464161"/>
    <w:rsid w:val="3C0D5FBE"/>
    <w:rsid w:val="3F8062B8"/>
    <w:rsid w:val="3F862745"/>
    <w:rsid w:val="402D6F98"/>
    <w:rsid w:val="42A962C5"/>
    <w:rsid w:val="482F4EBA"/>
    <w:rsid w:val="50677766"/>
    <w:rsid w:val="5077487B"/>
    <w:rsid w:val="52F757BE"/>
    <w:rsid w:val="56DD12E5"/>
    <w:rsid w:val="572662C1"/>
    <w:rsid w:val="57C91653"/>
    <w:rsid w:val="57CF6D09"/>
    <w:rsid w:val="59626DD3"/>
    <w:rsid w:val="5E07266A"/>
    <w:rsid w:val="5FBD081E"/>
    <w:rsid w:val="631D37BF"/>
    <w:rsid w:val="63ED0125"/>
    <w:rsid w:val="641313DF"/>
    <w:rsid w:val="677D25B3"/>
    <w:rsid w:val="69B95123"/>
    <w:rsid w:val="6A766C98"/>
    <w:rsid w:val="6A943B25"/>
    <w:rsid w:val="6BDD3132"/>
    <w:rsid w:val="6C9205D9"/>
    <w:rsid w:val="6ED36C09"/>
    <w:rsid w:val="6FA732E5"/>
    <w:rsid w:val="7348484C"/>
    <w:rsid w:val="73EA7A87"/>
    <w:rsid w:val="75651DC8"/>
    <w:rsid w:val="759E6930"/>
    <w:rsid w:val="77423755"/>
    <w:rsid w:val="7812337C"/>
    <w:rsid w:val="7B9D2AF7"/>
    <w:rsid w:val="7CCC201F"/>
    <w:rsid w:val="7D550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autoRedefine/>
    <w:qFormat/>
    <w:uiPriority w:val="0"/>
    <w:pPr>
      <w:autoSpaceDE w:val="0"/>
      <w:autoSpaceDN w:val="0"/>
      <w:adjustRightInd w:val="0"/>
      <w:snapToGrid w:val="0"/>
      <w:spacing w:line="580" w:lineRule="exact"/>
      <w:textAlignment w:val="baseline"/>
    </w:pPr>
    <w:rPr>
      <w:rFonts w:ascii="仿宋_GB2312" w:eastAsia="仿宋_GB2312"/>
      <w:spacing w:val="-20"/>
      <w:kern w:val="0"/>
      <w:sz w:val="32"/>
      <w:szCs w:val="20"/>
    </w:rPr>
  </w:style>
  <w:style w:type="paragraph" w:styleId="5">
    <w:name w:val="Body Text Indent"/>
    <w:basedOn w:val="1"/>
    <w:autoRedefine/>
    <w:qFormat/>
    <w:uiPriority w:val="0"/>
    <w:pPr>
      <w:widowControl w:val="0"/>
      <w:spacing w:after="120" w:line="240" w:lineRule="auto"/>
      <w:ind w:left="420" w:leftChars="200"/>
      <w:textAlignment w:val="auto"/>
    </w:pPr>
    <w:rPr>
      <w:kern w:val="2"/>
      <w:szCs w:val="24"/>
    </w:rPr>
  </w:style>
  <w:style w:type="paragraph" w:styleId="6">
    <w:name w:val="Body Text Indent 2"/>
    <w:basedOn w:val="1"/>
    <w:autoRedefine/>
    <w:qFormat/>
    <w:uiPriority w:val="0"/>
    <w:pPr>
      <w:spacing w:after="120" w:line="480" w:lineRule="auto"/>
      <w:ind w:left="420" w:leftChars="200"/>
    </w:pPr>
  </w:style>
  <w:style w:type="paragraph" w:styleId="7">
    <w:name w:val="footer"/>
    <w:basedOn w:val="1"/>
    <w:autoRedefine/>
    <w:qFormat/>
    <w:uiPriority w:val="99"/>
    <w:pPr>
      <w:tabs>
        <w:tab w:val="center" w:pos="4153"/>
        <w:tab w:val="right" w:pos="8306"/>
      </w:tabs>
      <w:snapToGrid w:val="0"/>
      <w:jc w:val="left"/>
    </w:pPr>
    <w:rPr>
      <w:sz w:val="18"/>
      <w:szCs w:val="18"/>
    </w:rPr>
  </w:style>
  <w:style w:type="paragraph" w:styleId="8">
    <w:name w:val="header"/>
    <w:basedOn w:val="1"/>
    <w:next w:val="4"/>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5"/>
    <w:autoRedefine/>
    <w:unhideWhenUsed/>
    <w:qFormat/>
    <w:uiPriority w:val="99"/>
    <w:pPr>
      <w:ind w:firstLine="420" w:firstLineChars="262"/>
    </w:pPr>
    <w:rPr>
      <w:rFonts w:ascii="Times New Roman"/>
      <w:b/>
      <w:bCs/>
      <w:sz w:val="32"/>
      <w:szCs w:val="21"/>
    </w:rPr>
  </w:style>
  <w:style w:type="character" w:styleId="13">
    <w:name w:val="Strong"/>
    <w:basedOn w:val="12"/>
    <w:autoRedefine/>
    <w:qFormat/>
    <w:uiPriority w:val="0"/>
    <w:rPr>
      <w:b/>
    </w:rPr>
  </w:style>
  <w:style w:type="character" w:styleId="14">
    <w:name w:val="page number"/>
    <w:basedOn w:val="12"/>
    <w:autoRedefine/>
    <w:qFormat/>
    <w:uiPriority w:val="0"/>
  </w:style>
  <w:style w:type="paragraph" w:customStyle="1" w:styleId="15">
    <w:name w:val="Table Paragraph"/>
    <w:basedOn w:val="1"/>
    <w:autoRedefine/>
    <w:qFormat/>
    <w:uiPriority w:val="1"/>
    <w:rPr>
      <w:rFonts w:ascii="仿宋_GB2312" w:hAnsi="仿宋_GB2312" w:eastAsia="仿宋_GB2312" w:cs="仿宋_GB2312"/>
      <w:lang w:val="zh-CN" w:eastAsia="zh-CN" w:bidi="zh-CN"/>
    </w:rPr>
  </w:style>
  <w:style w:type="paragraph" w:styleId="16">
    <w:name w:val="List Paragraph"/>
    <w:basedOn w:val="1"/>
    <w:autoRedefine/>
    <w:qFormat/>
    <w:uiPriority w:val="99"/>
    <w:pPr>
      <w:ind w:firstLine="420" w:firstLineChars="200"/>
    </w:pPr>
    <w:rPr>
      <w:rFonts w:ascii="Calibri" w:hAnsi="Calibri"/>
      <w:szCs w:val="22"/>
    </w:rPr>
  </w:style>
  <w:style w:type="paragraph" w:customStyle="1" w:styleId="17">
    <w:name w:val="Table Text"/>
    <w:basedOn w:val="1"/>
    <w:autoRedefine/>
    <w:semiHidden/>
    <w:qFormat/>
    <w:uiPriority w:val="0"/>
    <w:rPr>
      <w:rFonts w:ascii="宋体" w:hAnsi="宋体" w:eastAsia="宋体" w:cs="宋体"/>
      <w:sz w:val="25"/>
      <w:szCs w:val="2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1955</Words>
  <Characters>2028</Characters>
  <Lines>0</Lines>
  <Paragraphs>0</Paragraphs>
  <TotalTime>4</TotalTime>
  <ScaleCrop>false</ScaleCrop>
  <LinksUpToDate>false</LinksUpToDate>
  <CharactersWithSpaces>2066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2023-09-04T11:56:00Z</dcterms:created>
  <dc:creator>lenovo</dc:creator>
  <cp:lastModifiedBy>殷亚彬</cp:lastModifiedBy>
  <cp:lastPrinted>2023-09-05T11:14:00Z</cp:lastPrinted>
  <dcterms:modified xsi:type="dcterms:W3CDTF">2025-01-16T04:15:22Z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BE5C49F712164195867A4321584A3A6D</vt:lpwstr>
  </property>
</Properties>
</file>